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 xml:space="preserve">Lisa </w:t>
      </w:r>
      <w:r w:rsidR="001760D9">
        <w:rPr>
          <w:sz w:val="22"/>
          <w:szCs w:val="22"/>
          <w:lang w:val="et-EE"/>
        </w:rPr>
        <w:t>1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 xml:space="preserve">Viljandi Linnavalitsuse </w:t>
      </w:r>
      <w:r w:rsidR="001760D9">
        <w:rPr>
          <w:sz w:val="22"/>
          <w:szCs w:val="22"/>
          <w:lang w:val="et-EE"/>
        </w:rPr>
        <w:t>25</w:t>
      </w:r>
      <w:r w:rsidRPr="00FA4C0E">
        <w:rPr>
          <w:sz w:val="22"/>
          <w:szCs w:val="22"/>
          <w:lang w:val="et-EE"/>
        </w:rPr>
        <w:t>.0</w:t>
      </w:r>
      <w:r w:rsidR="001760D9">
        <w:rPr>
          <w:sz w:val="22"/>
          <w:szCs w:val="22"/>
          <w:lang w:val="et-EE"/>
        </w:rPr>
        <w:t>3</w:t>
      </w:r>
      <w:r w:rsidRPr="00FA4C0E">
        <w:rPr>
          <w:sz w:val="22"/>
          <w:szCs w:val="22"/>
          <w:lang w:val="et-EE"/>
        </w:rPr>
        <w:t>.20</w:t>
      </w:r>
      <w:r w:rsidR="00015BA3" w:rsidRPr="00FA4C0E">
        <w:rPr>
          <w:sz w:val="22"/>
          <w:szCs w:val="22"/>
          <w:lang w:val="et-EE"/>
        </w:rPr>
        <w:t>1</w:t>
      </w:r>
      <w:r w:rsidR="001760D9">
        <w:rPr>
          <w:sz w:val="22"/>
          <w:szCs w:val="22"/>
          <w:lang w:val="et-EE"/>
        </w:rPr>
        <w:t>9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>korraldusele nr </w:t>
      </w:r>
      <w:r w:rsidR="00F426EE">
        <w:rPr>
          <w:sz w:val="22"/>
          <w:szCs w:val="22"/>
          <w:lang w:val="et-EE"/>
        </w:rPr>
        <w:t>146</w:t>
      </w:r>
      <w:bookmarkStart w:id="0" w:name="_GoBack"/>
      <w:bookmarkEnd w:id="0"/>
    </w:p>
    <w:p w:rsidR="00661921" w:rsidRPr="00FA4C0E" w:rsidRDefault="00661921" w:rsidP="003370DA">
      <w:pPr>
        <w:pStyle w:val="Pealkiri1"/>
        <w:spacing w:line="240" w:lineRule="auto"/>
        <w:jc w:val="left"/>
        <w:rPr>
          <w:sz w:val="22"/>
          <w:szCs w:val="22"/>
        </w:rPr>
      </w:pPr>
    </w:p>
    <w:p w:rsidR="00661921" w:rsidRPr="001760D9" w:rsidRDefault="00661921" w:rsidP="001760D9">
      <w:pPr>
        <w:pStyle w:val="Pealkiri1"/>
        <w:spacing w:line="240" w:lineRule="auto"/>
        <w:rPr>
          <w:sz w:val="22"/>
          <w:szCs w:val="22"/>
        </w:rPr>
      </w:pPr>
      <w:r w:rsidRPr="001760D9">
        <w:rPr>
          <w:sz w:val="22"/>
          <w:szCs w:val="22"/>
        </w:rPr>
        <w:t>VILJANDI LINNA EELARVEST</w:t>
      </w:r>
      <w:r w:rsidR="001760D9" w:rsidRPr="001760D9">
        <w:rPr>
          <w:sz w:val="22"/>
          <w:szCs w:val="22"/>
        </w:rPr>
        <w:t xml:space="preserve"> </w:t>
      </w:r>
      <w:r w:rsidR="001760D9" w:rsidRPr="001760D9">
        <w:rPr>
          <w:bCs w:val="0"/>
          <w:sz w:val="22"/>
          <w:szCs w:val="22"/>
        </w:rPr>
        <w:t xml:space="preserve">VILJANDI NOORTEVOLIKOGU </w:t>
      </w:r>
      <w:r w:rsidRPr="001760D9">
        <w:rPr>
          <w:sz w:val="22"/>
          <w:szCs w:val="22"/>
        </w:rPr>
        <w:t>PROJEKTIDELE RAHALISE TOETUSE TAOTLEMISE AVALDUS</w:t>
      </w:r>
    </w:p>
    <w:p w:rsidR="00661921" w:rsidRPr="00FA4C0E" w:rsidRDefault="00661921" w:rsidP="009B7117">
      <w:pPr>
        <w:rPr>
          <w:bCs/>
          <w:sz w:val="22"/>
          <w:szCs w:val="22"/>
          <w:lang w:val="et-EE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25"/>
        <w:gridCol w:w="1134"/>
        <w:gridCol w:w="283"/>
        <w:gridCol w:w="709"/>
        <w:gridCol w:w="284"/>
        <w:gridCol w:w="425"/>
        <w:gridCol w:w="1589"/>
      </w:tblGrid>
      <w:tr w:rsidR="00661921" w:rsidRPr="00FA4C0E" w:rsidTr="004D01EC">
        <w:tc>
          <w:tcPr>
            <w:tcW w:w="9806" w:type="dxa"/>
            <w:gridSpan w:val="8"/>
            <w:shd w:val="clear" w:color="auto" w:fill="F2F2F2" w:themeFill="background1" w:themeFillShade="F2"/>
          </w:tcPr>
          <w:p w:rsidR="00661921" w:rsidRPr="00FA4C0E" w:rsidRDefault="001760D9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="00661921" w:rsidRPr="00FA4C0E">
              <w:rPr>
                <w:sz w:val="22"/>
                <w:szCs w:val="22"/>
                <w:lang w:val="et-EE"/>
              </w:rPr>
              <w:t xml:space="preserve"> 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="00243497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661921" w:rsidRPr="00FA4C0E" w:rsidTr="005C5CF9">
        <w:tc>
          <w:tcPr>
            <w:tcW w:w="5382" w:type="dxa"/>
            <w:gridSpan w:val="2"/>
          </w:tcPr>
          <w:p w:rsidR="00661921" w:rsidRPr="00FA4C0E" w:rsidRDefault="001760D9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1760D9">
              <w:rPr>
                <w:sz w:val="22"/>
                <w:szCs w:val="22"/>
                <w:lang w:val="et-EE"/>
              </w:rPr>
              <w:t>Asutus/organisatsioon/kollektiiv/isik:</w:t>
            </w:r>
          </w:p>
        </w:tc>
        <w:tc>
          <w:tcPr>
            <w:tcW w:w="4424" w:type="dxa"/>
            <w:gridSpan w:val="6"/>
          </w:tcPr>
          <w:p w:rsidR="00661921" w:rsidRPr="00FA4C0E" w:rsidRDefault="00661921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11761E" w:rsidRPr="00FA4C0E" w:rsidTr="005C5CF9">
        <w:tc>
          <w:tcPr>
            <w:tcW w:w="5382" w:type="dxa"/>
            <w:gridSpan w:val="2"/>
          </w:tcPr>
          <w:p w:rsidR="0011761E" w:rsidRPr="001760D9" w:rsidRDefault="0011761E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Juriidilise isiku registrikood:</w:t>
            </w:r>
          </w:p>
        </w:tc>
        <w:tc>
          <w:tcPr>
            <w:tcW w:w="4424" w:type="dxa"/>
            <w:gridSpan w:val="6"/>
          </w:tcPr>
          <w:p w:rsidR="0011761E" w:rsidRPr="00FA4C0E" w:rsidRDefault="0011761E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1760D9" w:rsidRPr="001760D9" w:rsidTr="005C5CF9">
        <w:tc>
          <w:tcPr>
            <w:tcW w:w="5382" w:type="dxa"/>
            <w:gridSpan w:val="2"/>
          </w:tcPr>
          <w:p w:rsidR="001760D9" w:rsidRPr="00FA4C0E" w:rsidRDefault="00414B61" w:rsidP="0011761E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Taotleja e</w:t>
            </w:r>
            <w:r w:rsidR="001760D9" w:rsidRPr="001760D9">
              <w:rPr>
                <w:sz w:val="22"/>
                <w:szCs w:val="22"/>
                <w:lang w:val="et-EE"/>
              </w:rPr>
              <w:t>sindaja ees- ja perekonnanimi</w:t>
            </w:r>
            <w:r w:rsidR="001760D9">
              <w:rPr>
                <w:sz w:val="22"/>
                <w:szCs w:val="22"/>
                <w:lang w:val="et-EE"/>
              </w:rPr>
              <w:t xml:space="preserve"> </w:t>
            </w:r>
            <w:r w:rsidR="0011761E">
              <w:rPr>
                <w:sz w:val="22"/>
                <w:szCs w:val="22"/>
                <w:lang w:val="et-EE"/>
              </w:rPr>
              <w:t xml:space="preserve">ning </w:t>
            </w:r>
            <w:r w:rsidR="001760D9">
              <w:rPr>
                <w:sz w:val="22"/>
                <w:szCs w:val="22"/>
                <w:lang w:val="et-EE"/>
              </w:rPr>
              <w:t>isikukood</w:t>
            </w:r>
            <w:r w:rsidR="001760D9" w:rsidRPr="001760D9"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4424" w:type="dxa"/>
            <w:gridSpan w:val="6"/>
          </w:tcPr>
          <w:p w:rsidR="001760D9" w:rsidRPr="00FA4C0E" w:rsidRDefault="001760D9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661921" w:rsidRPr="00FA4C0E" w:rsidTr="005C5CF9">
        <w:tc>
          <w:tcPr>
            <w:tcW w:w="5382" w:type="dxa"/>
            <w:gridSpan w:val="2"/>
          </w:tcPr>
          <w:p w:rsidR="00661921" w:rsidRPr="00FA4C0E" w:rsidRDefault="00150528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 xml:space="preserve">Taotluse </w:t>
            </w:r>
            <w:r w:rsidR="00243497" w:rsidRPr="00FA4C0E">
              <w:rPr>
                <w:sz w:val="22"/>
                <w:szCs w:val="22"/>
                <w:lang w:val="et-EE"/>
              </w:rPr>
              <w:t>koostaja nimi</w:t>
            </w:r>
            <w:r w:rsidR="00661921" w:rsidRPr="00FA4C0E"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4424" w:type="dxa"/>
            <w:gridSpan w:val="6"/>
          </w:tcPr>
          <w:p w:rsidR="00661921" w:rsidRPr="00FA4C0E" w:rsidRDefault="00661921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243497" w:rsidRPr="00FA4C0E" w:rsidTr="005C5CF9">
        <w:tc>
          <w:tcPr>
            <w:tcW w:w="5382" w:type="dxa"/>
            <w:gridSpan w:val="2"/>
          </w:tcPr>
          <w:p w:rsidR="00243497" w:rsidRPr="00FA4C0E" w:rsidRDefault="00243497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Taotluse koostaja telefon:</w:t>
            </w:r>
          </w:p>
        </w:tc>
        <w:tc>
          <w:tcPr>
            <w:tcW w:w="4424" w:type="dxa"/>
            <w:gridSpan w:val="6"/>
          </w:tcPr>
          <w:p w:rsidR="00243497" w:rsidRPr="00FA4C0E" w:rsidRDefault="00243497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243497" w:rsidRPr="00FA4C0E" w:rsidTr="005C5CF9">
        <w:tc>
          <w:tcPr>
            <w:tcW w:w="5382" w:type="dxa"/>
            <w:gridSpan w:val="2"/>
          </w:tcPr>
          <w:p w:rsidR="00243497" w:rsidRPr="00FA4C0E" w:rsidRDefault="00243497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Taotluse koostaja e-post:</w:t>
            </w:r>
          </w:p>
        </w:tc>
        <w:tc>
          <w:tcPr>
            <w:tcW w:w="4424" w:type="dxa"/>
            <w:gridSpan w:val="6"/>
          </w:tcPr>
          <w:p w:rsidR="00243497" w:rsidRPr="00FA4C0E" w:rsidRDefault="00243497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661921" w:rsidRPr="0011761E" w:rsidTr="005C5CF9">
        <w:trPr>
          <w:trHeight w:val="686"/>
        </w:trPr>
        <w:tc>
          <w:tcPr>
            <w:tcW w:w="5382" w:type="dxa"/>
            <w:gridSpan w:val="2"/>
          </w:tcPr>
          <w:p w:rsidR="00661921" w:rsidRPr="00FA4C0E" w:rsidRDefault="0011761E" w:rsidP="0011761E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</w:t>
            </w:r>
            <w:r w:rsidR="00377D06" w:rsidRPr="00FA4C0E">
              <w:rPr>
                <w:sz w:val="22"/>
                <w:szCs w:val="22"/>
                <w:lang w:val="et-EE"/>
              </w:rPr>
              <w:t>rveldus</w:t>
            </w:r>
            <w:r>
              <w:rPr>
                <w:sz w:val="22"/>
                <w:szCs w:val="22"/>
                <w:lang w:val="et-EE"/>
              </w:rPr>
              <w:t>konto</w:t>
            </w:r>
            <w:r w:rsidR="00377D06" w:rsidRPr="00FA4C0E">
              <w:rPr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sz w:val="22"/>
                <w:szCs w:val="22"/>
                <w:lang w:val="et-EE"/>
              </w:rPr>
              <w:t>number</w:t>
            </w:r>
            <w:r>
              <w:rPr>
                <w:sz w:val="22"/>
                <w:szCs w:val="22"/>
                <w:lang w:val="et-EE"/>
              </w:rPr>
              <w:t xml:space="preserve"> ja omaniku nimi</w:t>
            </w:r>
            <w:r w:rsidR="00661921" w:rsidRPr="00FA4C0E"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4424" w:type="dxa"/>
            <w:gridSpan w:val="6"/>
          </w:tcPr>
          <w:p w:rsidR="00661921" w:rsidRPr="00FA4C0E" w:rsidRDefault="00661921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9B7117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9B7117" w:rsidRPr="00FA4C0E" w:rsidRDefault="0011761E" w:rsidP="009B7117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2</w:t>
            </w:r>
            <w:r w:rsidR="009B7117" w:rsidRPr="00FA4C0E">
              <w:rPr>
                <w:b/>
                <w:sz w:val="22"/>
                <w:szCs w:val="22"/>
                <w:lang w:val="et-EE"/>
              </w:rPr>
              <w:t>. PROJEKTI NIMETUS:</w:t>
            </w:r>
          </w:p>
        </w:tc>
        <w:tc>
          <w:tcPr>
            <w:tcW w:w="4424" w:type="dxa"/>
            <w:gridSpan w:val="6"/>
          </w:tcPr>
          <w:p w:rsidR="009B7117" w:rsidRPr="00FA4C0E" w:rsidRDefault="009B7117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377D06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377D06" w:rsidRPr="00FA4C0E" w:rsidRDefault="0011761E" w:rsidP="009B7117">
            <w:pPr>
              <w:spacing w:before="80" w:after="80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="00377D06" w:rsidRPr="00FA4C0E">
              <w:rPr>
                <w:b/>
                <w:bCs/>
                <w:sz w:val="22"/>
                <w:szCs w:val="22"/>
                <w:lang w:val="et-EE"/>
              </w:rPr>
              <w:t xml:space="preserve">. PROJEKTI TOIMUMISE 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>AEG</w:t>
            </w:r>
            <w:r w:rsidR="00243497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4424" w:type="dxa"/>
            <w:gridSpan w:val="6"/>
          </w:tcPr>
          <w:p w:rsidR="00377D06" w:rsidRPr="00FA4C0E" w:rsidRDefault="00377D06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377D06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377D06" w:rsidRPr="00FA4C0E" w:rsidRDefault="0011761E" w:rsidP="009B7117">
            <w:pPr>
              <w:spacing w:before="80" w:after="80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4</w:t>
            </w:r>
            <w:r w:rsidR="00243497" w:rsidRPr="00FA4C0E">
              <w:rPr>
                <w:b/>
                <w:bCs/>
                <w:sz w:val="22"/>
                <w:szCs w:val="22"/>
                <w:lang w:val="et-EE"/>
              </w:rPr>
              <w:t xml:space="preserve">. PROJEKTI TOIMUMISE 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>KOHT</w:t>
            </w:r>
            <w:r w:rsidR="00243497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4424" w:type="dxa"/>
            <w:gridSpan w:val="6"/>
          </w:tcPr>
          <w:p w:rsidR="00377D06" w:rsidRPr="00FA4C0E" w:rsidRDefault="00377D06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4A3D93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4A3D93" w:rsidRPr="00FA4C0E" w:rsidRDefault="0011761E" w:rsidP="009B7117">
            <w:pPr>
              <w:spacing w:before="80" w:after="8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5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>. TAOTLETAVA TOETUSE SUMMA:</w:t>
            </w:r>
          </w:p>
        </w:tc>
        <w:tc>
          <w:tcPr>
            <w:tcW w:w="1417" w:type="dxa"/>
            <w:gridSpan w:val="2"/>
          </w:tcPr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  <w:tc>
          <w:tcPr>
            <w:tcW w:w="3007" w:type="dxa"/>
            <w:gridSpan w:val="4"/>
          </w:tcPr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eurot</w:t>
            </w:r>
          </w:p>
        </w:tc>
      </w:tr>
      <w:tr w:rsidR="004A3D93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4A3D93" w:rsidRPr="00FA4C0E" w:rsidRDefault="0011761E" w:rsidP="009B7117">
            <w:pPr>
              <w:spacing w:before="80" w:after="8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6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>. PROJEKTI KOGUEELARVE SUMMA:</w:t>
            </w:r>
          </w:p>
        </w:tc>
        <w:tc>
          <w:tcPr>
            <w:tcW w:w="1417" w:type="dxa"/>
            <w:gridSpan w:val="2"/>
          </w:tcPr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  <w:tc>
          <w:tcPr>
            <w:tcW w:w="3007" w:type="dxa"/>
            <w:gridSpan w:val="4"/>
          </w:tcPr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eurot</w:t>
            </w:r>
          </w:p>
        </w:tc>
      </w:tr>
      <w:tr w:rsidR="00377D06" w:rsidRPr="00FA4C0E" w:rsidTr="004D01EC">
        <w:trPr>
          <w:trHeight w:val="164"/>
        </w:trPr>
        <w:tc>
          <w:tcPr>
            <w:tcW w:w="9806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:rsidR="009B7117" w:rsidRPr="00FA4C0E" w:rsidRDefault="0011761E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7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>. PROJEKTI EESMÄRK: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br/>
              <w:t>(sealhulgas t</w:t>
            </w:r>
            <w:r w:rsidR="004D01EC" w:rsidRPr="004D01EC">
              <w:rPr>
                <w:b/>
                <w:bCs/>
                <w:sz w:val="22"/>
                <w:szCs w:val="22"/>
                <w:lang w:val="et-EE"/>
              </w:rPr>
              <w:t>egevuse/sündmuse eeldatav kasulikkus Viljandi linnale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 xml:space="preserve"> ja Viljandi linna noortele)</w:t>
            </w:r>
          </w:p>
        </w:tc>
      </w:tr>
      <w:tr w:rsidR="009B7117" w:rsidRPr="00FA4C0E" w:rsidTr="004D01EC">
        <w:trPr>
          <w:trHeight w:val="164"/>
        </w:trPr>
        <w:tc>
          <w:tcPr>
            <w:tcW w:w="9806" w:type="dxa"/>
            <w:gridSpan w:val="8"/>
            <w:tcBorders>
              <w:bottom w:val="nil"/>
            </w:tcBorders>
          </w:tcPr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9B7117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0F2B28" w:rsidRDefault="000F2B28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D01EC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D01EC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0F2B28" w:rsidRPr="00FA4C0E" w:rsidRDefault="000F2B28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B7117" w:rsidRPr="004D01EC" w:rsidTr="004D01EC">
        <w:trPr>
          <w:trHeight w:val="164"/>
        </w:trPr>
        <w:tc>
          <w:tcPr>
            <w:tcW w:w="9806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:rsidR="009B7117" w:rsidRPr="00FA4C0E" w:rsidRDefault="0011761E" w:rsidP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8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>. PROJEKTI SIHTGRUP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>I KIRJELDUS JA EELDATAV OSALEJATE ARV:</w:t>
            </w:r>
          </w:p>
        </w:tc>
      </w:tr>
      <w:tr w:rsidR="009B7117" w:rsidRPr="004D01EC" w:rsidTr="004D01EC">
        <w:trPr>
          <w:trHeight w:val="164"/>
        </w:trPr>
        <w:tc>
          <w:tcPr>
            <w:tcW w:w="9806" w:type="dxa"/>
            <w:gridSpan w:val="8"/>
            <w:tcBorders>
              <w:bottom w:val="nil"/>
            </w:tcBorders>
          </w:tcPr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1761E" w:rsidRPr="004D01EC" w:rsidTr="004D01EC">
        <w:trPr>
          <w:trHeight w:val="164"/>
        </w:trPr>
        <w:tc>
          <w:tcPr>
            <w:tcW w:w="9806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:rsidR="0011761E" w:rsidRPr="00FA4C0E" w:rsidRDefault="0011761E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9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Pr="0011761E">
              <w:rPr>
                <w:b/>
                <w:bCs/>
                <w:sz w:val="22"/>
                <w:szCs w:val="22"/>
                <w:lang w:val="et-EE"/>
              </w:rPr>
              <w:t>VAREM KORRALDATUD TEGEVUSED/SÜNDMUSED</w:t>
            </w:r>
            <w:r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4D01EC">
              <w:rPr>
                <w:b/>
                <w:bCs/>
                <w:sz w:val="22"/>
                <w:szCs w:val="22"/>
                <w:lang w:val="et-EE"/>
              </w:rPr>
              <w:t>Nimi/nimetus/pealkiri</w:t>
            </w: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Toimumise aeg</w:t>
            </w: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4D01EC" w:rsidRPr="001760D9" w:rsidTr="004D01EC">
        <w:trPr>
          <w:trHeight w:val="345"/>
        </w:trPr>
        <w:tc>
          <w:tcPr>
            <w:tcW w:w="7508" w:type="dxa"/>
            <w:gridSpan w:val="5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298" w:type="dxa"/>
            <w:gridSpan w:val="3"/>
          </w:tcPr>
          <w:p w:rsidR="004D01EC" w:rsidRPr="00FA4C0E" w:rsidRDefault="004D01EC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B7117" w:rsidRPr="004D01EC" w:rsidTr="004D01EC">
        <w:trPr>
          <w:trHeight w:val="164"/>
        </w:trPr>
        <w:tc>
          <w:tcPr>
            <w:tcW w:w="98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7117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lastRenderedPageBreak/>
              <w:t>10. PROJEKTI TÄPNE KIRJELDUS:</w:t>
            </w:r>
          </w:p>
          <w:p w:rsidR="004D01EC" w:rsidRPr="00FA4C0E" w:rsidRDefault="00FF6544" w:rsidP="005C5CF9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 xml:space="preserve">rojekti täpse kirjelduse 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võib 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>esitada äriplaani vormil (lisa 2)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 xml:space="preserve"> ja äriplaani vormi võib 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ürituste või sündmuste raames toimuvatel projektikonkurssidel 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>täita veebikeskkonnas elektrooniliselt.</w:t>
            </w:r>
          </w:p>
        </w:tc>
      </w:tr>
      <w:tr w:rsidR="009B7117" w:rsidRPr="004D01EC" w:rsidTr="004D01EC">
        <w:trPr>
          <w:trHeight w:val="164"/>
        </w:trPr>
        <w:tc>
          <w:tcPr>
            <w:tcW w:w="9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61921" w:rsidRPr="001760D9" w:rsidTr="004D01EC">
        <w:tc>
          <w:tcPr>
            <w:tcW w:w="980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1921" w:rsidRPr="00FA4C0E" w:rsidRDefault="00211100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11.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PROJEKTI TULUDE EELARVE:</w:t>
            </w:r>
          </w:p>
          <w:p w:rsidR="004161E7" w:rsidRDefault="00C46A42" w:rsidP="004161E7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Näidata eraldi 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>eeldatav toetus Viljandi linnalt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>,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omafinantseeringu summa, kaasfinantseeringu eeldatavad andjad ja summa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>d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 xml:space="preserve"> ning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muud tulud. </w:t>
            </w:r>
          </w:p>
          <w:p w:rsidR="00C46A42" w:rsidRPr="00FA4C0E" w:rsidRDefault="00C46A42" w:rsidP="00A24217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Ridu võib lisada või esitada täiendav info eraldi failina.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 xml:space="preserve"> Noortevolikogu ürituse või sündmuse raames äriplaani esitamisel võib tulude osa olla täidetud veebikeskkonnas.</w:t>
            </w:r>
          </w:p>
        </w:tc>
      </w:tr>
      <w:tr w:rsidR="00211100" w:rsidRPr="00FA4C0E" w:rsidTr="004D01EC">
        <w:tc>
          <w:tcPr>
            <w:tcW w:w="7792" w:type="dxa"/>
            <w:gridSpan w:val="6"/>
            <w:shd w:val="clear" w:color="auto" w:fill="F2F2F2" w:themeFill="background1" w:themeFillShade="F2"/>
          </w:tcPr>
          <w:p w:rsidR="00211100" w:rsidRPr="00FA4C0E" w:rsidRDefault="00211100" w:rsidP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TULU LIIK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211100" w:rsidRPr="00FA4C0E" w:rsidRDefault="00C46A42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SUMMA:</w:t>
            </w:r>
          </w:p>
        </w:tc>
      </w:tr>
      <w:tr w:rsidR="00211100" w:rsidRPr="00FA4C0E" w:rsidTr="004D01EC">
        <w:tc>
          <w:tcPr>
            <w:tcW w:w="7792" w:type="dxa"/>
            <w:gridSpan w:val="6"/>
            <w:vAlign w:val="center"/>
          </w:tcPr>
          <w:p w:rsidR="00211100" w:rsidRPr="00FA4C0E" w:rsidRDefault="00C46A4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Toetus Viljandi linnalt:</w:t>
            </w: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6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6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7792" w:type="dxa"/>
            <w:gridSpan w:val="6"/>
            <w:vAlign w:val="center"/>
          </w:tcPr>
          <w:p w:rsidR="001462D2" w:rsidRPr="00FA4C0E" w:rsidRDefault="001462D2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6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6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6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6"/>
            <w:shd w:val="clear" w:color="auto" w:fill="F2F2F2" w:themeFill="background1" w:themeFillShade="F2"/>
            <w:vAlign w:val="center"/>
          </w:tcPr>
          <w:p w:rsidR="00211100" w:rsidRPr="00FA4C0E" w:rsidRDefault="004D01EC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KÕIK 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PROJEKTI TULUD KOKKU: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rPr>
          <w:trHeight w:val="237"/>
        </w:trPr>
        <w:tc>
          <w:tcPr>
            <w:tcW w:w="9806" w:type="dxa"/>
            <w:gridSpan w:val="8"/>
            <w:shd w:val="clear" w:color="auto" w:fill="auto"/>
          </w:tcPr>
          <w:p w:rsidR="001462D2" w:rsidRPr="00FA4C0E" w:rsidRDefault="001462D2" w:rsidP="00211100">
            <w:pPr>
              <w:spacing w:before="60" w:after="60"/>
              <w:rPr>
                <w:b/>
                <w:bCs/>
                <w:sz w:val="8"/>
                <w:szCs w:val="22"/>
                <w:lang w:val="et-EE"/>
              </w:rPr>
            </w:pPr>
          </w:p>
        </w:tc>
      </w:tr>
      <w:tr w:rsidR="001462D2" w:rsidRPr="001760D9" w:rsidTr="004D01EC">
        <w:tc>
          <w:tcPr>
            <w:tcW w:w="9806" w:type="dxa"/>
            <w:gridSpan w:val="8"/>
            <w:shd w:val="clear" w:color="auto" w:fill="F2F2F2" w:themeFill="background1" w:themeFillShade="F2"/>
          </w:tcPr>
          <w:p w:rsidR="001462D2" w:rsidRPr="00FA4C0E" w:rsidRDefault="001462D2" w:rsidP="00A50F3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12. PROJEKTI KULUDE EELARVE:</w:t>
            </w:r>
          </w:p>
          <w:p w:rsidR="001462D2" w:rsidRPr="00A24217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 xml:space="preserve">Näidata eraldi nt tööjõukulud, rendikulud, transpordikulud, reklaamikulud jne. </w:t>
            </w:r>
          </w:p>
          <w:p w:rsidR="001462D2" w:rsidRPr="00A24217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 xml:space="preserve">Eraldi kajastada Viljandi linnalt taotletud toetuse kasutamise sihtotstarve. </w:t>
            </w:r>
          </w:p>
          <w:p w:rsidR="005C5CF9" w:rsidRPr="00A24217" w:rsidRDefault="005C5CF9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>Kui raha taotletakse mingi kindla toote, teenuse või ehitustöö eest tasumiseks, tuleb lisada selgitus, miks eelistati toodet/teenust/ehitustöö tegijat teistele alternatiividele. Soovitatavalt lisada Teieni laekunud hinnapakkumised.</w:t>
            </w:r>
          </w:p>
          <w:p w:rsidR="001462D2" w:rsidRPr="00FA4C0E" w:rsidRDefault="001462D2" w:rsidP="00A24217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>Ridu võib lisada või esitada täiendav info eraldi failina.</w:t>
            </w:r>
            <w:r w:rsidR="005C5CF9" w:rsidRPr="00A24217">
              <w:rPr>
                <w:b/>
                <w:bCs/>
                <w:sz w:val="22"/>
                <w:szCs w:val="22"/>
                <w:lang w:val="et-EE"/>
              </w:rPr>
              <w:t xml:space="preserve"> Noortevolikogu ürituse või sündmuse raames äriplaani esitamisel võib kulude osa olla täidetud veebikeskkonnas.</w:t>
            </w:r>
          </w:p>
        </w:tc>
      </w:tr>
      <w:tr w:rsidR="00A50F30" w:rsidRPr="00FA4C0E" w:rsidTr="004D01EC"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A50F30" w:rsidRPr="00FA4C0E" w:rsidRDefault="00A50F30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KULU LIIK: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A50F30" w:rsidRPr="00FA4C0E" w:rsidRDefault="00FA4C0E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SUMMA KOKKU</w:t>
            </w:r>
            <w:r>
              <w:rPr>
                <w:b/>
                <w:sz w:val="22"/>
                <w:szCs w:val="22"/>
                <w:lang w:val="et-EE"/>
              </w:rPr>
              <w:t>: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Viljandi linnalt saadud toetuse arvelt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muude allikate arvelt</w:t>
            </w: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4957" w:type="dxa"/>
            <w:shd w:val="clear" w:color="auto" w:fill="F2F2F2" w:themeFill="background1" w:themeFillShade="F2"/>
          </w:tcPr>
          <w:p w:rsidR="001462D2" w:rsidRPr="00FA4C0E" w:rsidRDefault="00DD569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KÕIK </w:t>
            </w:r>
            <w:r w:rsidR="001462D2" w:rsidRPr="00FA4C0E">
              <w:rPr>
                <w:b/>
                <w:bCs/>
                <w:sz w:val="22"/>
                <w:szCs w:val="22"/>
                <w:lang w:val="et-EE"/>
              </w:rPr>
              <w:t>PROJEKTI KULUD KOKKU: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9806" w:type="dxa"/>
            <w:gridSpan w:val="8"/>
            <w:shd w:val="clear" w:color="auto" w:fill="FFFFFF" w:themeFill="background1"/>
          </w:tcPr>
          <w:p w:rsidR="001462D2" w:rsidRPr="00FA4C0E" w:rsidRDefault="00FA4C0E" w:rsidP="00A50F30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 xml:space="preserve">NB: Projekti tulude ja kulude </w:t>
            </w:r>
            <w:r w:rsidR="000F2B28">
              <w:rPr>
                <w:sz w:val="22"/>
                <w:szCs w:val="22"/>
                <w:lang w:val="et-EE"/>
              </w:rPr>
              <w:t xml:space="preserve">eelarvete </w:t>
            </w:r>
            <w:r w:rsidRPr="00FA4C0E">
              <w:rPr>
                <w:sz w:val="22"/>
                <w:szCs w:val="22"/>
                <w:lang w:val="et-EE"/>
              </w:rPr>
              <w:t>kogusummad peavad olema tasakaalus!</w:t>
            </w:r>
          </w:p>
          <w:p w:rsidR="00FA4C0E" w:rsidRPr="00FA4C0E" w:rsidRDefault="00FA4C0E" w:rsidP="00A50F30">
            <w:pPr>
              <w:rPr>
                <w:sz w:val="22"/>
                <w:szCs w:val="22"/>
                <w:lang w:val="et-EE"/>
              </w:rPr>
            </w:pPr>
          </w:p>
        </w:tc>
      </w:tr>
      <w:tr w:rsidR="00A50F30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lastRenderedPageBreak/>
              <w:t>TAOTLEJA ALLKIRJAÕIGUSLIK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>U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ISIK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>U NIMI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4424" w:type="dxa"/>
            <w:gridSpan w:val="6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A50F30" w:rsidRPr="001760D9" w:rsidTr="004D01EC">
        <w:tc>
          <w:tcPr>
            <w:tcW w:w="9806" w:type="dxa"/>
            <w:gridSpan w:val="8"/>
          </w:tcPr>
          <w:p w:rsidR="0006141C" w:rsidRPr="0006141C" w:rsidRDefault="005C5CF9" w:rsidP="000D27DF">
            <w:pPr>
              <w:pStyle w:val="Loendilik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  <w:lang w:val="et-EE"/>
              </w:rPr>
            </w:pPr>
            <w:r w:rsidRPr="0006141C">
              <w:rPr>
                <w:bCs/>
                <w:sz w:val="22"/>
                <w:szCs w:val="22"/>
                <w:lang w:val="et-EE"/>
              </w:rPr>
              <w:t xml:space="preserve">Kinnitan, et olen tutvunud Viljandi Linnavolikogu </w:t>
            </w:r>
            <w:r w:rsidR="0006141C" w:rsidRPr="0006141C">
              <w:rPr>
                <w:bCs/>
                <w:sz w:val="22"/>
                <w:szCs w:val="22"/>
                <w:lang w:val="et-EE"/>
              </w:rPr>
              <w:t>28.02.2019 määruse nr 43 „</w:t>
            </w:r>
            <w:hyperlink r:id="rId7" w:history="1">
              <w:r w:rsidR="0006141C" w:rsidRPr="0006141C">
                <w:rPr>
                  <w:rStyle w:val="Hperlink"/>
                  <w:bCs/>
                  <w:sz w:val="22"/>
                  <w:szCs w:val="22"/>
                  <w:lang w:val="et-EE"/>
                </w:rPr>
                <w:t>Viljandi Noortevolikogu projektitoetuse andmise kord</w:t>
              </w:r>
            </w:hyperlink>
            <w:r w:rsidR="0006141C" w:rsidRPr="0006141C">
              <w:rPr>
                <w:bCs/>
                <w:sz w:val="22"/>
                <w:szCs w:val="22"/>
                <w:lang w:val="et-EE"/>
              </w:rPr>
              <w:t xml:space="preserve">“ </w:t>
            </w:r>
            <w:r w:rsidRPr="0006141C">
              <w:rPr>
                <w:bCs/>
                <w:sz w:val="22"/>
                <w:szCs w:val="22"/>
                <w:lang w:val="et-EE"/>
              </w:rPr>
              <w:t>sätestatud toetuse määramise tingimustega ja kinnitan, et taotleja</w:t>
            </w:r>
            <w:r w:rsidR="0006141C" w:rsidRPr="0006141C">
              <w:rPr>
                <w:bCs/>
                <w:sz w:val="22"/>
                <w:szCs w:val="22"/>
                <w:lang w:val="et-EE"/>
              </w:rPr>
              <w:t xml:space="preserve"> </w:t>
            </w:r>
            <w:r w:rsidRPr="0006141C">
              <w:rPr>
                <w:bCs/>
                <w:sz w:val="22"/>
                <w:szCs w:val="22"/>
                <w:lang w:val="et-EE"/>
              </w:rPr>
              <w:t>vastab viidatud määruses esitatud nõuetele.</w:t>
            </w:r>
          </w:p>
          <w:p w:rsidR="0006141C" w:rsidRPr="0006141C" w:rsidRDefault="0006141C" w:rsidP="0006141C">
            <w:pPr>
              <w:pStyle w:val="Loendilik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  <w:lang w:val="et-EE"/>
              </w:rPr>
            </w:pPr>
            <w:r w:rsidRPr="0006141C">
              <w:rPr>
                <w:bCs/>
                <w:sz w:val="22"/>
                <w:szCs w:val="22"/>
                <w:lang w:val="et-EE"/>
              </w:rPr>
              <w:t>Olen kohustatud toetuse kasutamise kohta esitama vormikohase aruande toetust saanud tegevuse või sündmuse toimumisele järgneva 6 kuu jooksul.</w:t>
            </w:r>
            <w:r w:rsidR="005C5CF9" w:rsidRPr="0006141C">
              <w:rPr>
                <w:bCs/>
                <w:sz w:val="22"/>
                <w:szCs w:val="22"/>
                <w:lang w:val="et-EE"/>
              </w:rPr>
              <w:t xml:space="preserve"> </w:t>
            </w:r>
          </w:p>
          <w:p w:rsidR="0006141C" w:rsidRPr="0006141C" w:rsidRDefault="0006141C" w:rsidP="00050ECC">
            <w:pPr>
              <w:pStyle w:val="Loendilik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  <w:lang w:val="et-EE"/>
              </w:rPr>
            </w:pPr>
            <w:r w:rsidRPr="0006141C">
              <w:rPr>
                <w:bCs/>
                <w:sz w:val="22"/>
                <w:szCs w:val="22"/>
                <w:lang w:val="et-EE"/>
              </w:rPr>
              <w:t>Olen teadlik, et linnavalitsusel on õigus nõuda toetuse tagasimaksmist kui toetust ei ole kasutatud sihipäraselt</w:t>
            </w:r>
            <w:r>
              <w:rPr>
                <w:bCs/>
                <w:sz w:val="22"/>
                <w:szCs w:val="22"/>
                <w:lang w:val="et-EE"/>
              </w:rPr>
              <w:t>,</w:t>
            </w:r>
            <w:r w:rsidRPr="0006141C">
              <w:rPr>
                <w:bCs/>
                <w:sz w:val="22"/>
                <w:szCs w:val="22"/>
                <w:lang w:val="et-EE"/>
              </w:rPr>
              <w:t xml:space="preserve"> toetuse taotlemisel on esitatud valeandmeid</w:t>
            </w:r>
            <w:r>
              <w:rPr>
                <w:bCs/>
                <w:sz w:val="22"/>
                <w:szCs w:val="22"/>
                <w:lang w:val="et-EE"/>
              </w:rPr>
              <w:t>,</w:t>
            </w:r>
            <w:r w:rsidRPr="0006141C">
              <w:rPr>
                <w:bCs/>
                <w:sz w:val="22"/>
                <w:szCs w:val="22"/>
                <w:lang w:val="et-EE"/>
              </w:rPr>
              <w:t xml:space="preserve"> tegevust, mille jaoks toetus eraldati, ei toimunud</w:t>
            </w:r>
            <w:r>
              <w:rPr>
                <w:bCs/>
                <w:sz w:val="22"/>
                <w:szCs w:val="22"/>
                <w:lang w:val="et-EE"/>
              </w:rPr>
              <w:t>,</w:t>
            </w:r>
            <w:r w:rsidRPr="0006141C">
              <w:rPr>
                <w:bCs/>
                <w:sz w:val="22"/>
                <w:szCs w:val="22"/>
                <w:lang w:val="et-EE"/>
              </w:rPr>
              <w:t xml:space="preserve"> taotleja ei ole võimaldanud toetuse sihtotstarbelise kasutamise kontrollimist</w:t>
            </w:r>
            <w:r>
              <w:rPr>
                <w:bCs/>
                <w:sz w:val="22"/>
                <w:szCs w:val="22"/>
                <w:lang w:val="et-EE"/>
              </w:rPr>
              <w:t xml:space="preserve"> või</w:t>
            </w:r>
            <w:r w:rsidRPr="0006141C">
              <w:rPr>
                <w:bCs/>
                <w:sz w:val="22"/>
                <w:szCs w:val="22"/>
                <w:lang w:val="et-EE"/>
              </w:rPr>
              <w:t xml:space="preserve">  taotleja ei ole tähtaegselt esitanud aruannet toetuse kasutamise kohta.</w:t>
            </w:r>
          </w:p>
          <w:p w:rsidR="00414B61" w:rsidRDefault="005C5CF9" w:rsidP="00414B61">
            <w:pPr>
              <w:pStyle w:val="Loendilik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  <w:lang w:val="et-EE"/>
              </w:rPr>
            </w:pPr>
            <w:r w:rsidRPr="0006141C">
              <w:rPr>
                <w:bCs/>
                <w:sz w:val="22"/>
                <w:szCs w:val="22"/>
                <w:lang w:val="et-EE"/>
              </w:rPr>
              <w:t>Olen nõus kõigi esitatud andmete avalikustamise ja töötlemisega</w:t>
            </w:r>
            <w:r w:rsidR="00414B61">
              <w:rPr>
                <w:bCs/>
                <w:sz w:val="22"/>
                <w:szCs w:val="22"/>
                <w:lang w:val="et-EE"/>
              </w:rPr>
              <w:t xml:space="preserve"> </w:t>
            </w:r>
            <w:r w:rsidRPr="00414B61">
              <w:rPr>
                <w:bCs/>
                <w:sz w:val="22"/>
                <w:szCs w:val="22"/>
                <w:lang w:val="et-EE"/>
              </w:rPr>
              <w:t>(sh t</w:t>
            </w:r>
            <w:r w:rsidR="00414B61">
              <w:rPr>
                <w:bCs/>
                <w:sz w:val="22"/>
                <w:szCs w:val="22"/>
                <w:lang w:val="et-EE"/>
              </w:rPr>
              <w:t>aotluses esitatud isikuandmed).</w:t>
            </w:r>
          </w:p>
          <w:p w:rsidR="00A50F30" w:rsidRPr="00414B61" w:rsidRDefault="005C5CF9" w:rsidP="00414B61">
            <w:pPr>
              <w:pStyle w:val="Loendilik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  <w:lang w:val="et-EE"/>
              </w:rPr>
            </w:pPr>
            <w:r w:rsidRPr="00414B61">
              <w:rPr>
                <w:bCs/>
                <w:sz w:val="22"/>
                <w:szCs w:val="22"/>
                <w:lang w:val="et-EE"/>
              </w:rPr>
              <w:t>Kinnitan, et esitatud andmed on tõesed.</w:t>
            </w:r>
          </w:p>
        </w:tc>
      </w:tr>
      <w:tr w:rsidR="00A50F30" w:rsidRPr="00FA4C0E" w:rsidTr="005C5CF9">
        <w:tc>
          <w:tcPr>
            <w:tcW w:w="5382" w:type="dxa"/>
            <w:gridSpan w:val="2"/>
            <w:shd w:val="clear" w:color="auto" w:fill="F2F2F2" w:themeFill="background1" w:themeFillShade="F2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ALLKIRJASTAMISE KUUPÄEV:</w:t>
            </w:r>
          </w:p>
        </w:tc>
        <w:tc>
          <w:tcPr>
            <w:tcW w:w="4424" w:type="dxa"/>
            <w:gridSpan w:val="6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A50F30" w:rsidRPr="00FA4C0E" w:rsidTr="005C5CF9">
        <w:trPr>
          <w:trHeight w:val="893"/>
        </w:trPr>
        <w:tc>
          <w:tcPr>
            <w:tcW w:w="5382" w:type="dxa"/>
            <w:gridSpan w:val="2"/>
            <w:shd w:val="clear" w:color="auto" w:fill="FFFFFF" w:themeFill="background1"/>
          </w:tcPr>
          <w:p w:rsidR="00414B61" w:rsidRPr="00414B61" w:rsidRDefault="00A50F30" w:rsidP="00414B61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 xml:space="preserve">□ </w:t>
            </w:r>
            <w:r w:rsidR="00414B61" w:rsidRPr="00414B61">
              <w:rPr>
                <w:b/>
                <w:bCs/>
                <w:sz w:val="22"/>
                <w:szCs w:val="22"/>
                <w:lang w:val="et-EE"/>
              </w:rPr>
              <w:t>TAOTLEJA ALLKIRJAÕIGUSLIKU ISIKU</w:t>
            </w:r>
          </w:p>
          <w:p w:rsidR="00A50F30" w:rsidRPr="00FA4C0E" w:rsidRDefault="00414B61" w:rsidP="00414B61">
            <w:pPr>
              <w:rPr>
                <w:b/>
                <w:bCs/>
                <w:sz w:val="22"/>
                <w:szCs w:val="22"/>
                <w:lang w:val="et-EE"/>
              </w:rPr>
            </w:pPr>
            <w:r w:rsidRPr="00414B61">
              <w:rPr>
                <w:b/>
                <w:bCs/>
                <w:sz w:val="22"/>
                <w:szCs w:val="22"/>
                <w:lang w:val="et-EE"/>
              </w:rPr>
              <w:t>ALLKIRI:</w:t>
            </w:r>
          </w:p>
        </w:tc>
        <w:tc>
          <w:tcPr>
            <w:tcW w:w="4424" w:type="dxa"/>
            <w:gridSpan w:val="6"/>
          </w:tcPr>
          <w:p w:rsidR="00414B61" w:rsidRPr="00414B61" w:rsidRDefault="00A50F30" w:rsidP="00414B61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>□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414B61" w:rsidRPr="00414B61">
              <w:rPr>
                <w:b/>
                <w:bCs/>
                <w:sz w:val="22"/>
                <w:szCs w:val="22"/>
                <w:lang w:val="et-EE"/>
              </w:rPr>
              <w:t>ALLKIRJASTATUD DIGITAALSELT TAOTLEJA</w:t>
            </w:r>
          </w:p>
          <w:p w:rsidR="00A50F30" w:rsidRPr="00FA4C0E" w:rsidRDefault="00414B61" w:rsidP="00414B61">
            <w:pPr>
              <w:rPr>
                <w:b/>
                <w:bCs/>
                <w:sz w:val="22"/>
                <w:szCs w:val="22"/>
                <w:lang w:val="et-EE"/>
              </w:rPr>
            </w:pPr>
            <w:r w:rsidRPr="00414B61">
              <w:rPr>
                <w:b/>
                <w:bCs/>
                <w:sz w:val="22"/>
                <w:szCs w:val="22"/>
                <w:lang w:val="et-EE"/>
              </w:rPr>
              <w:t>ALLKIRJAÕIGUSLIKU ISIKU POOLT</w:t>
            </w:r>
          </w:p>
        </w:tc>
      </w:tr>
    </w:tbl>
    <w:p w:rsidR="00661921" w:rsidRPr="00FA4C0E" w:rsidRDefault="00661921">
      <w:pPr>
        <w:rPr>
          <w:sz w:val="22"/>
          <w:szCs w:val="22"/>
          <w:lang w:val="et-EE"/>
        </w:rPr>
      </w:pPr>
    </w:p>
    <w:sectPr w:rsidR="00661921" w:rsidRPr="00FA4C0E" w:rsidSect="000F2B28">
      <w:headerReference w:type="default" r:id="rId8"/>
      <w:pgSz w:w="11906" w:h="16838"/>
      <w:pgMar w:top="568" w:right="851" w:bottom="709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9B" w:rsidRDefault="00D66E9B">
      <w:r>
        <w:separator/>
      </w:r>
    </w:p>
  </w:endnote>
  <w:endnote w:type="continuationSeparator" w:id="0">
    <w:p w:rsidR="00D66E9B" w:rsidRDefault="00D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9B" w:rsidRDefault="00D66E9B">
      <w:r>
        <w:separator/>
      </w:r>
    </w:p>
  </w:footnote>
  <w:footnote w:type="continuationSeparator" w:id="0">
    <w:p w:rsidR="00D66E9B" w:rsidRDefault="00D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21" w:rsidRDefault="00661921">
    <w:pPr>
      <w:pStyle w:val="Pis"/>
      <w:tabs>
        <w:tab w:val="clear" w:pos="4536"/>
        <w:tab w:val="clear" w:pos="9072"/>
        <w:tab w:val="left" w:pos="2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DB7"/>
    <w:multiLevelType w:val="hybridMultilevel"/>
    <w:tmpl w:val="52AE4B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1"/>
    <w:rsid w:val="00015BA3"/>
    <w:rsid w:val="0006141C"/>
    <w:rsid w:val="000F2B28"/>
    <w:rsid w:val="0011761E"/>
    <w:rsid w:val="001462D2"/>
    <w:rsid w:val="00150528"/>
    <w:rsid w:val="001760D9"/>
    <w:rsid w:val="00211100"/>
    <w:rsid w:val="00243497"/>
    <w:rsid w:val="00283687"/>
    <w:rsid w:val="00316CAB"/>
    <w:rsid w:val="003370DA"/>
    <w:rsid w:val="00377D06"/>
    <w:rsid w:val="00414B61"/>
    <w:rsid w:val="004161E7"/>
    <w:rsid w:val="004A3D93"/>
    <w:rsid w:val="004D01EC"/>
    <w:rsid w:val="00571342"/>
    <w:rsid w:val="005C4299"/>
    <w:rsid w:val="005C5CF9"/>
    <w:rsid w:val="00661921"/>
    <w:rsid w:val="00706581"/>
    <w:rsid w:val="007F782B"/>
    <w:rsid w:val="009B7117"/>
    <w:rsid w:val="009C1482"/>
    <w:rsid w:val="00A24217"/>
    <w:rsid w:val="00A50F30"/>
    <w:rsid w:val="00BB6AFF"/>
    <w:rsid w:val="00C46A42"/>
    <w:rsid w:val="00CE2F34"/>
    <w:rsid w:val="00D66E9B"/>
    <w:rsid w:val="00DD5692"/>
    <w:rsid w:val="00E80B83"/>
    <w:rsid w:val="00F426EE"/>
    <w:rsid w:val="00FA4C0E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E41579-AD6F-4BC7-86FC-93A61BD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line="360" w:lineRule="auto"/>
      <w:jc w:val="center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rsid w:val="003370D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06032019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Projektidele_rahalise_toetuse_taotlemise_avaldus</vt:lpstr>
    </vt:vector>
  </TitlesOfParts>
  <Company>Viljandi Linnavalitsus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Projektidele_rahalise_toetuse_taotlemise_avaldus</dc:title>
  <dc:subject/>
  <dc:creator>Marika Aaso</dc:creator>
  <cp:keywords/>
  <dc:description/>
  <cp:lastModifiedBy>Kristiina Lensment</cp:lastModifiedBy>
  <cp:revision>2</cp:revision>
  <dcterms:created xsi:type="dcterms:W3CDTF">2019-03-25T12:35:00Z</dcterms:created>
  <dcterms:modified xsi:type="dcterms:W3CDTF">2019-03-25T12:35:00Z</dcterms:modified>
</cp:coreProperties>
</file>