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9" w:rsidRPr="00586299" w:rsidRDefault="005503DB" w:rsidP="00586299">
      <w:pPr>
        <w:spacing w:after="0"/>
        <w:jc w:val="right"/>
      </w:pPr>
      <w:r>
        <w:t>Lisa</w:t>
      </w:r>
    </w:p>
    <w:p w:rsidR="00586299" w:rsidRDefault="00586299" w:rsidP="00586299">
      <w:pPr>
        <w:spacing w:after="0"/>
        <w:jc w:val="right"/>
      </w:pPr>
      <w:r>
        <w:t xml:space="preserve">linnapea </w:t>
      </w:r>
      <w:r w:rsidR="005503DB">
        <w:t>6.</w:t>
      </w:r>
      <w:r>
        <w:t>03.2017</w:t>
      </w:r>
    </w:p>
    <w:p w:rsidR="00586299" w:rsidRPr="00586299" w:rsidRDefault="00586299" w:rsidP="00586299">
      <w:pPr>
        <w:spacing w:after="0"/>
        <w:jc w:val="right"/>
      </w:pPr>
      <w:r w:rsidRPr="00586299">
        <w:t>käskkirja</w:t>
      </w:r>
      <w:r w:rsidR="005503DB">
        <w:t>le</w:t>
      </w:r>
      <w:r w:rsidRPr="00586299">
        <w:t xml:space="preserve"> nr 12-1/</w:t>
      </w:r>
      <w:r w:rsidR="005503DB">
        <w:t>13</w:t>
      </w:r>
      <w:bookmarkStart w:id="0" w:name="_GoBack"/>
      <w:bookmarkEnd w:id="0"/>
    </w:p>
    <w:p w:rsidR="00586299" w:rsidRPr="00586299" w:rsidRDefault="00586299" w:rsidP="00586299">
      <w:pPr>
        <w:spacing w:after="0"/>
      </w:pPr>
    </w:p>
    <w:p w:rsidR="00586299" w:rsidRPr="00586299" w:rsidRDefault="00586299" w:rsidP="00586299">
      <w:pPr>
        <w:spacing w:after="0"/>
      </w:pPr>
    </w:p>
    <w:p w:rsidR="00586299" w:rsidRPr="00586299" w:rsidRDefault="00586299" w:rsidP="00586299">
      <w:pPr>
        <w:spacing w:after="0"/>
        <w:rPr>
          <w:b/>
        </w:rPr>
      </w:pPr>
      <w:r w:rsidRPr="00586299">
        <w:rPr>
          <w:b/>
        </w:rPr>
        <w:t>VILJANDI LINNAVALITSUSE KINNISVARA HALDUSAMETI PÕHIMÄÄRUS</w:t>
      </w:r>
    </w:p>
    <w:p w:rsidR="00586299" w:rsidRPr="00586299" w:rsidRDefault="00586299" w:rsidP="00586299">
      <w:pPr>
        <w:spacing w:after="0"/>
      </w:pPr>
    </w:p>
    <w:p w:rsidR="00586299" w:rsidRPr="00586299" w:rsidRDefault="00586299" w:rsidP="00586299">
      <w:pPr>
        <w:spacing w:after="0"/>
        <w:jc w:val="both"/>
        <w:rPr>
          <w:b/>
        </w:rPr>
      </w:pPr>
    </w:p>
    <w:p w:rsidR="00586299" w:rsidRPr="00586299" w:rsidRDefault="00586299" w:rsidP="00586299">
      <w:pPr>
        <w:spacing w:after="120"/>
        <w:jc w:val="both"/>
        <w:rPr>
          <w:b/>
        </w:rPr>
      </w:pPr>
      <w:r w:rsidRPr="00586299">
        <w:rPr>
          <w:b/>
        </w:rPr>
        <w:t>I ÜLDSÄTTED</w:t>
      </w:r>
    </w:p>
    <w:p w:rsidR="00586299" w:rsidRPr="00586299" w:rsidRDefault="00586299" w:rsidP="00586299">
      <w:pPr>
        <w:spacing w:after="120"/>
        <w:jc w:val="both"/>
      </w:pPr>
      <w:r w:rsidRPr="00586299">
        <w:t>1.1.</w:t>
      </w:r>
      <w:r>
        <w:t xml:space="preserve"> </w:t>
      </w:r>
      <w:r w:rsidRPr="00586299">
        <w:t>Viljandi</w:t>
      </w:r>
      <w:r>
        <w:t xml:space="preserve"> </w:t>
      </w:r>
      <w:r w:rsidRPr="00586299">
        <w:t>Linnavalitsuse</w:t>
      </w:r>
      <w:r>
        <w:t xml:space="preserve"> </w:t>
      </w:r>
      <w:r w:rsidRPr="00586299">
        <w:t>kinnisvara haldusamet on Viljandi Linnavalitsuse (edaspidi</w:t>
      </w:r>
      <w:r>
        <w:t xml:space="preserve"> </w:t>
      </w:r>
      <w:r w:rsidRPr="00586299">
        <w:t>linnavalitsuse) struktuuriüksus, mis täidab talle Viljandi Linnavolikogu (edaspidi linnavolikogu) ja linnavalitsuse poolt seaduse alusel ja käesolevas põhimääruses sätestatud ülesandeid.</w:t>
      </w:r>
    </w:p>
    <w:p w:rsidR="00586299" w:rsidRPr="00586299" w:rsidRDefault="00586299" w:rsidP="00586299">
      <w:pPr>
        <w:spacing w:after="120"/>
        <w:jc w:val="both"/>
      </w:pPr>
      <w:r w:rsidRPr="00586299">
        <w:t xml:space="preserve">1.2. Kinnisvara haldusametil on Viljandi linna vapi, Viljandi </w:t>
      </w:r>
      <w:r>
        <w:t>L</w:t>
      </w:r>
      <w:r w:rsidRPr="00586299">
        <w:t>innavalitsuse ja kinnisvara haldusameti nimega pitsat.</w:t>
      </w:r>
    </w:p>
    <w:p w:rsidR="00586299" w:rsidRPr="00586299" w:rsidRDefault="00586299" w:rsidP="00586299">
      <w:pPr>
        <w:spacing w:after="120"/>
        <w:jc w:val="both"/>
      </w:pPr>
      <w:r w:rsidRPr="00586299">
        <w:t>1.3. Kinnisvara haldusameti struktuuri ja teenistujate koosseisu määrab linnavolikogu.</w:t>
      </w:r>
    </w:p>
    <w:p w:rsidR="00586299" w:rsidRPr="00586299" w:rsidRDefault="00586299" w:rsidP="00586299">
      <w:pPr>
        <w:spacing w:after="120"/>
        <w:jc w:val="both"/>
      </w:pPr>
      <w:r w:rsidRPr="00586299">
        <w:t>1.4. Kinnisvara haldusamet täidab temale pandud ülesandeid koostöös linnavalitsuse teiste struktuuriüksustega.</w:t>
      </w:r>
    </w:p>
    <w:p w:rsidR="00586299" w:rsidRPr="00586299" w:rsidRDefault="00586299" w:rsidP="00586299">
      <w:pPr>
        <w:spacing w:after="120"/>
        <w:jc w:val="both"/>
      </w:pPr>
      <w:r w:rsidRPr="00586299">
        <w:t>1.5. Teenistujate tööülesanded ja pädevus sätestatakse ametijuhendites.</w:t>
      </w:r>
    </w:p>
    <w:p w:rsidR="00586299" w:rsidRPr="00586299" w:rsidRDefault="00586299" w:rsidP="00586299">
      <w:pPr>
        <w:spacing w:after="120"/>
        <w:jc w:val="both"/>
      </w:pPr>
      <w:r w:rsidRPr="00586299">
        <w:t>1.6. Kinnisvara haldusameti ülesannete täitmiseks vajalikud tööruumid ja töövahendid tagab linnavalitsus.</w:t>
      </w:r>
    </w:p>
    <w:p w:rsidR="00586299" w:rsidRPr="00586299" w:rsidRDefault="00586299" w:rsidP="00586299">
      <w:pPr>
        <w:spacing w:after="120"/>
        <w:jc w:val="both"/>
      </w:pPr>
      <w:r w:rsidRPr="00586299">
        <w:t>1.7. Kinnisvara haldusameti põhimääruse kinnitab linnapea.</w:t>
      </w:r>
    </w:p>
    <w:p w:rsidR="00586299" w:rsidRPr="00586299" w:rsidRDefault="00586299" w:rsidP="00586299">
      <w:pPr>
        <w:spacing w:after="120"/>
        <w:jc w:val="both"/>
      </w:pPr>
      <w:r w:rsidRPr="00586299">
        <w:t>1.8. Kinnisvara haldusameti tegevust koordineerib abilinnapea.</w:t>
      </w:r>
    </w:p>
    <w:p w:rsidR="00586299" w:rsidRPr="00586299" w:rsidRDefault="00586299" w:rsidP="00586299">
      <w:pPr>
        <w:spacing w:after="120"/>
        <w:jc w:val="both"/>
      </w:pPr>
      <w:r w:rsidRPr="00586299">
        <w:t>1.9. Kinnisvara haldusameti aadress on Johan Laidoneri plats 5</w:t>
      </w:r>
      <w:r>
        <w:t>,</w:t>
      </w:r>
      <w:r w:rsidRPr="00586299">
        <w:t xml:space="preserve"> 71020</w:t>
      </w:r>
      <w:r>
        <w:t xml:space="preserve"> </w:t>
      </w:r>
      <w:r w:rsidRPr="00586299">
        <w:t>Viljandi.</w:t>
      </w:r>
    </w:p>
    <w:p w:rsidR="00586299" w:rsidRPr="00586299" w:rsidRDefault="00586299" w:rsidP="00586299">
      <w:pPr>
        <w:spacing w:after="120"/>
        <w:jc w:val="both"/>
      </w:pPr>
    </w:p>
    <w:p w:rsidR="00586299" w:rsidRPr="00586299" w:rsidRDefault="00586299" w:rsidP="00586299">
      <w:pPr>
        <w:spacing w:after="120"/>
        <w:jc w:val="both"/>
        <w:rPr>
          <w:b/>
        </w:rPr>
      </w:pPr>
      <w:r w:rsidRPr="00586299">
        <w:rPr>
          <w:b/>
        </w:rPr>
        <w:t>II ÜLESANDED</w:t>
      </w:r>
    </w:p>
    <w:p w:rsidR="00586299" w:rsidRPr="00586299" w:rsidRDefault="00586299" w:rsidP="00586299">
      <w:pPr>
        <w:spacing w:after="120"/>
        <w:jc w:val="both"/>
      </w:pPr>
      <w:r w:rsidRPr="00586299">
        <w:t>2.1. Kinnisvara haldusameti ülesandeks on Viljandi linna omandisse kuuluvate hoonestatud</w:t>
      </w:r>
      <w:r>
        <w:t xml:space="preserve"> </w:t>
      </w:r>
      <w:r w:rsidRPr="00586299">
        <w:t>kinnistute, eluruumide ja mitteeluruumide (edaspidi kinnisvara) haldamise korraldamine sh kinnisvara jätkusuutlik arendamine, kõikide kinnisvara korrashoiutegevuste korraldamine, energiasäästu küsimustega</w:t>
      </w:r>
      <w:r>
        <w:t xml:space="preserve"> tegelemine.</w:t>
      </w:r>
    </w:p>
    <w:p w:rsidR="00586299" w:rsidRPr="00586299" w:rsidRDefault="00586299" w:rsidP="00586299">
      <w:pPr>
        <w:spacing w:after="120"/>
        <w:jc w:val="both"/>
      </w:pPr>
      <w:r w:rsidRPr="00586299">
        <w:t>2.2. Kinnisvara haldusameti täiendavad ülesanded;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2.2.1.</w:t>
      </w:r>
      <w:r w:rsidRPr="00586299">
        <w:tab/>
        <w:t>arengukavade väljatöötamisel ja elluviimisel osalemine;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2.2.2.</w:t>
      </w:r>
      <w:r w:rsidRPr="00586299">
        <w:tab/>
        <w:t>linna esindamine punktis 2.1 ja 2.2 nimetatud valdkondades;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2.2.3.</w:t>
      </w:r>
      <w:r w:rsidRPr="00586299">
        <w:tab/>
        <w:t>Viljandi linna kinnisvara haldamise strateegia koostamisel osalemine ja elluviimise korraldamine;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2.2.4.</w:t>
      </w:r>
      <w:r w:rsidRPr="00586299">
        <w:tab/>
        <w:t>kinnisvara keskkonnasäästliku majanduskava väljatöötamine, arendamine ning elluviimine linnas;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2.2.5.</w:t>
      </w:r>
      <w:r w:rsidRPr="00586299">
        <w:tab/>
        <w:t>kõikide kinnisvara korrashoiutegevuste korraldamine;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2.2.6.</w:t>
      </w:r>
      <w:r w:rsidRPr="00586299">
        <w:tab/>
        <w:t xml:space="preserve">kinnisvara </w:t>
      </w:r>
      <w:r w:rsidR="000F0C85">
        <w:t>andmebaaside pidamine ja haldamine</w:t>
      </w:r>
      <w:r w:rsidRPr="00586299">
        <w:t>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2.2.7.</w:t>
      </w:r>
      <w:r w:rsidRPr="00586299">
        <w:tab/>
        <w:t>linnavolikogu ja -valitsuse poolt kehtestatud eeskirjade täitmine ja täitmise kontrollimine;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lastRenderedPageBreak/>
        <w:t>2.2.8.</w:t>
      </w:r>
      <w:r w:rsidRPr="00586299">
        <w:tab/>
        <w:t>riigihangete pakkumismenetluste korraldamine;</w:t>
      </w:r>
    </w:p>
    <w:p w:rsidR="00586299" w:rsidRPr="00586299" w:rsidRDefault="00586299" w:rsidP="00586299">
      <w:pPr>
        <w:tabs>
          <w:tab w:val="left" w:pos="993"/>
        </w:tabs>
        <w:spacing w:after="120"/>
        <w:ind w:left="284"/>
        <w:jc w:val="both"/>
      </w:pPr>
      <w:r w:rsidRPr="00586299">
        <w:t>2.2.9.</w:t>
      </w:r>
      <w:r w:rsidRPr="00586299">
        <w:tab/>
        <w:t>haldusalas oleva kinnisvara kohta ning ameti ametnike pädevuses</w:t>
      </w:r>
      <w:r>
        <w:t xml:space="preserve"> </w:t>
      </w:r>
      <w:r w:rsidRPr="00586299">
        <w:t>olevates küsimustes laekunud avalduste läbivaatamine ja lahendamine;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>
        <w:t>2.2.10.</w:t>
      </w:r>
      <w:r>
        <w:tab/>
        <w:t xml:space="preserve">ameti </w:t>
      </w:r>
      <w:r w:rsidRPr="00586299">
        <w:t>haldusalas moodustatud komisjonide ja töögruppide tegevuse korraldamine;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 w:rsidRPr="00586299">
        <w:t>2.2.11.</w:t>
      </w:r>
      <w:r w:rsidRPr="00586299">
        <w:tab/>
        <w:t>osalemine EL struktuurfondide projektides;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 w:rsidRPr="00586299">
        <w:t>2.2.12.</w:t>
      </w:r>
      <w:r w:rsidRPr="00586299">
        <w:tab/>
        <w:t>füüsiliste ja juriidiliste isikute nõustamine ameti ülesannete piires;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 w:rsidRPr="00586299">
        <w:t>2.2.13.</w:t>
      </w:r>
      <w:r w:rsidRPr="00586299">
        <w:tab/>
        <w:t>linnavolikogu ja –valitsuse nõustamine oma pädevuses olevates küsimustes;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 w:rsidRPr="00586299">
        <w:t>2.2.14.</w:t>
      </w:r>
      <w:r w:rsidRPr="00586299">
        <w:tab/>
        <w:t xml:space="preserve">kinnisvara avarii-, säilitus- ja jooksva remondi </w:t>
      </w:r>
      <w:r w:rsidR="000F0C85">
        <w:t>korraldamine</w:t>
      </w:r>
      <w:r w:rsidRPr="00586299">
        <w:t>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 w:rsidRPr="00586299">
        <w:t>2.2.15.</w:t>
      </w:r>
      <w:r w:rsidRPr="00586299">
        <w:tab/>
        <w:t>linna kinnisvara energiaressursside (nt</w:t>
      </w:r>
      <w:r>
        <w:t xml:space="preserve"> küte, </w:t>
      </w:r>
      <w:r w:rsidRPr="00586299">
        <w:t>elekter,</w:t>
      </w:r>
      <w:r>
        <w:t xml:space="preserve"> </w:t>
      </w:r>
      <w:r w:rsidRPr="00586299">
        <w:t>vesi) tarbimiste järelevalve, analüüs ja optimeerimine;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 w:rsidRPr="00586299">
        <w:t>2.2.16.</w:t>
      </w:r>
      <w:r w:rsidRPr="00586299">
        <w:tab/>
        <w:t>linna omandis olevate elu- ja mitteeluruumide üürnikega tegelemine;</w:t>
      </w:r>
    </w:p>
    <w:p w:rsidR="00586299" w:rsidRPr="00586299" w:rsidRDefault="00586299" w:rsidP="00586299">
      <w:pPr>
        <w:tabs>
          <w:tab w:val="left" w:pos="1134"/>
        </w:tabs>
        <w:spacing w:after="120"/>
        <w:ind w:left="284"/>
        <w:jc w:val="both"/>
      </w:pPr>
      <w:r w:rsidRPr="00586299">
        <w:t>2.2.17.</w:t>
      </w:r>
      <w:r w:rsidRPr="00586299">
        <w:tab/>
        <w:t>täidab muid käesolevas peatükis nimetamata ülesandeid, mis tulenevad otseselt ameti põhiülesannetest.</w:t>
      </w:r>
    </w:p>
    <w:p w:rsidR="00586299" w:rsidRPr="00586299" w:rsidRDefault="00586299" w:rsidP="00586299">
      <w:pPr>
        <w:spacing w:after="120"/>
        <w:jc w:val="both"/>
      </w:pPr>
    </w:p>
    <w:p w:rsidR="00586299" w:rsidRPr="00586299" w:rsidRDefault="00586299" w:rsidP="00586299">
      <w:pPr>
        <w:spacing w:after="120"/>
        <w:jc w:val="both"/>
        <w:rPr>
          <w:b/>
        </w:rPr>
      </w:pPr>
      <w:r w:rsidRPr="00586299">
        <w:rPr>
          <w:b/>
        </w:rPr>
        <w:t>III ÕIGUSED JA KOHUSTUSED</w:t>
      </w:r>
    </w:p>
    <w:p w:rsidR="00586299" w:rsidRPr="00586299" w:rsidRDefault="00586299" w:rsidP="00586299">
      <w:pPr>
        <w:spacing w:after="120"/>
        <w:jc w:val="both"/>
      </w:pPr>
      <w:r w:rsidRPr="00586299">
        <w:t>3.1. Kinnisvara haldusametil on õigus: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3.1.1. pidada läbirääkimisi, sõlmida mitterahalisi ja rahalisi lepinguid oma pädevuse piires ja selleks ettenähtud korras;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3.1.2. saada oma tööks vajalikku teavet;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3.1.3. osaleda linnavalitsuse ja selle struktuuriüksuste komisjonide töös oma pädevusse kuuluvate küsimuste arutamisel;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3.1.4. teha ettepanekuid õigusaktide algatamiseks, muutmiseks ja tühistamiseks;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3.1.</w:t>
      </w:r>
      <w:r w:rsidR="000F0C85">
        <w:t>5</w:t>
      </w:r>
      <w:r w:rsidRPr="00586299">
        <w:t>. koostada ja esitada linnavalitsusele kinnisvara haldusameti pädevusse kuuluvates küsimustes linnavalitsuse - ja volikogu õigusaktide eelnõusid;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3.1.</w:t>
      </w:r>
      <w:r w:rsidR="000F0C85">
        <w:t>6</w:t>
      </w:r>
      <w:r w:rsidRPr="00586299">
        <w:t>. saada in</w:t>
      </w:r>
      <w:r>
        <w:t>f</w:t>
      </w:r>
      <w:r w:rsidRPr="00586299">
        <w:t>ormatsiooni teistelt linnavalitsuse struktuuriüksustelt ja asutustelt kinnisvara haldusameti haldusalas olevate küsimuste lahendamiseks informatsiooni ja asjassepuutuvaid materjale.</w:t>
      </w:r>
    </w:p>
    <w:p w:rsidR="00586299" w:rsidRPr="00586299" w:rsidRDefault="00586299" w:rsidP="00586299">
      <w:pPr>
        <w:spacing w:after="120"/>
        <w:jc w:val="both"/>
      </w:pPr>
      <w:r w:rsidRPr="00586299">
        <w:t>3.2. Oma ülesannete täitmisel on kinnisvara haldusametil kohustus: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3.2.1. juhinduda linna avalik-õiguslikest huvidest;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3.2.2. järgida oma ülesannete täitmisel seadusi ja neist tulenevaid õigusakte.</w:t>
      </w:r>
    </w:p>
    <w:p w:rsidR="00586299" w:rsidRPr="00586299" w:rsidRDefault="00586299" w:rsidP="00586299">
      <w:pPr>
        <w:spacing w:after="120"/>
        <w:jc w:val="both"/>
      </w:pPr>
      <w:r w:rsidRPr="00586299">
        <w:t>3.3. Kinnisvara haldusameti haldusalas moodustatud komisjonid ja töögrupid on nõuandva iseloomuga ega oma iseseisvat õiguspädevust.</w:t>
      </w:r>
    </w:p>
    <w:p w:rsidR="00586299" w:rsidRDefault="00586299" w:rsidP="00586299">
      <w:pPr>
        <w:spacing w:after="120"/>
        <w:jc w:val="both"/>
      </w:pPr>
    </w:p>
    <w:p w:rsidR="006D2915" w:rsidRDefault="006D2915" w:rsidP="00586299">
      <w:pPr>
        <w:spacing w:after="120"/>
        <w:jc w:val="both"/>
      </w:pPr>
    </w:p>
    <w:p w:rsidR="006D2915" w:rsidRDefault="006D2915" w:rsidP="00586299">
      <w:pPr>
        <w:spacing w:after="120"/>
        <w:jc w:val="both"/>
      </w:pPr>
    </w:p>
    <w:p w:rsidR="00586299" w:rsidRPr="00586299" w:rsidRDefault="00586299" w:rsidP="00586299">
      <w:pPr>
        <w:spacing w:after="120"/>
        <w:jc w:val="both"/>
        <w:rPr>
          <w:b/>
        </w:rPr>
      </w:pPr>
      <w:r w:rsidRPr="00586299">
        <w:rPr>
          <w:b/>
        </w:rPr>
        <w:t>IV JUHTIMINE JA TÖÖKORRALDUS</w:t>
      </w:r>
    </w:p>
    <w:p w:rsidR="00586299" w:rsidRPr="00586299" w:rsidRDefault="00586299" w:rsidP="00586299">
      <w:pPr>
        <w:spacing w:after="120"/>
        <w:jc w:val="both"/>
      </w:pPr>
      <w:r w:rsidRPr="00586299">
        <w:lastRenderedPageBreak/>
        <w:t>4.1. Kinnisvara haldusamet</w:t>
      </w:r>
      <w:r>
        <w:t>i</w:t>
      </w:r>
      <w:r w:rsidRPr="00586299">
        <w:t xml:space="preserve"> tegevust juhib kinnisvara haldusameti juhataja, kelle ülesandeks</w:t>
      </w:r>
      <w:r>
        <w:t xml:space="preserve"> </w:t>
      </w:r>
      <w:r w:rsidRPr="00586299">
        <w:t>on tagada kinnisvara haldusameti funktsioneerimine.</w:t>
      </w:r>
    </w:p>
    <w:p w:rsidR="00586299" w:rsidRPr="00586299" w:rsidRDefault="00586299" w:rsidP="00586299">
      <w:pPr>
        <w:spacing w:after="120"/>
        <w:jc w:val="both"/>
      </w:pPr>
      <w:r w:rsidRPr="00586299">
        <w:t>4.2.</w:t>
      </w:r>
      <w:r>
        <w:t xml:space="preserve"> </w:t>
      </w:r>
      <w:r w:rsidRPr="00586299">
        <w:t>Kinnisvara haldusameti juhataja nimetab ametisse ja vabastab ametist linnapea.</w:t>
      </w:r>
    </w:p>
    <w:p w:rsidR="00586299" w:rsidRPr="00586299" w:rsidRDefault="00586299" w:rsidP="00586299">
      <w:pPr>
        <w:spacing w:after="120"/>
        <w:jc w:val="both"/>
      </w:pPr>
      <w:r w:rsidRPr="00586299">
        <w:t>4.3. Kinnisvara haldusameti juhataja: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4.3.1. juhib kinnisvara haldusameti tegevust ja vastutab kinnisvara haldusametile pandud ülesannete täitmise eest;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4.3.2. tegutseb kinnisvara haldusameti nimel, sõlmib kinnisvara haldusameti ülesannete täitmiseks lepinguid selleks ettenähtud korras;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4.3.3. teeb linnapeale ettepanekuid kinnisvara haldusameti struktuuri, teenistujate koosseisu, töötasude, lisatasude, edutamise, distsiplinaarkaristuse kohta;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4.3.4. esitab linnapeale kinnitamiseks ametijuhendeid, kus määrab ära konkreetse ametikoha tööülesanded, kohustused ja vastutuse, asendamise korra, nõuded haridusele, kogemustele, teadmistele, oskustele ja isikuomadustele;</w:t>
      </w:r>
    </w:p>
    <w:p w:rsidR="00586299" w:rsidRPr="00586299" w:rsidRDefault="00586299" w:rsidP="00586299">
      <w:pPr>
        <w:spacing w:after="120"/>
        <w:ind w:left="284"/>
        <w:jc w:val="both"/>
      </w:pPr>
      <w:r w:rsidRPr="00586299">
        <w:t>4.3.</w:t>
      </w:r>
      <w:r w:rsidR="006D2915">
        <w:t>5</w:t>
      </w:r>
      <w:r w:rsidRPr="00586299">
        <w:t>. täidab muid ülesandeid, mis tulenevad otseselt õigusaktidest ja ametijuhi ametijuhendist.</w:t>
      </w:r>
    </w:p>
    <w:p w:rsidR="00586299" w:rsidRPr="00586299" w:rsidRDefault="00586299" w:rsidP="00586299">
      <w:pPr>
        <w:spacing w:after="120"/>
        <w:jc w:val="both"/>
      </w:pPr>
      <w:r w:rsidRPr="00586299">
        <w:t>4.5. Kinnisvara</w:t>
      </w:r>
      <w:r w:rsidR="000F0C85">
        <w:t xml:space="preserve"> haldusameti juhataja annab tööks </w:t>
      </w:r>
      <w:r w:rsidRPr="00586299">
        <w:t>korraldusi kinnisvara haldusameti töötajatele.</w:t>
      </w:r>
    </w:p>
    <w:p w:rsidR="00586299" w:rsidRPr="00586299" w:rsidRDefault="00586299" w:rsidP="00586299">
      <w:pPr>
        <w:spacing w:after="120"/>
        <w:jc w:val="both"/>
      </w:pPr>
    </w:p>
    <w:p w:rsidR="00586299" w:rsidRPr="00586299" w:rsidRDefault="00586299" w:rsidP="00586299">
      <w:pPr>
        <w:spacing w:after="120"/>
        <w:jc w:val="both"/>
        <w:rPr>
          <w:b/>
        </w:rPr>
      </w:pPr>
      <w:r w:rsidRPr="00586299">
        <w:rPr>
          <w:b/>
        </w:rPr>
        <w:t>V ARUANDLUS</w:t>
      </w:r>
    </w:p>
    <w:p w:rsidR="00586299" w:rsidRPr="00586299" w:rsidRDefault="00586299" w:rsidP="00586299">
      <w:pPr>
        <w:spacing w:after="120"/>
        <w:jc w:val="both"/>
      </w:pPr>
      <w:r w:rsidRPr="00586299">
        <w:t>5.1. Kinnisvara haldusameti juhataja annab kinnisvara haldusameti tegevusest aru linnapeale</w:t>
      </w:r>
      <w:r>
        <w:t xml:space="preserve"> </w:t>
      </w:r>
      <w:r w:rsidRPr="00586299">
        <w:t>ja abilinnapeale, vajadusel linnavalitsusele.</w:t>
      </w:r>
    </w:p>
    <w:p w:rsidR="005E4A10" w:rsidRPr="00586299" w:rsidRDefault="00586299" w:rsidP="00586299">
      <w:pPr>
        <w:spacing w:after="120"/>
        <w:jc w:val="both"/>
      </w:pPr>
      <w:r w:rsidRPr="00586299">
        <w:t>5.2. Kinnisvara haldusamet esitab oma töövaldkonda kuuluvaid riiklikult kehtestatud aru</w:t>
      </w:r>
      <w:r>
        <w:t>andeid ja statistilisi andmeid.</w:t>
      </w:r>
    </w:p>
    <w:sectPr w:rsidR="005E4A10" w:rsidRPr="00586299" w:rsidSect="00586299">
      <w:footerReference w:type="defaul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F0" w:rsidRDefault="006A4EF0" w:rsidP="00586299">
      <w:pPr>
        <w:spacing w:after="0" w:line="240" w:lineRule="auto"/>
      </w:pPr>
      <w:r>
        <w:separator/>
      </w:r>
    </w:p>
  </w:endnote>
  <w:endnote w:type="continuationSeparator" w:id="0">
    <w:p w:rsidR="006A4EF0" w:rsidRDefault="006A4EF0" w:rsidP="0058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237514"/>
      <w:docPartObj>
        <w:docPartGallery w:val="Page Numbers (Bottom of Page)"/>
        <w:docPartUnique/>
      </w:docPartObj>
    </w:sdtPr>
    <w:sdtEndPr/>
    <w:sdtContent>
      <w:p w:rsidR="00586299" w:rsidRDefault="0058629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DB">
          <w:rPr>
            <w:noProof/>
          </w:rPr>
          <w:t>3</w:t>
        </w:r>
        <w:r>
          <w:fldChar w:fldCharType="end"/>
        </w:r>
      </w:p>
    </w:sdtContent>
  </w:sdt>
  <w:p w:rsidR="00586299" w:rsidRDefault="0058629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F0" w:rsidRDefault="006A4EF0" w:rsidP="00586299">
      <w:pPr>
        <w:spacing w:after="0" w:line="240" w:lineRule="auto"/>
      </w:pPr>
      <w:r>
        <w:separator/>
      </w:r>
    </w:p>
  </w:footnote>
  <w:footnote w:type="continuationSeparator" w:id="0">
    <w:p w:rsidR="006A4EF0" w:rsidRDefault="006A4EF0" w:rsidP="0058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99"/>
    <w:rsid w:val="00032AF0"/>
    <w:rsid w:val="00044D56"/>
    <w:rsid w:val="000F0C85"/>
    <w:rsid w:val="00197A40"/>
    <w:rsid w:val="001A0B22"/>
    <w:rsid w:val="001B496E"/>
    <w:rsid w:val="00230736"/>
    <w:rsid w:val="002367E0"/>
    <w:rsid w:val="002462DC"/>
    <w:rsid w:val="00257743"/>
    <w:rsid w:val="0030438C"/>
    <w:rsid w:val="00344AE7"/>
    <w:rsid w:val="00394906"/>
    <w:rsid w:val="003B22C8"/>
    <w:rsid w:val="003C33B3"/>
    <w:rsid w:val="0044076A"/>
    <w:rsid w:val="00456AE5"/>
    <w:rsid w:val="004D2816"/>
    <w:rsid w:val="004F4E04"/>
    <w:rsid w:val="00541928"/>
    <w:rsid w:val="005503DB"/>
    <w:rsid w:val="00586299"/>
    <w:rsid w:val="005922AE"/>
    <w:rsid w:val="005A2178"/>
    <w:rsid w:val="005C1B6F"/>
    <w:rsid w:val="005C31E1"/>
    <w:rsid w:val="005E4A10"/>
    <w:rsid w:val="005F7909"/>
    <w:rsid w:val="006A4EF0"/>
    <w:rsid w:val="006D2915"/>
    <w:rsid w:val="00740A28"/>
    <w:rsid w:val="00814AB8"/>
    <w:rsid w:val="008F2350"/>
    <w:rsid w:val="0090039E"/>
    <w:rsid w:val="009018BD"/>
    <w:rsid w:val="009650E6"/>
    <w:rsid w:val="00971844"/>
    <w:rsid w:val="009B1626"/>
    <w:rsid w:val="00A12971"/>
    <w:rsid w:val="00A5287F"/>
    <w:rsid w:val="00A63FE0"/>
    <w:rsid w:val="00AD3CCA"/>
    <w:rsid w:val="00B44E64"/>
    <w:rsid w:val="00B66340"/>
    <w:rsid w:val="00C04F61"/>
    <w:rsid w:val="00CB2A73"/>
    <w:rsid w:val="00D20C52"/>
    <w:rsid w:val="00D53890"/>
    <w:rsid w:val="00D6318E"/>
    <w:rsid w:val="00D639A0"/>
    <w:rsid w:val="00D81057"/>
    <w:rsid w:val="00DE24D9"/>
    <w:rsid w:val="00E15D1C"/>
    <w:rsid w:val="00E42F6F"/>
    <w:rsid w:val="00E7656F"/>
    <w:rsid w:val="00F25265"/>
    <w:rsid w:val="00F35A68"/>
    <w:rsid w:val="00F936BE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6299"/>
  </w:style>
  <w:style w:type="paragraph" w:styleId="Jalus">
    <w:name w:val="footer"/>
    <w:basedOn w:val="Normaallaad"/>
    <w:link w:val="JalusMrk"/>
    <w:uiPriority w:val="99"/>
    <w:unhideWhenUsed/>
    <w:rsid w:val="0058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6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6299"/>
  </w:style>
  <w:style w:type="paragraph" w:styleId="Jalus">
    <w:name w:val="footer"/>
    <w:basedOn w:val="Normaallaad"/>
    <w:link w:val="JalusMrk"/>
    <w:uiPriority w:val="99"/>
    <w:unhideWhenUsed/>
    <w:rsid w:val="0058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791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Kobin</dc:creator>
  <cp:lastModifiedBy>Terje Metsanurm</cp:lastModifiedBy>
  <cp:revision>5</cp:revision>
  <dcterms:created xsi:type="dcterms:W3CDTF">2017-03-02T12:04:00Z</dcterms:created>
  <dcterms:modified xsi:type="dcterms:W3CDTF">2017-03-06T13:32:00Z</dcterms:modified>
</cp:coreProperties>
</file>