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60" w:rsidRPr="0030142C" w:rsidRDefault="0030142C" w:rsidP="0030142C">
      <w:pPr>
        <w:spacing w:after="0" w:line="240" w:lineRule="auto"/>
        <w:rPr>
          <w:b/>
        </w:rPr>
      </w:pPr>
      <w:r w:rsidRPr="0030142C">
        <w:rPr>
          <w:b/>
        </w:rPr>
        <w:t>Exceli võlu ja valu</w:t>
      </w:r>
      <w:r w:rsidR="0024020C">
        <w:rPr>
          <w:b/>
        </w:rPr>
        <w:t xml:space="preserve">  13. oktoobril 2015 Viljandi Täiskasvanute </w:t>
      </w:r>
      <w:proofErr w:type="spellStart"/>
      <w:r w:rsidR="0024020C">
        <w:rPr>
          <w:b/>
        </w:rPr>
        <w:t>Gümaasiumis</w:t>
      </w:r>
      <w:bookmarkStart w:id="0" w:name="_GoBack"/>
      <w:bookmarkEnd w:id="0"/>
      <w:proofErr w:type="spellEnd"/>
    </w:p>
    <w:p w:rsidR="0030142C" w:rsidRDefault="0030142C" w:rsidP="0030142C">
      <w:pPr>
        <w:spacing w:after="0" w:line="240" w:lineRule="auto"/>
      </w:pPr>
    </w:p>
    <w:p w:rsidR="0030142C" w:rsidRPr="0030142C" w:rsidRDefault="0030142C" w:rsidP="0030142C">
      <w:pPr>
        <w:shd w:val="clear" w:color="auto" w:fill="DBE5F1" w:themeFill="accent1" w:themeFillTint="33"/>
        <w:spacing w:after="0" w:line="240" w:lineRule="auto"/>
      </w:pPr>
      <w:r w:rsidRPr="0030142C">
        <w:t>Andmete sisestamine töölehel</w:t>
      </w:r>
    </w:p>
    <w:p w:rsidR="0030142C" w:rsidRPr="0030142C" w:rsidRDefault="0030142C" w:rsidP="0030142C">
      <w:pPr>
        <w:numPr>
          <w:ilvl w:val="0"/>
          <w:numId w:val="3"/>
        </w:numPr>
        <w:tabs>
          <w:tab w:val="clear" w:pos="1068"/>
          <w:tab w:val="num" w:pos="720"/>
        </w:tabs>
        <w:spacing w:after="0" w:line="240" w:lineRule="auto"/>
      </w:pPr>
      <w:r w:rsidRPr="0030142C">
        <w:t>Valige lahter, kuhu soovite andmed sisestada.</w:t>
      </w:r>
    </w:p>
    <w:p w:rsidR="0030142C" w:rsidRPr="0030142C" w:rsidRDefault="0030142C" w:rsidP="0030142C">
      <w:pPr>
        <w:numPr>
          <w:ilvl w:val="0"/>
          <w:numId w:val="3"/>
        </w:numPr>
        <w:tabs>
          <w:tab w:val="clear" w:pos="1068"/>
          <w:tab w:val="num" w:pos="720"/>
        </w:tabs>
        <w:spacing w:after="0" w:line="240" w:lineRule="auto"/>
      </w:pPr>
      <w:r w:rsidRPr="0030142C">
        <w:t>Tippige lahtrisse andmed.</w:t>
      </w:r>
    </w:p>
    <w:p w:rsidR="0030142C" w:rsidRPr="0030142C" w:rsidRDefault="0030142C" w:rsidP="0030142C">
      <w:pPr>
        <w:numPr>
          <w:ilvl w:val="0"/>
          <w:numId w:val="3"/>
        </w:numPr>
        <w:tabs>
          <w:tab w:val="clear" w:pos="1068"/>
          <w:tab w:val="num" w:pos="720"/>
        </w:tabs>
        <w:spacing w:after="0" w:line="240" w:lineRule="auto"/>
      </w:pPr>
      <w:r w:rsidRPr="0030142C">
        <w:t>Järgmisse lahtrisse liikumiseks vajutage sisestusklahvi (Enter) või tabeldusklahvi (</w:t>
      </w:r>
      <w:proofErr w:type="spellStart"/>
      <w:r w:rsidRPr="0030142C">
        <w:t>Tab</w:t>
      </w:r>
      <w:proofErr w:type="spellEnd"/>
      <w:r w:rsidRPr="0030142C">
        <w:t>).</w:t>
      </w:r>
    </w:p>
    <w:p w:rsidR="0030142C" w:rsidRDefault="0030142C" w:rsidP="0030142C">
      <w:pPr>
        <w:spacing w:after="0" w:line="240" w:lineRule="auto"/>
      </w:pPr>
      <w:r w:rsidRPr="0030142C">
        <w:t xml:space="preserve">Lisateavet andmete sisestamise kohta leiate teemast </w:t>
      </w:r>
      <w:hyperlink r:id="rId6" w:tooltip="Andmete sisestamine töölehel" w:history="1">
        <w:r w:rsidRPr="0030142C">
          <w:rPr>
            <w:rStyle w:val="Hperlink"/>
          </w:rPr>
          <w:t>Andmete sisestamine töölehel</w:t>
        </w:r>
      </w:hyperlink>
      <w:r w:rsidRPr="0030142C">
        <w:t>.</w:t>
      </w:r>
    </w:p>
    <w:p w:rsidR="0030142C" w:rsidRDefault="0030142C" w:rsidP="0030142C">
      <w:pPr>
        <w:spacing w:after="0" w:line="240" w:lineRule="auto"/>
      </w:pPr>
    </w:p>
    <w:p w:rsidR="0030142C" w:rsidRPr="0030142C" w:rsidRDefault="0030142C" w:rsidP="0030142C">
      <w:pPr>
        <w:shd w:val="clear" w:color="auto" w:fill="DBE5F1" w:themeFill="accent1" w:themeFillTint="33"/>
        <w:spacing w:after="0" w:line="240" w:lineRule="auto"/>
      </w:pPr>
      <w:r w:rsidRPr="0030142C">
        <w:t>Arvude vormindamine</w:t>
      </w:r>
    </w:p>
    <w:p w:rsidR="0030142C" w:rsidRPr="0030142C" w:rsidRDefault="0030142C" w:rsidP="0030142C">
      <w:pPr>
        <w:numPr>
          <w:ilvl w:val="0"/>
          <w:numId w:val="4"/>
        </w:numPr>
        <w:spacing w:after="0" w:line="240" w:lineRule="auto"/>
      </w:pPr>
      <w:r w:rsidRPr="0030142C">
        <w:t>Valige lahtrid, mida soovite vormindada.</w:t>
      </w:r>
    </w:p>
    <w:p w:rsidR="0030142C" w:rsidRPr="0030142C" w:rsidRDefault="0030142C" w:rsidP="0030142C">
      <w:pPr>
        <w:numPr>
          <w:ilvl w:val="0"/>
          <w:numId w:val="4"/>
        </w:numPr>
        <w:spacing w:after="0" w:line="240" w:lineRule="auto"/>
      </w:pPr>
      <w:r w:rsidRPr="0030142C">
        <w:t xml:space="preserve">Klõpsake menüü </w:t>
      </w:r>
      <w:r w:rsidRPr="0030142C">
        <w:rPr>
          <w:b/>
          <w:bCs/>
        </w:rPr>
        <w:t>Avaleht</w:t>
      </w:r>
      <w:r w:rsidRPr="0030142C">
        <w:t xml:space="preserve"> jaotises </w:t>
      </w:r>
      <w:r w:rsidRPr="0030142C">
        <w:rPr>
          <w:b/>
          <w:bCs/>
        </w:rPr>
        <w:t>Arv</w:t>
      </w:r>
      <w:r w:rsidRPr="0030142C">
        <w:t xml:space="preserve"> nupu </w:t>
      </w:r>
      <w:r w:rsidRPr="0030142C">
        <w:rPr>
          <w:b/>
          <w:bCs/>
        </w:rPr>
        <w:t>Arv</w:t>
      </w:r>
      <w:r w:rsidRPr="0030142C">
        <w:t xml:space="preserve"> kõrval olevat </w:t>
      </w:r>
      <w:r w:rsidRPr="0030142C">
        <w:rPr>
          <w:b/>
          <w:bCs/>
        </w:rPr>
        <w:t>Dialoogiboksi käivitit</w:t>
      </w:r>
      <w:r w:rsidRPr="0030142C">
        <w:t xml:space="preserve"> (või vajutage klahvikombinatsiooni CTRL+1).</w:t>
      </w:r>
      <w:r w:rsidRPr="0030142C">
        <w:br/>
      </w:r>
      <w:r w:rsidRPr="0030142C">
        <w:drawing>
          <wp:inline distT="0" distB="0" distL="0" distR="0">
            <wp:extent cx="1419225" cy="885190"/>
            <wp:effectExtent l="0" t="0" r="9525" b="0"/>
            <wp:docPr id="4" name="Pilt 4" descr="Dialoogiboksi käiviti jaotises 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ogiboksi käiviti jaotises A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885190"/>
                    </a:xfrm>
                    <a:prstGeom prst="rect">
                      <a:avLst/>
                    </a:prstGeom>
                    <a:noFill/>
                    <a:ln>
                      <a:noFill/>
                    </a:ln>
                  </pic:spPr>
                </pic:pic>
              </a:graphicData>
            </a:graphic>
          </wp:inline>
        </w:drawing>
      </w:r>
    </w:p>
    <w:p w:rsidR="0030142C" w:rsidRPr="0030142C" w:rsidRDefault="0030142C" w:rsidP="0030142C">
      <w:pPr>
        <w:numPr>
          <w:ilvl w:val="0"/>
          <w:numId w:val="4"/>
        </w:numPr>
        <w:spacing w:after="0" w:line="240" w:lineRule="auto"/>
      </w:pPr>
      <w:r w:rsidRPr="0030142C">
        <w:t xml:space="preserve">Klõpsake loendis </w:t>
      </w:r>
      <w:r w:rsidRPr="0030142C">
        <w:rPr>
          <w:b/>
          <w:bCs/>
        </w:rPr>
        <w:t>Kategooria</w:t>
      </w:r>
      <w:r w:rsidRPr="0030142C">
        <w:t xml:space="preserve"> vormingut, mida soovite kasutada, ja seejärel muutke vajadusel sätteid. Kui kasutate näiteks vormingut Valuuta, saate valida mõne muu valuutatähise, kuvada rohkem või vähem kümnendkohti või muuta negatiivsete arvude kuvamisviisi.</w:t>
      </w:r>
      <w:r w:rsidRPr="0030142C">
        <w:br/>
      </w:r>
      <w:r w:rsidRPr="0030142C">
        <w:drawing>
          <wp:inline distT="0" distB="0" distL="0" distR="0">
            <wp:extent cx="2252935" cy="1972718"/>
            <wp:effectExtent l="0" t="0" r="0" b="8890"/>
            <wp:docPr id="3" name="Pilt 3" descr="Dialoogiboks Lahtrite vormind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loogiboks Lahtrite vormindam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9782" cy="1978713"/>
                    </a:xfrm>
                    <a:prstGeom prst="rect">
                      <a:avLst/>
                    </a:prstGeom>
                    <a:noFill/>
                    <a:ln>
                      <a:noFill/>
                    </a:ln>
                  </pic:spPr>
                </pic:pic>
              </a:graphicData>
            </a:graphic>
          </wp:inline>
        </w:drawing>
      </w:r>
    </w:p>
    <w:p w:rsidR="0030142C" w:rsidRDefault="0030142C" w:rsidP="0030142C">
      <w:pPr>
        <w:spacing w:after="0" w:line="240" w:lineRule="auto"/>
      </w:pPr>
      <w:r w:rsidRPr="0030142C">
        <w:t xml:space="preserve">Lisateavet arvude vormindamise ja saadaolevate arvuvormingute kohta leiate teemast </w:t>
      </w:r>
      <w:hyperlink r:id="rId9" w:tooltip="Arvude vormindamine töölehel" w:history="1">
        <w:r w:rsidRPr="0030142C">
          <w:rPr>
            <w:rStyle w:val="Hperlink"/>
          </w:rPr>
          <w:t>Arvude vormindamine töölehel</w:t>
        </w:r>
      </w:hyperlink>
      <w:r w:rsidRPr="0030142C">
        <w:t>.</w:t>
      </w:r>
    </w:p>
    <w:p w:rsidR="0030142C" w:rsidRDefault="0030142C" w:rsidP="0030142C">
      <w:pPr>
        <w:spacing w:after="0" w:line="240" w:lineRule="auto"/>
      </w:pPr>
    </w:p>
    <w:p w:rsidR="0024020C" w:rsidRPr="0024020C" w:rsidRDefault="0024020C" w:rsidP="0024020C">
      <w:pPr>
        <w:shd w:val="clear" w:color="auto" w:fill="DBE5F1" w:themeFill="accent1" w:themeFillTint="33"/>
        <w:spacing w:after="0" w:line="240" w:lineRule="auto"/>
      </w:pPr>
      <w:r w:rsidRPr="0024020C">
        <w:t>Vormingupintsli kasutamine</w:t>
      </w:r>
    </w:p>
    <w:p w:rsidR="0024020C" w:rsidRPr="0024020C" w:rsidRDefault="0024020C" w:rsidP="0024020C">
      <w:pPr>
        <w:spacing w:after="0" w:line="240" w:lineRule="auto"/>
      </w:pPr>
      <w:bookmarkStart w:id="1" w:name="__top"/>
      <w:bookmarkEnd w:id="1"/>
      <w:r w:rsidRPr="0024020C">
        <w:rPr>
          <w:b/>
          <w:bCs/>
        </w:rPr>
        <w:t>Avalehe</w:t>
      </w:r>
      <w:r w:rsidRPr="0024020C">
        <w:t xml:space="preserve"> </w:t>
      </w:r>
      <w:r w:rsidRPr="0024020C">
        <w:rPr>
          <w:b/>
          <w:bCs/>
        </w:rPr>
        <w:t>vormingupintsli</w:t>
      </w:r>
      <w:r w:rsidRPr="0024020C">
        <w:t xml:space="preserve"> abil saate kiiresti kopeerida ühe dokumendi osa vormingu ja rakendada selle teisele elemendile. Valige element, mille ilme teile meeldib, klõpsake nuppu Vormingupintsel ja seejärel klõpsake elementi, millele soovite anda samasuguse ilme. </w:t>
      </w:r>
    </w:p>
    <w:p w:rsidR="0024020C" w:rsidRPr="0024020C" w:rsidRDefault="0024020C" w:rsidP="0024020C">
      <w:pPr>
        <w:numPr>
          <w:ilvl w:val="0"/>
          <w:numId w:val="14"/>
        </w:numPr>
        <w:spacing w:after="0" w:line="240" w:lineRule="auto"/>
      </w:pPr>
      <w:r w:rsidRPr="0024020C">
        <w:t>Valige tekst või pilt, mille vormingu soovite kopeerida.</w:t>
      </w:r>
    </w:p>
    <w:p w:rsidR="0024020C" w:rsidRPr="0024020C" w:rsidRDefault="0024020C" w:rsidP="0024020C">
      <w:pPr>
        <w:spacing w:after="0" w:line="240" w:lineRule="auto"/>
      </w:pPr>
      <w:r w:rsidRPr="0024020C">
        <w:rPr>
          <w:b/>
          <w:bCs/>
        </w:rPr>
        <w:t xml:space="preserve">Märkus. </w:t>
      </w:r>
      <w:r w:rsidRPr="0024020C">
        <w:t>  Tekstivormingu kopeerimiseks valige osa lõigust. Kui soovite kopeerida nii teksti- kui ka lõiguvormingu, valige kogu lõik (sh lõigumärk).</w:t>
      </w:r>
    </w:p>
    <w:p w:rsidR="0024020C" w:rsidRPr="0024020C" w:rsidRDefault="0024020C" w:rsidP="0024020C">
      <w:pPr>
        <w:numPr>
          <w:ilvl w:val="0"/>
          <w:numId w:val="14"/>
        </w:numPr>
        <w:spacing w:after="0" w:line="240" w:lineRule="auto"/>
      </w:pPr>
      <w:r w:rsidRPr="0024020C">
        <w:t xml:space="preserve">Klõpsake menüü </w:t>
      </w:r>
      <w:r w:rsidRPr="0024020C">
        <w:rPr>
          <w:b/>
          <w:bCs/>
        </w:rPr>
        <w:t>Avaleht</w:t>
      </w:r>
      <w:r w:rsidRPr="0024020C">
        <w:t xml:space="preserve"> nuppu </w:t>
      </w:r>
      <w:r w:rsidRPr="0024020C">
        <w:rPr>
          <w:b/>
          <w:bCs/>
        </w:rPr>
        <w:t>Vormingupintsel.</w:t>
      </w:r>
    </w:p>
    <w:p w:rsidR="0024020C" w:rsidRPr="0024020C" w:rsidRDefault="0024020C" w:rsidP="0024020C">
      <w:pPr>
        <w:spacing w:after="0" w:line="240" w:lineRule="auto"/>
      </w:pPr>
      <w:r w:rsidRPr="0024020C">
        <w:drawing>
          <wp:inline distT="0" distB="0" distL="0" distR="0">
            <wp:extent cx="1524000" cy="1466850"/>
            <wp:effectExtent l="0" t="0" r="0" b="0"/>
            <wp:docPr id="20" name="Pilt 20" descr="Vormingupint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ormingupints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466850"/>
                    </a:xfrm>
                    <a:prstGeom prst="rect">
                      <a:avLst/>
                    </a:prstGeom>
                    <a:noFill/>
                    <a:ln>
                      <a:noFill/>
                    </a:ln>
                  </pic:spPr>
                </pic:pic>
              </a:graphicData>
            </a:graphic>
          </wp:inline>
        </w:drawing>
      </w:r>
    </w:p>
    <w:p w:rsidR="0024020C" w:rsidRDefault="0024020C" w:rsidP="0024020C">
      <w:pPr>
        <w:spacing w:after="0" w:line="240" w:lineRule="auto"/>
        <w:rPr>
          <w:b/>
          <w:bCs/>
        </w:rPr>
      </w:pPr>
    </w:p>
    <w:p w:rsidR="0024020C" w:rsidRPr="0024020C" w:rsidRDefault="0024020C" w:rsidP="0024020C">
      <w:pPr>
        <w:spacing w:after="0" w:line="240" w:lineRule="auto"/>
      </w:pPr>
      <w:r w:rsidRPr="0024020C">
        <w:rPr>
          <w:b/>
          <w:bCs/>
        </w:rPr>
        <w:t xml:space="preserve">Märkus. </w:t>
      </w:r>
      <w:r w:rsidRPr="0024020C">
        <w:t xml:space="preserve">  Kursor muutub pintsliikooniks. Kui soovite dokumendis muuta mitme valiku vormingut, peate nuppu </w:t>
      </w:r>
      <w:r w:rsidRPr="0024020C">
        <w:rPr>
          <w:b/>
          <w:bCs/>
        </w:rPr>
        <w:t>Vormingupintsel</w:t>
      </w:r>
      <w:r w:rsidRPr="0024020C">
        <w:t xml:space="preserve"> </w:t>
      </w:r>
      <w:proofErr w:type="spellStart"/>
      <w:r w:rsidRPr="0024020C">
        <w:t>topeltklõpsama</w:t>
      </w:r>
      <w:proofErr w:type="spellEnd"/>
      <w:r w:rsidRPr="0024020C">
        <w:t>.</w:t>
      </w:r>
    </w:p>
    <w:p w:rsidR="0024020C" w:rsidRPr="0024020C" w:rsidRDefault="0024020C" w:rsidP="0024020C">
      <w:pPr>
        <w:numPr>
          <w:ilvl w:val="0"/>
          <w:numId w:val="14"/>
        </w:numPr>
        <w:spacing w:after="0" w:line="240" w:lineRule="auto"/>
      </w:pPr>
      <w:r w:rsidRPr="0024020C">
        <w:t>Valige tekst või pilt, mida soovite vormindada.</w:t>
      </w:r>
    </w:p>
    <w:p w:rsidR="0024020C" w:rsidRPr="0024020C" w:rsidRDefault="0024020C" w:rsidP="0024020C">
      <w:pPr>
        <w:numPr>
          <w:ilvl w:val="0"/>
          <w:numId w:val="14"/>
        </w:numPr>
        <w:spacing w:after="0" w:line="240" w:lineRule="auto"/>
      </w:pPr>
      <w:r w:rsidRPr="0024020C">
        <w:t>Vormindamise peatamiseks vajutage paoklahvi (</w:t>
      </w:r>
      <w:proofErr w:type="spellStart"/>
      <w:r w:rsidRPr="0024020C">
        <w:t>Esc</w:t>
      </w:r>
      <w:proofErr w:type="spellEnd"/>
      <w:r w:rsidRPr="0024020C">
        <w:t>).</w:t>
      </w:r>
    </w:p>
    <w:p w:rsidR="0024020C" w:rsidRDefault="0024020C" w:rsidP="0030142C">
      <w:pPr>
        <w:spacing w:after="0" w:line="240" w:lineRule="auto"/>
      </w:pPr>
    </w:p>
    <w:p w:rsidR="0024020C" w:rsidRDefault="0024020C" w:rsidP="0030142C">
      <w:pPr>
        <w:spacing w:after="0" w:line="240" w:lineRule="auto"/>
      </w:pPr>
    </w:p>
    <w:p w:rsidR="0024020C" w:rsidRDefault="0024020C" w:rsidP="0030142C">
      <w:pPr>
        <w:spacing w:after="0" w:line="240" w:lineRule="auto"/>
      </w:pPr>
    </w:p>
    <w:p w:rsidR="0024020C" w:rsidRPr="0024020C" w:rsidRDefault="0024020C" w:rsidP="0024020C">
      <w:pPr>
        <w:shd w:val="clear" w:color="auto" w:fill="DBE5F1" w:themeFill="accent1" w:themeFillTint="33"/>
        <w:spacing w:after="0" w:line="240" w:lineRule="auto"/>
      </w:pPr>
      <w:r w:rsidRPr="0024020C">
        <w:lastRenderedPageBreak/>
        <w:t>Valemi loomine</w:t>
      </w:r>
    </w:p>
    <w:p w:rsidR="0024020C" w:rsidRPr="0024020C" w:rsidRDefault="0024020C" w:rsidP="0024020C">
      <w:pPr>
        <w:numPr>
          <w:ilvl w:val="0"/>
          <w:numId w:val="10"/>
        </w:numPr>
        <w:spacing w:after="0" w:line="240" w:lineRule="auto"/>
      </w:pPr>
      <w:r w:rsidRPr="0024020C">
        <w:t>Sisestage valemi alustamiseks lahtrisse võrdusmärk (</w:t>
      </w:r>
      <w:r w:rsidRPr="0024020C">
        <w:rPr>
          <w:b/>
          <w:bCs/>
        </w:rPr>
        <w:t>=</w:t>
      </w:r>
      <w:r w:rsidRPr="0024020C">
        <w:t>).</w:t>
      </w:r>
    </w:p>
    <w:p w:rsidR="0024020C" w:rsidRPr="0024020C" w:rsidRDefault="0024020C" w:rsidP="0024020C">
      <w:pPr>
        <w:numPr>
          <w:ilvl w:val="0"/>
          <w:numId w:val="10"/>
        </w:numPr>
        <w:spacing w:after="0" w:line="240" w:lineRule="auto"/>
      </w:pPr>
      <w:r w:rsidRPr="0024020C">
        <w:t xml:space="preserve">Võite sisestada arvude ja tehtemärkide kombinatsiooni (nt </w:t>
      </w:r>
      <w:r w:rsidRPr="0024020C">
        <w:rPr>
          <w:b/>
          <w:bCs/>
        </w:rPr>
        <w:t>3+7</w:t>
      </w:r>
      <w:r w:rsidRPr="0024020C">
        <w:t>).</w:t>
      </w:r>
    </w:p>
    <w:p w:rsidR="0024020C" w:rsidRPr="0024020C" w:rsidRDefault="0024020C" w:rsidP="0024020C">
      <w:pPr>
        <w:numPr>
          <w:ilvl w:val="0"/>
          <w:numId w:val="10"/>
        </w:numPr>
        <w:spacing w:after="0" w:line="240" w:lineRule="auto"/>
      </w:pPr>
      <w:r w:rsidRPr="0024020C">
        <w:t>Muid lahtreid võite valida hiire abil (sisestades nende lahtrite vahele tehtemärgid). Võite näiteks valida lahtri B1 ja sisestada seejärel plussmärgi (</w:t>
      </w:r>
      <w:r w:rsidRPr="0024020C">
        <w:rPr>
          <w:b/>
          <w:bCs/>
        </w:rPr>
        <w:t>+</w:t>
      </w:r>
      <w:r w:rsidRPr="0024020C">
        <w:t xml:space="preserve">), valida lahtri C1 ja sisestada </w:t>
      </w:r>
      <w:r w:rsidRPr="0024020C">
        <w:rPr>
          <w:b/>
          <w:bCs/>
        </w:rPr>
        <w:t>+</w:t>
      </w:r>
      <w:r w:rsidRPr="0024020C">
        <w:t xml:space="preserve"> ning seejärel valida lahtri D1.</w:t>
      </w:r>
    </w:p>
    <w:p w:rsidR="0024020C" w:rsidRPr="0024020C" w:rsidRDefault="0024020C" w:rsidP="0024020C">
      <w:pPr>
        <w:numPr>
          <w:ilvl w:val="0"/>
          <w:numId w:val="10"/>
        </w:numPr>
        <w:spacing w:after="0" w:line="240" w:lineRule="auto"/>
      </w:pPr>
      <w:r w:rsidRPr="0024020C">
        <w:t>Kui olete sisestamise lõpetanud, vajutage valemi lõpetamiseks sisestusklahvi (ENTER).</w:t>
      </w:r>
    </w:p>
    <w:p w:rsidR="0024020C" w:rsidRDefault="0024020C" w:rsidP="0024020C">
      <w:pPr>
        <w:spacing w:after="0" w:line="240" w:lineRule="auto"/>
      </w:pPr>
      <w:r w:rsidRPr="0024020C">
        <w:t xml:space="preserve">Lisateavet tabeli valemi kohta leiate teemast </w:t>
      </w:r>
      <w:hyperlink r:id="rId11" w:tooltip="Valemi loomine" w:history="1">
        <w:r w:rsidRPr="0024020C">
          <w:rPr>
            <w:rStyle w:val="Hperlink"/>
          </w:rPr>
          <w:t>Valemi loomine</w:t>
        </w:r>
      </w:hyperlink>
      <w:r w:rsidRPr="0024020C">
        <w:t>.</w:t>
      </w:r>
    </w:p>
    <w:p w:rsidR="00C75EEE" w:rsidRDefault="00C75EEE" w:rsidP="0024020C">
      <w:pPr>
        <w:spacing w:after="0" w:line="240" w:lineRule="auto"/>
      </w:pPr>
    </w:p>
    <w:p w:rsidR="00C75EEE" w:rsidRDefault="00C75EEE" w:rsidP="00C75EEE">
      <w:pPr>
        <w:shd w:val="clear" w:color="auto" w:fill="DBE5F1" w:themeFill="accent1" w:themeFillTint="33"/>
        <w:spacing w:after="0" w:line="240" w:lineRule="auto"/>
      </w:pPr>
      <w:r>
        <w:t>Absoluutne ja suhteline viide</w:t>
      </w:r>
    </w:p>
    <w:p w:rsidR="00C75EEE" w:rsidRDefault="00C75EEE" w:rsidP="0024020C">
      <w:pPr>
        <w:spacing w:after="0" w:line="240" w:lineRule="auto"/>
      </w:pPr>
      <w:r w:rsidRPr="00C75EEE">
        <w:t xml:space="preserve">Kui kopeerite näiteks valemi </w:t>
      </w:r>
      <w:r w:rsidRPr="00C75EEE">
        <w:rPr>
          <w:b/>
          <w:bCs/>
        </w:rPr>
        <w:t>=A2+B2</w:t>
      </w:r>
      <w:r w:rsidRPr="00C75EEE">
        <w:t xml:space="preserve"> lahtrist C2 lahtrisse D2, korrigeeritakse valemit lahtris D2 ühe veeru võrra vasakule ja sellest saab valem </w:t>
      </w:r>
      <w:r w:rsidRPr="00C75EEE">
        <w:rPr>
          <w:b/>
          <w:bCs/>
        </w:rPr>
        <w:t>A3+B3</w:t>
      </w:r>
      <w:r w:rsidRPr="00C75EEE">
        <w:t>. Kui aga soovite selle näite algse lahtriviite säilitada ka valemi kopeerimisel, võite lahtriviite muuta absoluutseks, lisades veergude (A ja B) ning reanumbri (2) ette dollarimärgid (</w:t>
      </w:r>
      <w:r w:rsidRPr="00C75EEE">
        <w:rPr>
          <w:b/>
          <w:bCs/>
        </w:rPr>
        <w:t>$</w:t>
      </w:r>
      <w:r w:rsidRPr="00C75EEE">
        <w:t xml:space="preserve">). Kui kopeerite siis valemi </w:t>
      </w:r>
      <w:r w:rsidRPr="00C75EEE">
        <w:rPr>
          <w:b/>
          <w:bCs/>
        </w:rPr>
        <w:t>(=$A$2+$B$2)</w:t>
      </w:r>
      <w:r w:rsidRPr="00C75EEE">
        <w:t xml:space="preserve"> lahtrist C2 lahtrisse D2, jääb valem samaks.</w:t>
      </w:r>
    </w:p>
    <w:p w:rsidR="00C75EEE" w:rsidRDefault="00C75EEE" w:rsidP="0024020C">
      <w:pPr>
        <w:spacing w:after="0" w:line="240" w:lineRule="auto"/>
      </w:pPr>
      <w:r w:rsidRPr="00C75EEE">
        <w:t>Erinevate viitetüüpide vaheldumisi aktiveerimiseks vajutage klahvi F4.</w:t>
      </w:r>
    </w:p>
    <w:p w:rsidR="0030142C" w:rsidRDefault="0030142C" w:rsidP="0030142C">
      <w:pPr>
        <w:spacing w:after="0" w:line="240" w:lineRule="auto"/>
      </w:pPr>
    </w:p>
    <w:p w:rsidR="0030142C" w:rsidRPr="0030142C" w:rsidRDefault="0030142C" w:rsidP="0030142C">
      <w:pPr>
        <w:shd w:val="clear" w:color="auto" w:fill="DBE5F1" w:themeFill="accent1" w:themeFillTint="33"/>
        <w:spacing w:after="0" w:line="240" w:lineRule="auto"/>
      </w:pPr>
      <w:r w:rsidRPr="0030142C">
        <w:t>Lahtriääriste rakendamine</w:t>
      </w:r>
    </w:p>
    <w:p w:rsidR="0030142C" w:rsidRPr="0030142C" w:rsidRDefault="0030142C" w:rsidP="0030142C">
      <w:pPr>
        <w:numPr>
          <w:ilvl w:val="0"/>
          <w:numId w:val="5"/>
        </w:numPr>
        <w:spacing w:after="0" w:line="240" w:lineRule="auto"/>
      </w:pPr>
      <w:r w:rsidRPr="0030142C">
        <w:t>Valige lahter või lahtrivahemik, millele soovite äärise lisada.</w:t>
      </w:r>
    </w:p>
    <w:p w:rsidR="0030142C" w:rsidRPr="0030142C" w:rsidRDefault="0030142C" w:rsidP="0030142C">
      <w:pPr>
        <w:numPr>
          <w:ilvl w:val="0"/>
          <w:numId w:val="5"/>
        </w:numPr>
        <w:spacing w:after="0" w:line="240" w:lineRule="auto"/>
      </w:pPr>
      <w:r w:rsidRPr="0030142C">
        <w:t xml:space="preserve">Klõpsake menüü </w:t>
      </w:r>
      <w:r w:rsidRPr="0030142C">
        <w:rPr>
          <w:b/>
          <w:bCs/>
        </w:rPr>
        <w:t>Avaleht</w:t>
      </w:r>
      <w:r w:rsidRPr="0030142C">
        <w:t xml:space="preserve"> jaotises Font nupu Äärised kõrval asuvat noolt ja siis soovitud ääriselaadi.</w:t>
      </w:r>
    </w:p>
    <w:p w:rsidR="0030142C" w:rsidRPr="0030142C" w:rsidRDefault="0030142C" w:rsidP="0030142C">
      <w:pPr>
        <w:spacing w:after="0" w:line="240" w:lineRule="auto"/>
      </w:pPr>
      <w:r w:rsidRPr="0030142C">
        <w:drawing>
          <wp:inline distT="0" distB="0" distL="0" distR="0">
            <wp:extent cx="1997075" cy="826770"/>
            <wp:effectExtent l="0" t="0" r="3175" b="0"/>
            <wp:docPr id="8" name="Pilt 8" descr="Menüü Avaleht jaotis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üü Avaleht jaotis Fo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7075" cy="826770"/>
                    </a:xfrm>
                    <a:prstGeom prst="rect">
                      <a:avLst/>
                    </a:prstGeom>
                    <a:noFill/>
                    <a:ln>
                      <a:noFill/>
                    </a:ln>
                  </pic:spPr>
                </pic:pic>
              </a:graphicData>
            </a:graphic>
          </wp:inline>
        </w:drawing>
      </w:r>
    </w:p>
    <w:p w:rsidR="0030142C" w:rsidRDefault="0030142C" w:rsidP="0030142C">
      <w:pPr>
        <w:spacing w:after="0" w:line="240" w:lineRule="auto"/>
      </w:pPr>
      <w:r w:rsidRPr="0030142C">
        <w:t xml:space="preserve">Lisateavet töölehe vormindamise kohta leiate teemast </w:t>
      </w:r>
      <w:hyperlink r:id="rId13" w:tooltip="Töölehe vormindamine" w:history="1">
        <w:r w:rsidRPr="0030142C">
          <w:rPr>
            <w:rStyle w:val="Hperlink"/>
          </w:rPr>
          <w:t>Töölehe vormindamine</w:t>
        </w:r>
      </w:hyperlink>
      <w:r w:rsidRPr="0030142C">
        <w:t>.</w:t>
      </w:r>
    </w:p>
    <w:p w:rsidR="0024020C" w:rsidRPr="0030142C" w:rsidRDefault="0024020C" w:rsidP="0030142C">
      <w:pPr>
        <w:spacing w:after="0" w:line="240" w:lineRule="auto"/>
      </w:pPr>
    </w:p>
    <w:p w:rsidR="0030142C" w:rsidRPr="0030142C" w:rsidRDefault="0030142C" w:rsidP="0030142C">
      <w:pPr>
        <w:shd w:val="clear" w:color="auto" w:fill="DBE5F1" w:themeFill="accent1" w:themeFillTint="33"/>
        <w:spacing w:after="0" w:line="240" w:lineRule="auto"/>
      </w:pPr>
      <w:bookmarkStart w:id="2" w:name="__toc256078352"/>
      <w:bookmarkEnd w:id="2"/>
      <w:r w:rsidRPr="0030142C">
        <w:t>Exceli tabeli loomine</w:t>
      </w:r>
    </w:p>
    <w:p w:rsidR="0030142C" w:rsidRPr="0030142C" w:rsidRDefault="0030142C" w:rsidP="0030142C">
      <w:pPr>
        <w:numPr>
          <w:ilvl w:val="0"/>
          <w:numId w:val="6"/>
        </w:numPr>
        <w:spacing w:after="0" w:line="240" w:lineRule="auto"/>
      </w:pPr>
      <w:r w:rsidRPr="0030142C">
        <w:t>Valige töölehel lahtrivahemik, mille soovite tabelisse kaasata. Lahtrid võivad olla tühjad või sisaldada andmeid.</w:t>
      </w:r>
    </w:p>
    <w:p w:rsidR="0030142C" w:rsidRPr="0030142C" w:rsidRDefault="0030142C" w:rsidP="0030142C">
      <w:pPr>
        <w:numPr>
          <w:ilvl w:val="0"/>
          <w:numId w:val="6"/>
        </w:numPr>
        <w:spacing w:after="0" w:line="240" w:lineRule="auto"/>
      </w:pPr>
      <w:r w:rsidRPr="0030142C">
        <w:t xml:space="preserve">Klõpsake menüü </w:t>
      </w:r>
      <w:r w:rsidRPr="0030142C">
        <w:rPr>
          <w:b/>
          <w:bCs/>
        </w:rPr>
        <w:t>Avaleht</w:t>
      </w:r>
      <w:r w:rsidRPr="0030142C">
        <w:t xml:space="preserve"> vahekaardil </w:t>
      </w:r>
      <w:r w:rsidRPr="0030142C">
        <w:rPr>
          <w:b/>
          <w:bCs/>
        </w:rPr>
        <w:t>Laadid</w:t>
      </w:r>
      <w:r w:rsidRPr="0030142C">
        <w:t xml:space="preserve"> nuppu </w:t>
      </w:r>
      <w:r w:rsidRPr="0030142C">
        <w:rPr>
          <w:b/>
          <w:bCs/>
        </w:rPr>
        <w:t>Vorminda tabelina</w:t>
      </w:r>
      <w:r w:rsidRPr="0030142C">
        <w:t xml:space="preserve"> ja seejärel klõpsake tabelilaadi, mida soovite kasutada.</w:t>
      </w:r>
    </w:p>
    <w:p w:rsidR="0030142C" w:rsidRPr="0030142C" w:rsidRDefault="0030142C" w:rsidP="0030142C">
      <w:pPr>
        <w:spacing w:after="0" w:line="240" w:lineRule="auto"/>
      </w:pPr>
      <w:r w:rsidRPr="0030142C">
        <w:drawing>
          <wp:inline distT="0" distB="0" distL="0" distR="0">
            <wp:extent cx="2172335" cy="841375"/>
            <wp:effectExtent l="0" t="0" r="0" b="0"/>
            <wp:docPr id="7" name="Pilt 7" descr="Menüü Avaleht jaotis Laa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üü Avaleht jaotis Laad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2335" cy="841375"/>
                    </a:xfrm>
                    <a:prstGeom prst="rect">
                      <a:avLst/>
                    </a:prstGeom>
                    <a:noFill/>
                    <a:ln>
                      <a:noFill/>
                    </a:ln>
                  </pic:spPr>
                </pic:pic>
              </a:graphicData>
            </a:graphic>
          </wp:inline>
        </w:drawing>
      </w:r>
    </w:p>
    <w:p w:rsidR="0030142C" w:rsidRPr="0030142C" w:rsidRDefault="0030142C" w:rsidP="0030142C">
      <w:pPr>
        <w:numPr>
          <w:ilvl w:val="0"/>
          <w:numId w:val="6"/>
        </w:numPr>
        <w:spacing w:after="0" w:line="240" w:lineRule="auto"/>
      </w:pPr>
      <w:r w:rsidRPr="0030142C">
        <w:t xml:space="preserve">Kui valitud vahemik sisaldab andmeid, mida soovite kuvada tabelipäistena, märkige dialoogiboksis </w:t>
      </w:r>
      <w:r w:rsidRPr="0030142C">
        <w:rPr>
          <w:b/>
          <w:bCs/>
        </w:rPr>
        <w:t>Tabelina vormindamine</w:t>
      </w:r>
      <w:r w:rsidRPr="0030142C">
        <w:t xml:space="preserve"> ruut </w:t>
      </w:r>
      <w:r w:rsidRPr="0030142C">
        <w:rPr>
          <w:b/>
          <w:bCs/>
        </w:rPr>
        <w:t>Minu tabelil on päised</w:t>
      </w:r>
      <w:r w:rsidRPr="0030142C">
        <w:t>.</w:t>
      </w:r>
    </w:p>
    <w:p w:rsidR="0030142C" w:rsidRDefault="0030142C" w:rsidP="0030142C">
      <w:pPr>
        <w:spacing w:after="0" w:line="240" w:lineRule="auto"/>
      </w:pPr>
      <w:r w:rsidRPr="0030142C">
        <w:t xml:space="preserve">Lisateavet tabeli loomise kohta leiate teemast </w:t>
      </w:r>
      <w:hyperlink r:id="rId15" w:tooltip="Exceli tabeli loomine" w:history="1">
        <w:r w:rsidRPr="0030142C">
          <w:rPr>
            <w:rStyle w:val="Hperlink"/>
          </w:rPr>
          <w:t>Exceli tabeli lo</w:t>
        </w:r>
        <w:r w:rsidRPr="0030142C">
          <w:rPr>
            <w:rStyle w:val="Hperlink"/>
          </w:rPr>
          <w:t>o</w:t>
        </w:r>
        <w:r w:rsidRPr="0030142C">
          <w:rPr>
            <w:rStyle w:val="Hperlink"/>
          </w:rPr>
          <w:t>mine</w:t>
        </w:r>
      </w:hyperlink>
      <w:r w:rsidRPr="0030142C">
        <w:t>.</w:t>
      </w:r>
    </w:p>
    <w:p w:rsidR="0024020C" w:rsidRDefault="0024020C" w:rsidP="0030142C">
      <w:pPr>
        <w:spacing w:after="0" w:line="240" w:lineRule="auto"/>
      </w:pPr>
    </w:p>
    <w:p w:rsidR="0024020C" w:rsidRPr="0024020C" w:rsidRDefault="0024020C" w:rsidP="0024020C">
      <w:pPr>
        <w:shd w:val="clear" w:color="auto" w:fill="DBE5F1" w:themeFill="accent1" w:themeFillTint="33"/>
        <w:spacing w:after="0" w:line="240" w:lineRule="auto"/>
      </w:pPr>
      <w:r w:rsidRPr="0024020C">
        <w:t>Andmete filtreerimine</w:t>
      </w:r>
    </w:p>
    <w:p w:rsidR="0024020C" w:rsidRPr="0024020C" w:rsidRDefault="0024020C" w:rsidP="0024020C">
      <w:pPr>
        <w:numPr>
          <w:ilvl w:val="0"/>
          <w:numId w:val="7"/>
        </w:numPr>
        <w:spacing w:after="0" w:line="240" w:lineRule="auto"/>
      </w:pPr>
      <w:r w:rsidRPr="0024020C">
        <w:t>Valige andmed, mida soovite filtreerida.</w:t>
      </w:r>
    </w:p>
    <w:p w:rsidR="0024020C" w:rsidRPr="0024020C" w:rsidRDefault="0024020C" w:rsidP="0024020C">
      <w:pPr>
        <w:numPr>
          <w:ilvl w:val="0"/>
          <w:numId w:val="7"/>
        </w:numPr>
        <w:spacing w:after="0" w:line="240" w:lineRule="auto"/>
      </w:pPr>
      <w:r w:rsidRPr="0024020C">
        <w:t xml:space="preserve">Klõpsake menüü </w:t>
      </w:r>
      <w:r w:rsidRPr="0024020C">
        <w:rPr>
          <w:b/>
          <w:bCs/>
        </w:rPr>
        <w:t>Andmed</w:t>
      </w:r>
      <w:r w:rsidRPr="0024020C">
        <w:t xml:space="preserve"> jaotises </w:t>
      </w:r>
      <w:r w:rsidRPr="0024020C">
        <w:rPr>
          <w:b/>
          <w:bCs/>
        </w:rPr>
        <w:t>Sortimine ja filtreerimine</w:t>
      </w:r>
      <w:r w:rsidRPr="0024020C">
        <w:t xml:space="preserve"> nuppu </w:t>
      </w:r>
      <w:r w:rsidRPr="0024020C">
        <w:rPr>
          <w:b/>
          <w:bCs/>
        </w:rPr>
        <w:t>Filtreeri</w:t>
      </w:r>
      <w:r w:rsidRPr="0024020C">
        <w:t>.</w:t>
      </w:r>
    </w:p>
    <w:p w:rsidR="0024020C" w:rsidRPr="0024020C" w:rsidRDefault="0024020C" w:rsidP="0024020C">
      <w:pPr>
        <w:spacing w:after="0" w:line="240" w:lineRule="auto"/>
      </w:pPr>
      <w:r w:rsidRPr="0024020C">
        <w:drawing>
          <wp:inline distT="0" distB="0" distL="0" distR="0">
            <wp:extent cx="2190750" cy="819150"/>
            <wp:effectExtent l="0" t="0" r="0" b="0"/>
            <wp:docPr id="14" name="Pilt 14" descr="Menüü Andmed jaotis Sortimine ja filtreeri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nüü Andmed jaotis Sortimine ja filtreerim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0024020C" w:rsidRPr="0024020C" w:rsidRDefault="0024020C" w:rsidP="0024020C">
      <w:pPr>
        <w:numPr>
          <w:ilvl w:val="0"/>
          <w:numId w:val="7"/>
        </w:numPr>
        <w:spacing w:after="0" w:line="240" w:lineRule="auto"/>
      </w:pPr>
      <w:r w:rsidRPr="0024020C">
        <w:t xml:space="preserve">Sobiva filtri valimiseks loendist klõpsake veerupäises olevat noolt </w:t>
      </w:r>
      <w:r w:rsidRPr="0024020C">
        <w:drawing>
          <wp:inline distT="0" distB="0" distL="0" distR="0">
            <wp:extent cx="161925" cy="161925"/>
            <wp:effectExtent l="0" t="0" r="9525" b="9525"/>
            <wp:docPr id="13" name="Pilt 13" descr="Filtri rippn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tri rippn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4020C">
        <w:t>.</w:t>
      </w:r>
    </w:p>
    <w:p w:rsidR="0024020C" w:rsidRPr="0024020C" w:rsidRDefault="0024020C" w:rsidP="0024020C">
      <w:pPr>
        <w:numPr>
          <w:ilvl w:val="0"/>
          <w:numId w:val="7"/>
        </w:numPr>
        <w:spacing w:after="0" w:line="240" w:lineRule="auto"/>
      </w:pPr>
      <w:r w:rsidRPr="0024020C">
        <w:t xml:space="preserve">Loendis olevate väärtuste järgi valimiseks tühjendage märkeruut </w:t>
      </w:r>
      <w:r w:rsidRPr="0024020C">
        <w:rPr>
          <w:b/>
          <w:bCs/>
        </w:rPr>
        <w:t>(Vali kõik)</w:t>
      </w:r>
      <w:r w:rsidRPr="0024020C">
        <w:t xml:space="preserve">. Sel juhul tühjendatakse kõik märkeruudud. Seejärel valige ainult soovitud väärtused ja klõpsake tulemuste kuvamiseks nuppu </w:t>
      </w:r>
      <w:r w:rsidRPr="0024020C">
        <w:rPr>
          <w:b/>
          <w:bCs/>
        </w:rPr>
        <w:t>OK</w:t>
      </w:r>
      <w:r w:rsidRPr="0024020C">
        <w:t>.</w:t>
      </w:r>
    </w:p>
    <w:p w:rsidR="0024020C" w:rsidRPr="0024020C" w:rsidRDefault="0024020C" w:rsidP="0024020C">
      <w:pPr>
        <w:spacing w:after="0" w:line="240" w:lineRule="auto"/>
      </w:pPr>
      <w:r w:rsidRPr="0024020C">
        <w:t xml:space="preserve">Lisateavet andmete filtreerimise kohta leiate teemast </w:t>
      </w:r>
      <w:hyperlink r:id="rId18" w:tooltip="Andmete filtreerimine automaatfiltri abil" w:history="1">
        <w:r w:rsidRPr="0024020C">
          <w:rPr>
            <w:rStyle w:val="Hperlink"/>
          </w:rPr>
          <w:t>Andmete filtreerimine automaatfiltri abil</w:t>
        </w:r>
      </w:hyperlink>
      <w:r w:rsidRPr="0024020C">
        <w:t>.</w:t>
      </w:r>
    </w:p>
    <w:p w:rsidR="0024020C" w:rsidRDefault="0024020C" w:rsidP="0024020C">
      <w:pPr>
        <w:spacing w:after="0" w:line="240" w:lineRule="auto"/>
      </w:pPr>
      <w:bookmarkStart w:id="3" w:name="__toc256078355"/>
      <w:bookmarkEnd w:id="3"/>
    </w:p>
    <w:p w:rsidR="0024020C" w:rsidRPr="0024020C" w:rsidRDefault="0024020C" w:rsidP="0024020C">
      <w:pPr>
        <w:shd w:val="clear" w:color="auto" w:fill="DBE5F1" w:themeFill="accent1" w:themeFillTint="33"/>
        <w:spacing w:after="0" w:line="240" w:lineRule="auto"/>
      </w:pPr>
      <w:r w:rsidRPr="0024020C">
        <w:t>Andmete sortimine</w:t>
      </w:r>
    </w:p>
    <w:p w:rsidR="0024020C" w:rsidRPr="0024020C" w:rsidRDefault="0024020C" w:rsidP="0024020C">
      <w:pPr>
        <w:spacing w:after="0" w:line="240" w:lineRule="auto"/>
      </w:pPr>
      <w:r w:rsidRPr="0024020C">
        <w:rPr>
          <w:b/>
          <w:bCs/>
        </w:rPr>
        <w:t>Andmete kiireks sortimiseks</w:t>
      </w:r>
      <w:r w:rsidRPr="0024020C">
        <w:t xml:space="preserve"> </w:t>
      </w:r>
    </w:p>
    <w:p w:rsidR="0024020C" w:rsidRPr="0024020C" w:rsidRDefault="0024020C" w:rsidP="0024020C">
      <w:pPr>
        <w:numPr>
          <w:ilvl w:val="0"/>
          <w:numId w:val="8"/>
        </w:numPr>
        <w:spacing w:after="0" w:line="240" w:lineRule="auto"/>
      </w:pPr>
      <w:r w:rsidRPr="0024020C">
        <w:t>Valige andmevahemik (nt A1:L5 – mitu rida ja veergu või C1:C80 – üks veerg). Vahemik võib hõlmata veergude või ridade tuvastamiseks loodud tiitleid.</w:t>
      </w:r>
    </w:p>
    <w:p w:rsidR="0024020C" w:rsidRPr="0024020C" w:rsidRDefault="0024020C" w:rsidP="0024020C">
      <w:pPr>
        <w:numPr>
          <w:ilvl w:val="0"/>
          <w:numId w:val="8"/>
        </w:numPr>
        <w:spacing w:after="0" w:line="240" w:lineRule="auto"/>
      </w:pPr>
      <w:r w:rsidRPr="0024020C">
        <w:t>Valige üks lahter selles veerus, mida soovite sortida.</w:t>
      </w:r>
    </w:p>
    <w:p w:rsidR="0024020C" w:rsidRPr="0024020C" w:rsidRDefault="0024020C" w:rsidP="0024020C">
      <w:pPr>
        <w:numPr>
          <w:ilvl w:val="0"/>
          <w:numId w:val="8"/>
        </w:numPr>
        <w:spacing w:after="0" w:line="240" w:lineRule="auto"/>
      </w:pPr>
      <w:r w:rsidRPr="0024020C">
        <w:lastRenderedPageBreak/>
        <w:t xml:space="preserve">Klõpsake nuppu </w:t>
      </w:r>
      <w:r w:rsidRPr="0024020C">
        <w:drawing>
          <wp:inline distT="0" distB="0" distL="0" distR="0">
            <wp:extent cx="200025" cy="190500"/>
            <wp:effectExtent l="0" t="0" r="9525" b="0"/>
            <wp:docPr id="12" name="Pilt 12" descr="Exceli käsk A-Y, mis sordib A-st Y-ni või väikseimast arvust suuri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celi käsk A-Y, mis sordib A-st Y-ni või väikseimast arvust suuriman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4020C">
        <w:t>, kui soovite sortida tõusvas järjestuses (A – Y või väikseimast arvust suurimani).</w:t>
      </w:r>
    </w:p>
    <w:p w:rsidR="0024020C" w:rsidRPr="0024020C" w:rsidRDefault="0024020C" w:rsidP="0024020C">
      <w:pPr>
        <w:spacing w:after="0" w:line="240" w:lineRule="auto"/>
      </w:pPr>
      <w:r w:rsidRPr="0024020C">
        <w:drawing>
          <wp:inline distT="0" distB="0" distL="0" distR="0">
            <wp:extent cx="2181225" cy="809625"/>
            <wp:effectExtent l="0" t="0" r="9525" b="9525"/>
            <wp:docPr id="11" name="Pilt 11" descr="Menüü Andmed jaotise Sortimine ja filtreerimine sortimisnu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nüü Andmed jaotise Sortimine ja filtreerimine sortimisnup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225" cy="809625"/>
                    </a:xfrm>
                    <a:prstGeom prst="rect">
                      <a:avLst/>
                    </a:prstGeom>
                    <a:noFill/>
                    <a:ln>
                      <a:noFill/>
                    </a:ln>
                  </pic:spPr>
                </pic:pic>
              </a:graphicData>
            </a:graphic>
          </wp:inline>
        </w:drawing>
      </w:r>
    </w:p>
    <w:p w:rsidR="0024020C" w:rsidRPr="0024020C" w:rsidRDefault="0024020C" w:rsidP="0024020C">
      <w:pPr>
        <w:numPr>
          <w:ilvl w:val="0"/>
          <w:numId w:val="8"/>
        </w:numPr>
        <w:spacing w:after="0" w:line="240" w:lineRule="auto"/>
      </w:pPr>
      <w:r w:rsidRPr="0024020C">
        <w:t xml:space="preserve">Klõpsake nuppu </w:t>
      </w:r>
      <w:r w:rsidRPr="0024020C">
        <w:drawing>
          <wp:inline distT="0" distB="0" distL="0" distR="0">
            <wp:extent cx="200025" cy="190500"/>
            <wp:effectExtent l="0" t="0" r="9525" b="0"/>
            <wp:docPr id="10" name="Pilt 10" descr="Exceli käsk Y-A, mis sordib Y-st A-ni või suurimast arvust väiksei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celi käsk Y-A, mis sordib Y-st A-ni või suurimast arvust väikseiman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24020C">
        <w:t>, kui soovite sortida laskuvas järjestuses (Y – A või suurimast arvust väikseimani).</w:t>
      </w:r>
    </w:p>
    <w:p w:rsidR="0024020C" w:rsidRPr="0024020C" w:rsidRDefault="0024020C" w:rsidP="0024020C">
      <w:pPr>
        <w:spacing w:after="0" w:line="240" w:lineRule="auto"/>
      </w:pPr>
      <w:r w:rsidRPr="0024020C">
        <w:rPr>
          <w:b/>
          <w:bCs/>
        </w:rPr>
        <w:t>Kindlate kriteeriumide järgi sortimiseks</w:t>
      </w:r>
      <w:r w:rsidRPr="0024020C">
        <w:t xml:space="preserve"> </w:t>
      </w:r>
    </w:p>
    <w:p w:rsidR="0024020C" w:rsidRPr="0024020C" w:rsidRDefault="0024020C" w:rsidP="0024020C">
      <w:pPr>
        <w:numPr>
          <w:ilvl w:val="0"/>
          <w:numId w:val="9"/>
        </w:numPr>
        <w:spacing w:after="0" w:line="240" w:lineRule="auto"/>
      </w:pPr>
      <w:r w:rsidRPr="0024020C">
        <w:t>Valige üks lahter selles vahemikus, mida soovite sortida.</w:t>
      </w:r>
    </w:p>
    <w:p w:rsidR="0024020C" w:rsidRPr="0024020C" w:rsidRDefault="0024020C" w:rsidP="0024020C">
      <w:pPr>
        <w:numPr>
          <w:ilvl w:val="0"/>
          <w:numId w:val="9"/>
        </w:numPr>
        <w:spacing w:after="0" w:line="240" w:lineRule="auto"/>
      </w:pPr>
      <w:r w:rsidRPr="0024020C">
        <w:t xml:space="preserve">Klõpsake menüü </w:t>
      </w:r>
      <w:r w:rsidRPr="0024020C">
        <w:rPr>
          <w:b/>
          <w:bCs/>
        </w:rPr>
        <w:t>Andmed</w:t>
      </w:r>
      <w:r w:rsidRPr="0024020C">
        <w:t xml:space="preserve"> jaotises </w:t>
      </w:r>
      <w:r w:rsidRPr="0024020C">
        <w:rPr>
          <w:b/>
          <w:bCs/>
        </w:rPr>
        <w:t>Sortimine ja filtreerimine</w:t>
      </w:r>
      <w:r w:rsidRPr="0024020C">
        <w:t xml:space="preserve"> nuppu </w:t>
      </w:r>
      <w:r w:rsidRPr="0024020C">
        <w:rPr>
          <w:b/>
          <w:bCs/>
        </w:rPr>
        <w:t>Sordi</w:t>
      </w:r>
      <w:r w:rsidRPr="0024020C">
        <w:t>.</w:t>
      </w:r>
    </w:p>
    <w:p w:rsidR="0024020C" w:rsidRPr="0024020C" w:rsidRDefault="0024020C" w:rsidP="0024020C">
      <w:pPr>
        <w:spacing w:after="0" w:line="240" w:lineRule="auto"/>
      </w:pPr>
      <w:r w:rsidRPr="0024020C">
        <w:drawing>
          <wp:inline distT="0" distB="0" distL="0" distR="0">
            <wp:extent cx="2181225" cy="809625"/>
            <wp:effectExtent l="0" t="0" r="9525" b="9525"/>
            <wp:docPr id="9" name="Pilt 9" descr="Käsk Sordi Exceli menüü Andmed rühmas Sordi ja Filtre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äsk Sordi Exceli menüü Andmed rühmas Sordi ja Filtreer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1225" cy="809625"/>
                    </a:xfrm>
                    <a:prstGeom prst="rect">
                      <a:avLst/>
                    </a:prstGeom>
                    <a:noFill/>
                    <a:ln>
                      <a:noFill/>
                    </a:ln>
                  </pic:spPr>
                </pic:pic>
              </a:graphicData>
            </a:graphic>
          </wp:inline>
        </w:drawing>
      </w:r>
    </w:p>
    <w:p w:rsidR="0024020C" w:rsidRPr="0024020C" w:rsidRDefault="0024020C" w:rsidP="0024020C">
      <w:pPr>
        <w:spacing w:after="0" w:line="240" w:lineRule="auto"/>
      </w:pPr>
      <w:r w:rsidRPr="0024020C">
        <w:t xml:space="preserve">Kuvatakse dialoogiboks </w:t>
      </w:r>
      <w:r w:rsidRPr="0024020C">
        <w:rPr>
          <w:b/>
          <w:bCs/>
        </w:rPr>
        <w:t>Sortimine</w:t>
      </w:r>
      <w:r w:rsidRPr="0024020C">
        <w:t>.</w:t>
      </w:r>
    </w:p>
    <w:p w:rsidR="0024020C" w:rsidRPr="0024020C" w:rsidRDefault="0024020C" w:rsidP="0024020C">
      <w:pPr>
        <w:numPr>
          <w:ilvl w:val="0"/>
          <w:numId w:val="9"/>
        </w:numPr>
        <w:spacing w:after="0" w:line="240" w:lineRule="auto"/>
      </w:pPr>
      <w:r w:rsidRPr="0024020C">
        <w:t xml:space="preserve">Valige loendist </w:t>
      </w:r>
      <w:r w:rsidRPr="0024020C">
        <w:rPr>
          <w:b/>
          <w:bCs/>
        </w:rPr>
        <w:t>Sortimisalus</w:t>
      </w:r>
      <w:r w:rsidRPr="0024020C">
        <w:t xml:space="preserve"> esimene veerg, mille järgi soovite sortida.</w:t>
      </w:r>
    </w:p>
    <w:p w:rsidR="0024020C" w:rsidRPr="0024020C" w:rsidRDefault="0024020C" w:rsidP="0024020C">
      <w:pPr>
        <w:numPr>
          <w:ilvl w:val="0"/>
          <w:numId w:val="9"/>
        </w:numPr>
        <w:spacing w:after="0" w:line="240" w:lineRule="auto"/>
      </w:pPr>
      <w:r w:rsidRPr="0024020C">
        <w:t xml:space="preserve">Valige loendist </w:t>
      </w:r>
      <w:r w:rsidRPr="0024020C">
        <w:rPr>
          <w:b/>
          <w:bCs/>
        </w:rPr>
        <w:t>Sortimisalus</w:t>
      </w:r>
      <w:r w:rsidRPr="0024020C">
        <w:t xml:space="preserve"> kas suvand </w:t>
      </w:r>
      <w:r w:rsidRPr="0024020C">
        <w:rPr>
          <w:b/>
          <w:bCs/>
        </w:rPr>
        <w:t>Väärtused</w:t>
      </w:r>
      <w:r w:rsidRPr="0024020C">
        <w:t xml:space="preserve">, </w:t>
      </w:r>
      <w:r w:rsidRPr="0024020C">
        <w:rPr>
          <w:b/>
          <w:bCs/>
        </w:rPr>
        <w:t>Lahtri värv</w:t>
      </w:r>
      <w:r w:rsidRPr="0024020C">
        <w:t xml:space="preserve">, </w:t>
      </w:r>
      <w:r w:rsidRPr="0024020C">
        <w:rPr>
          <w:b/>
          <w:bCs/>
        </w:rPr>
        <w:t>Fondi värv</w:t>
      </w:r>
      <w:r w:rsidRPr="0024020C">
        <w:t xml:space="preserve"> või </w:t>
      </w:r>
      <w:r w:rsidRPr="0024020C">
        <w:rPr>
          <w:b/>
          <w:bCs/>
        </w:rPr>
        <w:t>Lahtri ikoon</w:t>
      </w:r>
      <w:r w:rsidRPr="0024020C">
        <w:t>.</w:t>
      </w:r>
    </w:p>
    <w:p w:rsidR="0024020C" w:rsidRPr="0024020C" w:rsidRDefault="0024020C" w:rsidP="0024020C">
      <w:pPr>
        <w:numPr>
          <w:ilvl w:val="0"/>
          <w:numId w:val="9"/>
        </w:numPr>
        <w:spacing w:after="0" w:line="240" w:lineRule="auto"/>
      </w:pPr>
      <w:r w:rsidRPr="0024020C">
        <w:t xml:space="preserve">Valige loendist </w:t>
      </w:r>
      <w:r w:rsidRPr="0024020C">
        <w:rPr>
          <w:b/>
          <w:bCs/>
        </w:rPr>
        <w:t>Järjestus</w:t>
      </w:r>
      <w:r w:rsidRPr="0024020C">
        <w:t xml:space="preserve"> sortimisjärjestus – tähestikuliselt või arvuliselt kasvavalt või laskuvalt (A–Y või Y–A teksti puhul, väikseimast suurimani või suurimast väiksemaini arvude puhul).</w:t>
      </w:r>
    </w:p>
    <w:p w:rsidR="0024020C" w:rsidRDefault="0024020C" w:rsidP="0024020C">
      <w:pPr>
        <w:spacing w:after="0" w:line="240" w:lineRule="auto"/>
      </w:pPr>
      <w:r w:rsidRPr="0024020C">
        <w:t xml:space="preserve">Lisateavet andmete sortimise kohta leiate teemast </w:t>
      </w:r>
      <w:hyperlink r:id="rId23" w:tooltip="Andmete sortimine automaatfiltri abil" w:history="1">
        <w:r w:rsidRPr="0024020C">
          <w:rPr>
            <w:rStyle w:val="Hperlink"/>
          </w:rPr>
          <w:t>Andmete sortimine automaatfiltri abil</w:t>
        </w:r>
      </w:hyperlink>
      <w:r w:rsidRPr="0024020C">
        <w:t>.</w:t>
      </w:r>
    </w:p>
    <w:p w:rsidR="0024020C" w:rsidRDefault="0024020C" w:rsidP="0024020C">
      <w:pPr>
        <w:spacing w:after="0" w:line="240" w:lineRule="auto"/>
      </w:pPr>
      <w:bookmarkStart w:id="4" w:name="__toc256078356"/>
      <w:bookmarkEnd w:id="4"/>
    </w:p>
    <w:p w:rsidR="0030142C" w:rsidRPr="0024020C" w:rsidRDefault="0030142C" w:rsidP="0024020C">
      <w:pPr>
        <w:shd w:val="clear" w:color="auto" w:fill="DBE5F1" w:themeFill="accent1" w:themeFillTint="33"/>
        <w:spacing w:after="0" w:line="240" w:lineRule="auto"/>
      </w:pPr>
      <w:r w:rsidRPr="0024020C">
        <w:t>Lahtrite vormindamine kuvama kuupäevi nädalapäevadena</w:t>
      </w:r>
    </w:p>
    <w:p w:rsidR="0024020C" w:rsidRPr="0024020C" w:rsidRDefault="0024020C" w:rsidP="0024020C">
      <w:pPr>
        <w:numPr>
          <w:ilvl w:val="0"/>
          <w:numId w:val="1"/>
        </w:numPr>
        <w:tabs>
          <w:tab w:val="num" w:pos="720"/>
        </w:tabs>
        <w:spacing w:after="0" w:line="240" w:lineRule="auto"/>
      </w:pPr>
      <w:r w:rsidRPr="0024020C">
        <w:t>Valige lahtrid, mis sisaldavad neid kuupäevi, mida soovite kuvada nädalapäevadena.</w:t>
      </w:r>
    </w:p>
    <w:p w:rsidR="0024020C" w:rsidRPr="0024020C" w:rsidRDefault="0024020C" w:rsidP="0024020C">
      <w:pPr>
        <w:numPr>
          <w:ilvl w:val="0"/>
          <w:numId w:val="1"/>
        </w:numPr>
        <w:tabs>
          <w:tab w:val="num" w:pos="720"/>
        </w:tabs>
        <w:spacing w:after="0" w:line="240" w:lineRule="auto"/>
      </w:pPr>
      <w:r w:rsidRPr="0024020C">
        <w:t xml:space="preserve">Klõpsake menüü </w:t>
      </w:r>
      <w:r w:rsidRPr="0024020C">
        <w:rPr>
          <w:b/>
          <w:bCs/>
        </w:rPr>
        <w:t>Avaleht</w:t>
      </w:r>
      <w:r w:rsidRPr="0024020C">
        <w:t xml:space="preserve"> jaotises </w:t>
      </w:r>
      <w:r w:rsidRPr="0024020C">
        <w:rPr>
          <w:b/>
          <w:bCs/>
        </w:rPr>
        <w:t>Arv</w:t>
      </w:r>
      <w:r w:rsidRPr="0024020C">
        <w:t xml:space="preserve"> välja Arvuvorming kõrval asuvat noolt ning seejärel käsku </w:t>
      </w:r>
      <w:r w:rsidRPr="0024020C">
        <w:rPr>
          <w:b/>
          <w:bCs/>
        </w:rPr>
        <w:t>Veel arvuvorminguid</w:t>
      </w:r>
      <w:r w:rsidRPr="0024020C">
        <w:t xml:space="preserve"> ja vahekaarti </w:t>
      </w:r>
      <w:r w:rsidRPr="0024020C">
        <w:rPr>
          <w:b/>
          <w:bCs/>
        </w:rPr>
        <w:t>Arv</w:t>
      </w:r>
      <w:r w:rsidRPr="0024020C">
        <w:t>.</w:t>
      </w:r>
    </w:p>
    <w:p w:rsidR="0024020C" w:rsidRPr="0024020C" w:rsidRDefault="0024020C" w:rsidP="0024020C">
      <w:pPr>
        <w:numPr>
          <w:ilvl w:val="0"/>
          <w:numId w:val="1"/>
        </w:numPr>
        <w:tabs>
          <w:tab w:val="num" w:pos="720"/>
        </w:tabs>
        <w:spacing w:after="0" w:line="240" w:lineRule="auto"/>
      </w:pPr>
      <w:r w:rsidRPr="0024020C">
        <w:t xml:space="preserve">Klõpsake jaotises </w:t>
      </w:r>
      <w:r w:rsidRPr="0024020C">
        <w:rPr>
          <w:b/>
          <w:bCs/>
        </w:rPr>
        <w:t>Kategooria</w:t>
      </w:r>
      <w:r w:rsidRPr="0024020C">
        <w:t xml:space="preserve"> väärtust </w:t>
      </w:r>
      <w:r w:rsidRPr="0024020C">
        <w:rPr>
          <w:b/>
          <w:bCs/>
        </w:rPr>
        <w:t>Kohandatud</w:t>
      </w:r>
      <w:r w:rsidRPr="0024020C">
        <w:t xml:space="preserve"> ning tippige väljale </w:t>
      </w:r>
      <w:r w:rsidRPr="0024020C">
        <w:rPr>
          <w:b/>
          <w:bCs/>
        </w:rPr>
        <w:t>Tüüp</w:t>
      </w:r>
      <w:r w:rsidRPr="0024020C">
        <w:t xml:space="preserve"> tähed </w:t>
      </w:r>
      <w:proofErr w:type="spellStart"/>
      <w:r w:rsidRPr="0024020C">
        <w:rPr>
          <w:b/>
          <w:bCs/>
        </w:rPr>
        <w:t>dddd</w:t>
      </w:r>
      <w:proofErr w:type="spellEnd"/>
      <w:r w:rsidRPr="0024020C">
        <w:t xml:space="preserve"> nädalapäevade täisnimetuste (esmaspäev, teisipäev jne) kuvamiseks või tähed </w:t>
      </w:r>
      <w:proofErr w:type="spellStart"/>
      <w:r w:rsidRPr="0024020C">
        <w:rPr>
          <w:b/>
          <w:bCs/>
        </w:rPr>
        <w:t>ddd</w:t>
      </w:r>
      <w:proofErr w:type="spellEnd"/>
      <w:r w:rsidRPr="0024020C">
        <w:t xml:space="preserve"> nädalapäevade lühendatud nimede (E, T, K jne) kuvamiseks.</w:t>
      </w:r>
    </w:p>
    <w:p w:rsidR="0024020C" w:rsidRPr="0024020C" w:rsidRDefault="0024020C" w:rsidP="0024020C">
      <w:pPr>
        <w:spacing w:after="0" w:line="240" w:lineRule="auto"/>
      </w:pPr>
    </w:p>
    <w:p w:rsidR="0024020C" w:rsidRPr="0030142C" w:rsidRDefault="0024020C" w:rsidP="0030142C">
      <w:pPr>
        <w:spacing w:after="0" w:line="240" w:lineRule="auto"/>
      </w:pPr>
    </w:p>
    <w:p w:rsidR="0024020C" w:rsidRPr="0024020C" w:rsidRDefault="0024020C" w:rsidP="0024020C">
      <w:pPr>
        <w:shd w:val="clear" w:color="auto" w:fill="DBE5F1" w:themeFill="accent1" w:themeFillTint="33"/>
        <w:spacing w:after="0" w:line="240" w:lineRule="auto"/>
      </w:pPr>
      <w:r w:rsidRPr="0024020C">
        <w:rPr>
          <w:bCs/>
        </w:rPr>
        <w:t>Prindisuvandite seadmine</w:t>
      </w:r>
      <w:r w:rsidRPr="0024020C">
        <w:t xml:space="preserve"> </w:t>
      </w:r>
    </w:p>
    <w:p w:rsidR="0024020C" w:rsidRPr="0024020C" w:rsidRDefault="0024020C" w:rsidP="0024020C">
      <w:pPr>
        <w:spacing w:after="0" w:line="240" w:lineRule="auto"/>
      </w:pPr>
      <w:r w:rsidRPr="0024020C">
        <w:t>Tehke mõnda järgmistest.</w:t>
      </w:r>
    </w:p>
    <w:p w:rsidR="0024020C" w:rsidRPr="0024020C" w:rsidRDefault="0024020C" w:rsidP="0024020C">
      <w:pPr>
        <w:numPr>
          <w:ilvl w:val="0"/>
          <w:numId w:val="11"/>
        </w:numPr>
        <w:spacing w:after="0" w:line="240" w:lineRule="auto"/>
      </w:pPr>
      <w:r w:rsidRPr="0024020C">
        <w:t xml:space="preserve">Printeri vahetamiseks klõpsake ripploendit jaotises </w:t>
      </w:r>
      <w:r w:rsidRPr="0024020C">
        <w:rPr>
          <w:b/>
          <w:bCs/>
        </w:rPr>
        <w:t>Printer</w:t>
      </w:r>
      <w:r w:rsidRPr="0024020C">
        <w:t xml:space="preserve"> ja valige siis soovitud printer.</w:t>
      </w:r>
    </w:p>
    <w:p w:rsidR="0024020C" w:rsidRPr="0024020C" w:rsidRDefault="0024020C" w:rsidP="0024020C">
      <w:pPr>
        <w:numPr>
          <w:ilvl w:val="0"/>
          <w:numId w:val="11"/>
        </w:numPr>
        <w:spacing w:after="0" w:line="240" w:lineRule="auto"/>
      </w:pPr>
      <w:r w:rsidRPr="0024020C">
        <w:t xml:space="preserve">Lehekülje häälestuse muutmiseks (sh lehesuuna, paberiformaadi ja lehekülje veeriste muutmiseks) valige soovitud suvandid jaotises </w:t>
      </w:r>
      <w:r w:rsidRPr="0024020C">
        <w:rPr>
          <w:b/>
          <w:bCs/>
        </w:rPr>
        <w:t>Sätted</w:t>
      </w:r>
      <w:r w:rsidRPr="0024020C">
        <w:t xml:space="preserve">. </w:t>
      </w:r>
    </w:p>
    <w:p w:rsidR="0024020C" w:rsidRPr="0024020C" w:rsidRDefault="0024020C" w:rsidP="0024020C">
      <w:pPr>
        <w:numPr>
          <w:ilvl w:val="0"/>
          <w:numId w:val="11"/>
        </w:numPr>
        <w:spacing w:after="0" w:line="240" w:lineRule="auto"/>
      </w:pPr>
      <w:r w:rsidRPr="0024020C">
        <w:t xml:space="preserve">Terve töölehe mastaapimiseks ühele prinditavale leheküljele mahtuma klõpsake jaotises </w:t>
      </w:r>
      <w:r w:rsidRPr="0024020C">
        <w:rPr>
          <w:b/>
          <w:bCs/>
        </w:rPr>
        <w:t>Sätted</w:t>
      </w:r>
      <w:r w:rsidRPr="0024020C">
        <w:t xml:space="preserve"> mastaapimissuvandite ripploendis soovitud suvandit.</w:t>
      </w:r>
    </w:p>
    <w:p w:rsidR="0024020C" w:rsidRPr="0024020C" w:rsidRDefault="0024020C" w:rsidP="0024020C">
      <w:pPr>
        <w:spacing w:after="0" w:line="240" w:lineRule="auto"/>
      </w:pPr>
      <w:r w:rsidRPr="0024020C">
        <w:drawing>
          <wp:inline distT="0" distB="0" distL="0" distR="0">
            <wp:extent cx="3743325" cy="2686050"/>
            <wp:effectExtent l="0" t="0" r="9525" b="0"/>
            <wp:docPr id="16" name="Pilt 16" descr="Mastaapimissuvan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staapimissuvandi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43325" cy="2686050"/>
                    </a:xfrm>
                    <a:prstGeom prst="rect">
                      <a:avLst/>
                    </a:prstGeom>
                    <a:noFill/>
                    <a:ln>
                      <a:noFill/>
                    </a:ln>
                  </pic:spPr>
                </pic:pic>
              </a:graphicData>
            </a:graphic>
          </wp:inline>
        </w:drawing>
      </w:r>
    </w:p>
    <w:p w:rsidR="0024020C" w:rsidRPr="0024020C" w:rsidRDefault="0024020C" w:rsidP="0024020C">
      <w:pPr>
        <w:spacing w:after="0" w:line="240" w:lineRule="auto"/>
      </w:pPr>
      <w:r w:rsidRPr="0024020C">
        <w:rPr>
          <w:b/>
          <w:bCs/>
        </w:rPr>
        <w:t>Näpunäide.</w:t>
      </w:r>
      <w:r w:rsidRPr="0024020C">
        <w:t xml:space="preserve">    Päiste ja jaluste määramise kohta leiate teavet teemast </w:t>
      </w:r>
      <w:hyperlink r:id="rId25" w:tgtFrame="_blank" w:tooltip="Päised ja jalused töölehe väljaprindil" w:history="1">
        <w:r w:rsidRPr="0024020C">
          <w:rPr>
            <w:rStyle w:val="Hperlink"/>
          </w:rPr>
          <w:t>Päised ja jalused töölehe väljaprindil</w:t>
        </w:r>
      </w:hyperlink>
      <w:r w:rsidRPr="0024020C">
        <w:t xml:space="preserve">. Täpsemat teavet selle kohta, kuidas kindlaid ridu või veerge prinditud lehtedel korrata, leiate teemast </w:t>
      </w:r>
      <w:hyperlink r:id="rId26" w:tooltip="Teatud ridade või veergude printimine igal leheküljel" w:history="1">
        <w:r w:rsidRPr="0024020C">
          <w:rPr>
            <w:rStyle w:val="Hperlink"/>
          </w:rPr>
          <w:t>Teatud ridade või veergude printimine igal leheküljel</w:t>
        </w:r>
      </w:hyperlink>
      <w:r w:rsidRPr="0024020C">
        <w:t>.</w:t>
      </w:r>
    </w:p>
    <w:p w:rsidR="0030142C" w:rsidRDefault="0030142C" w:rsidP="0030142C">
      <w:pPr>
        <w:spacing w:after="0" w:line="240" w:lineRule="auto"/>
      </w:pPr>
    </w:p>
    <w:p w:rsidR="0024020C" w:rsidRPr="0024020C" w:rsidRDefault="0024020C" w:rsidP="0024020C">
      <w:pPr>
        <w:shd w:val="clear" w:color="auto" w:fill="DBE5F1" w:themeFill="accent1" w:themeFillTint="33"/>
        <w:spacing w:after="0" w:line="240" w:lineRule="auto"/>
      </w:pPr>
      <w:r w:rsidRPr="0024020C">
        <w:t>Ühe või mitme prindiala seadmine</w:t>
      </w:r>
    </w:p>
    <w:p w:rsidR="0024020C" w:rsidRPr="0024020C" w:rsidRDefault="0024020C" w:rsidP="0024020C">
      <w:pPr>
        <w:numPr>
          <w:ilvl w:val="0"/>
          <w:numId w:val="12"/>
        </w:numPr>
        <w:spacing w:after="0" w:line="240" w:lineRule="auto"/>
      </w:pPr>
      <w:r w:rsidRPr="0024020C">
        <w:t>Valige töölehel lahtrid, mida soovite prindialana määratleda. Saate luua mitu prindiala, hoides all juhtklahvi (CTRL) ja klõpsates alasid, mida soovite printida.</w:t>
      </w:r>
    </w:p>
    <w:p w:rsidR="0024020C" w:rsidRPr="0024020C" w:rsidRDefault="0024020C" w:rsidP="0024020C">
      <w:pPr>
        <w:numPr>
          <w:ilvl w:val="0"/>
          <w:numId w:val="12"/>
        </w:numPr>
        <w:spacing w:after="0" w:line="240" w:lineRule="auto"/>
      </w:pPr>
      <w:r w:rsidRPr="0024020C">
        <w:t xml:space="preserve">Klõpsake menüü </w:t>
      </w:r>
      <w:r w:rsidRPr="0024020C">
        <w:rPr>
          <w:b/>
          <w:bCs/>
        </w:rPr>
        <w:t>Küljendus</w:t>
      </w:r>
      <w:r w:rsidRPr="0024020C">
        <w:t xml:space="preserve"> jaotises </w:t>
      </w:r>
      <w:r w:rsidRPr="0024020C">
        <w:rPr>
          <w:b/>
          <w:bCs/>
        </w:rPr>
        <w:t>Lehekülje häälestus</w:t>
      </w:r>
      <w:r w:rsidRPr="0024020C">
        <w:t xml:space="preserve"> nuppu </w:t>
      </w:r>
      <w:r w:rsidRPr="0024020C">
        <w:rPr>
          <w:b/>
          <w:bCs/>
        </w:rPr>
        <w:t>Prindiala</w:t>
      </w:r>
      <w:r w:rsidRPr="0024020C">
        <w:t xml:space="preserve"> ja seejärel käsku </w:t>
      </w:r>
      <w:r w:rsidRPr="0024020C">
        <w:rPr>
          <w:b/>
          <w:bCs/>
        </w:rPr>
        <w:t>Sea prindiala</w:t>
      </w:r>
      <w:r w:rsidRPr="0024020C">
        <w:t xml:space="preserve">. </w:t>
      </w:r>
    </w:p>
    <w:p w:rsidR="0024020C" w:rsidRPr="0024020C" w:rsidRDefault="0024020C" w:rsidP="0024020C">
      <w:pPr>
        <w:spacing w:after="0" w:line="240" w:lineRule="auto"/>
      </w:pPr>
      <w:r w:rsidRPr="0024020C">
        <w:rPr>
          <w:b/>
          <w:bCs/>
        </w:rPr>
        <w:t xml:space="preserve">Märkus. </w:t>
      </w:r>
      <w:r w:rsidRPr="0024020C">
        <w:t>  Seatud prindiala salvestatakse töövihiku salvestamisel.</w:t>
      </w:r>
    </w:p>
    <w:p w:rsidR="0024020C" w:rsidRDefault="0024020C" w:rsidP="0030142C">
      <w:pPr>
        <w:spacing w:after="0" w:line="240" w:lineRule="auto"/>
      </w:pPr>
    </w:p>
    <w:p w:rsidR="0024020C" w:rsidRDefault="0024020C" w:rsidP="0030142C">
      <w:pPr>
        <w:spacing w:after="0" w:line="240" w:lineRule="auto"/>
      </w:pPr>
    </w:p>
    <w:p w:rsidR="0024020C" w:rsidRDefault="0024020C" w:rsidP="0024020C">
      <w:pPr>
        <w:shd w:val="clear" w:color="auto" w:fill="DBE5F1" w:themeFill="accent1" w:themeFillTint="33"/>
        <w:spacing w:after="0" w:line="240" w:lineRule="auto"/>
      </w:pPr>
      <w:r>
        <w:t>Igal lehel korratavad tiitlid</w:t>
      </w:r>
    </w:p>
    <w:p w:rsidR="0024020C" w:rsidRPr="0024020C" w:rsidRDefault="0024020C" w:rsidP="0024020C">
      <w:pPr>
        <w:numPr>
          <w:ilvl w:val="0"/>
          <w:numId w:val="13"/>
        </w:numPr>
        <w:spacing w:after="0" w:line="240" w:lineRule="auto"/>
      </w:pPr>
      <w:r w:rsidRPr="0024020C">
        <w:t xml:space="preserve">Klõpsake menüü </w:t>
      </w:r>
      <w:r w:rsidRPr="0024020C">
        <w:rPr>
          <w:b/>
          <w:bCs/>
        </w:rPr>
        <w:t>Küljendus</w:t>
      </w:r>
      <w:r w:rsidRPr="0024020C">
        <w:t xml:space="preserve"> jaotise </w:t>
      </w:r>
      <w:r w:rsidRPr="0024020C">
        <w:rPr>
          <w:b/>
          <w:bCs/>
        </w:rPr>
        <w:t>Lehe häälestus</w:t>
      </w:r>
      <w:r w:rsidRPr="0024020C">
        <w:t xml:space="preserve"> nuppu </w:t>
      </w:r>
      <w:r w:rsidRPr="0024020C">
        <w:rPr>
          <w:b/>
          <w:bCs/>
        </w:rPr>
        <w:t>Prindi tiitlid</w:t>
      </w:r>
      <w:r w:rsidRPr="0024020C">
        <w:t>.</w:t>
      </w:r>
    </w:p>
    <w:p w:rsidR="0024020C" w:rsidRPr="0024020C" w:rsidRDefault="0024020C" w:rsidP="0024020C">
      <w:pPr>
        <w:spacing w:after="0" w:line="240" w:lineRule="auto"/>
      </w:pPr>
      <w:r w:rsidRPr="0024020C">
        <w:drawing>
          <wp:inline distT="0" distB="0" distL="0" distR="0">
            <wp:extent cx="3390900" cy="809625"/>
            <wp:effectExtent l="0" t="0" r="0" b="9525"/>
            <wp:docPr id="18" name="Pilt 18" descr="Exceli lindi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celi lindi pil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809625"/>
                    </a:xfrm>
                    <a:prstGeom prst="rect">
                      <a:avLst/>
                    </a:prstGeom>
                    <a:noFill/>
                    <a:ln>
                      <a:noFill/>
                    </a:ln>
                  </pic:spPr>
                </pic:pic>
              </a:graphicData>
            </a:graphic>
          </wp:inline>
        </w:drawing>
      </w:r>
    </w:p>
    <w:p w:rsidR="0024020C" w:rsidRPr="0024020C" w:rsidRDefault="0024020C" w:rsidP="0024020C">
      <w:pPr>
        <w:numPr>
          <w:ilvl w:val="0"/>
          <w:numId w:val="13"/>
        </w:numPr>
        <w:spacing w:after="0" w:line="240" w:lineRule="auto"/>
      </w:pPr>
      <w:r w:rsidRPr="0024020C">
        <w:t xml:space="preserve">Tehke vahekaardi </w:t>
      </w:r>
      <w:r w:rsidRPr="0024020C">
        <w:rPr>
          <w:b/>
          <w:bCs/>
        </w:rPr>
        <w:t>Leht</w:t>
      </w:r>
      <w:r w:rsidRPr="0024020C">
        <w:t xml:space="preserve"> jaotises </w:t>
      </w:r>
      <w:r w:rsidRPr="0024020C">
        <w:rPr>
          <w:b/>
          <w:bCs/>
        </w:rPr>
        <w:t>Prinditiitlid</w:t>
      </w:r>
      <w:r w:rsidRPr="0024020C">
        <w:t xml:space="preserve"> ühte või mõlemat järgmistest.</w:t>
      </w:r>
    </w:p>
    <w:p w:rsidR="0024020C" w:rsidRPr="0024020C" w:rsidRDefault="0024020C" w:rsidP="0024020C">
      <w:pPr>
        <w:numPr>
          <w:ilvl w:val="1"/>
          <w:numId w:val="13"/>
        </w:numPr>
        <w:spacing w:after="0" w:line="240" w:lineRule="auto"/>
      </w:pPr>
      <w:r w:rsidRPr="0024020C">
        <w:t xml:space="preserve">Tippige väljale </w:t>
      </w:r>
      <w:r w:rsidRPr="0024020C">
        <w:rPr>
          <w:b/>
          <w:bCs/>
        </w:rPr>
        <w:t>Ülal korratavad read</w:t>
      </w:r>
      <w:r w:rsidRPr="0024020C">
        <w:t xml:space="preserve"> veerusilte sisaldavate ridade viide.</w:t>
      </w:r>
    </w:p>
    <w:p w:rsidR="0024020C" w:rsidRPr="0024020C" w:rsidRDefault="0024020C" w:rsidP="0024020C">
      <w:pPr>
        <w:numPr>
          <w:ilvl w:val="1"/>
          <w:numId w:val="13"/>
        </w:numPr>
        <w:spacing w:after="0" w:line="240" w:lineRule="auto"/>
      </w:pPr>
      <w:r w:rsidRPr="0024020C">
        <w:t xml:space="preserve">Tippige väljale </w:t>
      </w:r>
      <w:r w:rsidRPr="0024020C">
        <w:rPr>
          <w:b/>
          <w:bCs/>
        </w:rPr>
        <w:t>Vasakul korratavad veerud</w:t>
      </w:r>
      <w:r w:rsidRPr="0024020C">
        <w:t xml:space="preserve"> reasilte sisaldavate veergude viide.</w:t>
      </w:r>
    </w:p>
    <w:p w:rsidR="0024020C" w:rsidRDefault="0024020C" w:rsidP="0024020C">
      <w:pPr>
        <w:shd w:val="clear" w:color="auto" w:fill="DBE5F1" w:themeFill="accent1" w:themeFillTint="33"/>
        <w:spacing w:after="0" w:line="240" w:lineRule="auto"/>
      </w:pPr>
      <w:r>
        <w:t>Kiirklahvid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1"/>
        <w:gridCol w:w="7469"/>
      </w:tblGrid>
      <w:tr w:rsidR="0024020C" w:rsidRPr="0024020C" w:rsidTr="0024020C">
        <w:trPr>
          <w:tblHeader/>
          <w:tblCellSpacing w:w="15" w:type="dxa"/>
        </w:trPr>
        <w:tc>
          <w:tcPr>
            <w:tcW w:w="0" w:type="auto"/>
            <w:vAlign w:val="center"/>
            <w:hideMark/>
          </w:tcPr>
          <w:p w:rsidR="00000000" w:rsidRPr="0024020C" w:rsidRDefault="0024020C" w:rsidP="0024020C">
            <w:pPr>
              <w:spacing w:after="0" w:line="240" w:lineRule="auto"/>
            </w:pPr>
            <w:r w:rsidRPr="0024020C">
              <w:rPr>
                <w:b/>
                <w:bCs/>
              </w:rPr>
              <w:t>Klahv</w:t>
            </w:r>
            <w:r w:rsidRPr="0024020C">
              <w:t xml:space="preserve"> </w:t>
            </w:r>
          </w:p>
        </w:tc>
        <w:tc>
          <w:tcPr>
            <w:tcW w:w="0" w:type="auto"/>
            <w:vAlign w:val="center"/>
            <w:hideMark/>
          </w:tcPr>
          <w:p w:rsidR="00000000" w:rsidRPr="0024020C" w:rsidRDefault="0024020C" w:rsidP="0024020C">
            <w:pPr>
              <w:spacing w:after="0" w:line="240" w:lineRule="auto"/>
            </w:pPr>
            <w:r w:rsidRPr="0024020C">
              <w:rPr>
                <w:b/>
                <w:bCs/>
              </w:rPr>
              <w:t>Kirjeldus</w:t>
            </w:r>
            <w:r w:rsidRPr="0024020C">
              <w:t xml:space="preserve"> </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proofErr w:type="spellStart"/>
            <w:r w:rsidRPr="0024020C">
              <w:t>CTRL+PgUp</w:t>
            </w:r>
            <w:proofErr w:type="spellEnd"/>
          </w:p>
        </w:tc>
        <w:tc>
          <w:tcPr>
            <w:tcW w:w="0" w:type="auto"/>
            <w:vAlign w:val="center"/>
            <w:hideMark/>
          </w:tcPr>
          <w:p w:rsidR="00000000" w:rsidRPr="0024020C" w:rsidRDefault="0024020C" w:rsidP="0024020C">
            <w:pPr>
              <w:spacing w:after="0" w:line="240" w:lineRule="auto"/>
            </w:pPr>
            <w:r w:rsidRPr="0024020C">
              <w:t>Vahetab töölehesakke vasakult paremale.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proofErr w:type="spellStart"/>
            <w:r w:rsidRPr="0024020C">
              <w:t>CTRL+PgDn</w:t>
            </w:r>
            <w:proofErr w:type="spellEnd"/>
          </w:p>
        </w:tc>
        <w:tc>
          <w:tcPr>
            <w:tcW w:w="0" w:type="auto"/>
            <w:vAlign w:val="center"/>
            <w:hideMark/>
          </w:tcPr>
          <w:p w:rsidR="00000000" w:rsidRPr="0024020C" w:rsidRDefault="0024020C" w:rsidP="0024020C">
            <w:pPr>
              <w:spacing w:after="0" w:line="240" w:lineRule="auto"/>
            </w:pPr>
            <w:r w:rsidRPr="0024020C">
              <w:t>Vahetab töölehesakke paremalt vasakule.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Toob peidust välja kõik valiku peidetud read.</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CTRL+SHIFT+&amp;</w:t>
            </w:r>
          </w:p>
        </w:tc>
        <w:tc>
          <w:tcPr>
            <w:tcW w:w="0" w:type="auto"/>
            <w:vAlign w:val="center"/>
            <w:hideMark/>
          </w:tcPr>
          <w:p w:rsidR="00000000" w:rsidRPr="0024020C" w:rsidRDefault="0024020C" w:rsidP="0024020C">
            <w:pPr>
              <w:spacing w:after="0" w:line="240" w:lineRule="auto"/>
            </w:pPr>
            <w:r w:rsidRPr="0024020C">
              <w:t>Rakendab valitud lahtritele välisäärise.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CTRL+SHIFT_</w:t>
            </w:r>
          </w:p>
        </w:tc>
        <w:tc>
          <w:tcPr>
            <w:tcW w:w="0" w:type="auto"/>
            <w:vAlign w:val="center"/>
            <w:hideMark/>
          </w:tcPr>
          <w:p w:rsidR="00000000" w:rsidRPr="0024020C" w:rsidRDefault="0024020C" w:rsidP="0024020C">
            <w:pPr>
              <w:spacing w:after="0" w:line="240" w:lineRule="auto"/>
            </w:pPr>
            <w:r w:rsidRPr="0024020C">
              <w:t>Eemaldab valitud lahtritelt välisäärise.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üldise arvuvormingu.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kahe kümnendkohaga valuutavormingu (negatiivsed arvud on sulgudes).</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protsendivormingu ilma kümnendkohtadeta.</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kahe kümnendkohaga arvuvormingu Teaduslik.</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päeva, kuu ja aastaga kuupäevavormingu.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tunni ja minutiga ning tähisega AM või PM ajavormingu.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Rakendab kahe kümnendkohaga arvuvormingu, tuhandete eraldajaga ja miinusmärgiga (-) negatiivsete väärtuste jaoks.</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24020C" w:rsidRPr="0024020C" w:rsidRDefault="0024020C" w:rsidP="0024020C">
            <w:pPr>
              <w:spacing w:after="0" w:line="240" w:lineRule="auto"/>
            </w:pPr>
            <w:r w:rsidRPr="0024020C">
              <w:t>Valib praeguse ala aktiivse lahtri ümber (tühjade ridade ja tühjade veergudega ümbritsetud andmeala).</w:t>
            </w:r>
          </w:p>
          <w:p w:rsidR="00000000" w:rsidRPr="0024020C" w:rsidRDefault="0024020C" w:rsidP="0024020C">
            <w:pPr>
              <w:spacing w:after="0" w:line="240" w:lineRule="auto"/>
            </w:pPr>
            <w:r w:rsidRPr="0024020C">
              <w:t>PivotTable-aruandes valib kogu PivotTable-aruande.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Sisestab praeguse kellaaja.</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CTRL+SHIFT+"</w:t>
            </w:r>
          </w:p>
        </w:tc>
        <w:tc>
          <w:tcPr>
            <w:tcW w:w="0" w:type="auto"/>
            <w:vAlign w:val="center"/>
            <w:hideMark/>
          </w:tcPr>
          <w:p w:rsidR="00000000" w:rsidRPr="0024020C" w:rsidRDefault="0024020C" w:rsidP="0024020C">
            <w:pPr>
              <w:spacing w:after="0" w:line="240" w:lineRule="auto"/>
            </w:pPr>
            <w:r w:rsidRPr="0024020C">
              <w:t>Kopeerib aktiivse lahtri kohal olevast lahtrist väärtuse aktiivsesse lahtrisse või valemiribale.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proofErr w:type="spellStart"/>
            <w:r w:rsidRPr="0024020C">
              <w:t>CTRL+SHIFT+plussmärk</w:t>
            </w:r>
            <w:proofErr w:type="spellEnd"/>
            <w:r w:rsidRPr="0024020C">
              <w:t xml:space="preserve"> (+)</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Lisamine</w:t>
            </w:r>
            <w:r w:rsidRPr="0024020C">
              <w:t xml:space="preserve"> tühjade lahtrite lisamiseks.</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proofErr w:type="spellStart"/>
            <w:r w:rsidRPr="0024020C">
              <w:t>CTRL+miinusmärk</w:t>
            </w:r>
            <w:proofErr w:type="spellEnd"/>
            <w:r w:rsidRPr="0024020C">
              <w:t xml:space="preserve"> (-)</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Kustutamine</w:t>
            </w:r>
            <w:r w:rsidRPr="0024020C">
              <w:t xml:space="preserve"> valitud lahtrite kustutamiseks.</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w:t>
            </w:r>
          </w:p>
        </w:tc>
        <w:tc>
          <w:tcPr>
            <w:tcW w:w="0" w:type="auto"/>
            <w:vAlign w:val="center"/>
            <w:hideMark/>
          </w:tcPr>
          <w:p w:rsidR="00000000" w:rsidRPr="0024020C" w:rsidRDefault="0024020C" w:rsidP="0024020C">
            <w:pPr>
              <w:spacing w:after="0" w:line="240" w:lineRule="auto"/>
            </w:pPr>
            <w:r w:rsidRPr="0024020C">
              <w:t>Sisestab tänase kuupäeva.</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w:t>
            </w:r>
          </w:p>
        </w:tc>
        <w:tc>
          <w:tcPr>
            <w:tcW w:w="0" w:type="auto"/>
            <w:vAlign w:val="center"/>
            <w:hideMark/>
          </w:tcPr>
          <w:p w:rsidR="00000000" w:rsidRPr="0024020C" w:rsidRDefault="0024020C" w:rsidP="0024020C">
            <w:pPr>
              <w:spacing w:after="0" w:line="240" w:lineRule="auto"/>
            </w:pPr>
            <w:r w:rsidRPr="0024020C">
              <w:t>Aktiveerib vaheldumisi lahtriväärtuste ja valemite kuvamist töölehel.</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w:t>
            </w:r>
          </w:p>
        </w:tc>
        <w:tc>
          <w:tcPr>
            <w:tcW w:w="0" w:type="auto"/>
            <w:vAlign w:val="center"/>
            <w:hideMark/>
          </w:tcPr>
          <w:p w:rsidR="00000000" w:rsidRPr="0024020C" w:rsidRDefault="0024020C" w:rsidP="0024020C">
            <w:pPr>
              <w:spacing w:after="0" w:line="240" w:lineRule="auto"/>
            </w:pPr>
            <w:r w:rsidRPr="0024020C">
              <w:t>Kopeerib aktiivse lahtri kohal olevast lahtrist valemi aktiivsesse lahtrisse või valemiribale.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CTRL+1</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Lahtrite vormindamine</w:t>
            </w:r>
            <w:r w:rsidRPr="0024020C">
              <w: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CTRL+2</w:t>
            </w:r>
          </w:p>
        </w:tc>
        <w:tc>
          <w:tcPr>
            <w:tcW w:w="0" w:type="auto"/>
            <w:vAlign w:val="center"/>
            <w:hideMark/>
          </w:tcPr>
          <w:p w:rsidR="00000000" w:rsidRPr="0024020C" w:rsidRDefault="0024020C" w:rsidP="0024020C">
            <w:pPr>
              <w:spacing w:after="0" w:line="240" w:lineRule="auto"/>
            </w:pPr>
            <w:r w:rsidRPr="0024020C">
              <w:t>Rakendab või eemaldab paksu kirjavormingu.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CTRL+3</w:t>
            </w:r>
          </w:p>
        </w:tc>
        <w:tc>
          <w:tcPr>
            <w:tcW w:w="0" w:type="auto"/>
            <w:vAlign w:val="center"/>
            <w:hideMark/>
          </w:tcPr>
          <w:p w:rsidR="00000000" w:rsidRPr="0024020C" w:rsidRDefault="0024020C" w:rsidP="0024020C">
            <w:pPr>
              <w:spacing w:after="0" w:line="240" w:lineRule="auto"/>
            </w:pPr>
            <w:r w:rsidRPr="0024020C">
              <w:t>Rakendab või eemaldab kursiivvormingu.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CTRL+4</w:t>
            </w:r>
          </w:p>
        </w:tc>
        <w:tc>
          <w:tcPr>
            <w:tcW w:w="0" w:type="auto"/>
            <w:vAlign w:val="center"/>
            <w:hideMark/>
          </w:tcPr>
          <w:p w:rsidR="00000000" w:rsidRPr="0024020C" w:rsidRDefault="0024020C" w:rsidP="0024020C">
            <w:pPr>
              <w:spacing w:after="0" w:line="240" w:lineRule="auto"/>
            </w:pPr>
            <w:r w:rsidRPr="0024020C">
              <w:t>Rakendab või eemaldab allakriipsutuse.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lastRenderedPageBreak/>
              <w:t>CTRL+5</w:t>
            </w:r>
          </w:p>
        </w:tc>
        <w:tc>
          <w:tcPr>
            <w:tcW w:w="0" w:type="auto"/>
            <w:vAlign w:val="center"/>
            <w:hideMark/>
          </w:tcPr>
          <w:p w:rsidR="00000000" w:rsidRPr="0024020C" w:rsidRDefault="0024020C" w:rsidP="0024020C">
            <w:pPr>
              <w:spacing w:after="0" w:line="240" w:lineRule="auto"/>
            </w:pPr>
            <w:r w:rsidRPr="0024020C">
              <w:t>Rakendab või eemaldab läbikriipsutuse.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CTRL+6</w:t>
            </w:r>
          </w:p>
        </w:tc>
        <w:tc>
          <w:tcPr>
            <w:tcW w:w="0" w:type="auto"/>
            <w:vAlign w:val="center"/>
            <w:hideMark/>
          </w:tcPr>
          <w:p w:rsidR="00000000" w:rsidRPr="0024020C" w:rsidRDefault="0024020C" w:rsidP="0024020C">
            <w:pPr>
              <w:spacing w:after="0" w:line="240" w:lineRule="auto"/>
            </w:pPr>
            <w:r w:rsidRPr="0024020C">
              <w:t>Aktiveerib vaheldumisi objektide peitmise ja objektide kuvamise.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CTRL+8</w:t>
            </w:r>
          </w:p>
        </w:tc>
        <w:tc>
          <w:tcPr>
            <w:tcW w:w="0" w:type="auto"/>
            <w:vAlign w:val="center"/>
            <w:hideMark/>
          </w:tcPr>
          <w:p w:rsidR="00000000" w:rsidRPr="0024020C" w:rsidRDefault="0024020C" w:rsidP="0024020C">
            <w:pPr>
              <w:spacing w:after="0" w:line="240" w:lineRule="auto"/>
            </w:pPr>
            <w:r w:rsidRPr="0024020C">
              <w:t>Kuvab või peidab liigendusmärke.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CTRL+9</w:t>
            </w:r>
          </w:p>
        </w:tc>
        <w:tc>
          <w:tcPr>
            <w:tcW w:w="0" w:type="auto"/>
            <w:vAlign w:val="center"/>
            <w:hideMark/>
          </w:tcPr>
          <w:p w:rsidR="00000000" w:rsidRPr="0024020C" w:rsidRDefault="0024020C" w:rsidP="0024020C">
            <w:pPr>
              <w:spacing w:after="0" w:line="240" w:lineRule="auto"/>
            </w:pPr>
            <w:r w:rsidRPr="0024020C">
              <w:t>Peidab valitud read.</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CTRL+0</w:t>
            </w:r>
          </w:p>
        </w:tc>
        <w:tc>
          <w:tcPr>
            <w:tcW w:w="0" w:type="auto"/>
            <w:vAlign w:val="center"/>
            <w:hideMark/>
          </w:tcPr>
          <w:p w:rsidR="00000000" w:rsidRPr="0024020C" w:rsidRDefault="0024020C" w:rsidP="0024020C">
            <w:pPr>
              <w:spacing w:after="0" w:line="240" w:lineRule="auto"/>
            </w:pPr>
            <w:r w:rsidRPr="0024020C">
              <w:t>Peidab valitud veerud.</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CTRL+A</w:t>
            </w:r>
          </w:p>
        </w:tc>
        <w:tc>
          <w:tcPr>
            <w:tcW w:w="0" w:type="auto"/>
            <w:vAlign w:val="center"/>
            <w:hideMark/>
          </w:tcPr>
          <w:p w:rsidR="0024020C" w:rsidRPr="00C75EEE" w:rsidRDefault="0024020C" w:rsidP="0024020C">
            <w:pPr>
              <w:spacing w:after="0" w:line="240" w:lineRule="auto"/>
              <w:rPr>
                <w:color w:val="FF0000"/>
              </w:rPr>
            </w:pPr>
            <w:r w:rsidRPr="00C75EEE">
              <w:rPr>
                <w:color w:val="FF0000"/>
              </w:rPr>
              <w:t xml:space="preserve">Valib kogu töölehe. </w:t>
            </w:r>
          </w:p>
          <w:p w:rsidR="0024020C" w:rsidRPr="00C75EEE" w:rsidRDefault="0024020C" w:rsidP="0024020C">
            <w:pPr>
              <w:spacing w:after="0" w:line="240" w:lineRule="auto"/>
              <w:rPr>
                <w:color w:val="FF0000"/>
              </w:rPr>
            </w:pPr>
            <w:r w:rsidRPr="00C75EEE">
              <w:rPr>
                <w:color w:val="FF0000"/>
              </w:rPr>
              <w:t>Kui tööleht sisaldab andmeid, valib CTRL+A praeguse piirkonna. Kombinatsiooni CTRL+A teistkordse vajutamisega saab valida terve töölehe.</w:t>
            </w:r>
          </w:p>
          <w:p w:rsidR="00000000" w:rsidRPr="00C75EEE" w:rsidRDefault="00C75EEE" w:rsidP="0024020C">
            <w:pPr>
              <w:spacing w:after="0" w:line="240" w:lineRule="auto"/>
              <w:rPr>
                <w:color w:val="FF0000"/>
              </w:rPr>
            </w:pP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CTRL+B</w:t>
            </w:r>
          </w:p>
        </w:tc>
        <w:tc>
          <w:tcPr>
            <w:tcW w:w="0" w:type="auto"/>
            <w:vAlign w:val="center"/>
            <w:hideMark/>
          </w:tcPr>
          <w:p w:rsidR="00000000" w:rsidRPr="0024020C" w:rsidRDefault="0024020C" w:rsidP="0024020C">
            <w:pPr>
              <w:spacing w:after="0" w:line="240" w:lineRule="auto"/>
            </w:pPr>
            <w:r w:rsidRPr="0024020C">
              <w:t>Rakendab või eemaldab paksu kirjavormingu.</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CTRL+C</w:t>
            </w:r>
          </w:p>
        </w:tc>
        <w:tc>
          <w:tcPr>
            <w:tcW w:w="0" w:type="auto"/>
            <w:vAlign w:val="center"/>
            <w:hideMark/>
          </w:tcPr>
          <w:p w:rsidR="00000000" w:rsidRPr="00C75EEE" w:rsidRDefault="0024020C" w:rsidP="0024020C">
            <w:pPr>
              <w:spacing w:after="0" w:line="240" w:lineRule="auto"/>
              <w:rPr>
                <w:color w:val="FF0000"/>
              </w:rPr>
            </w:pPr>
            <w:r w:rsidRPr="00C75EEE">
              <w:rPr>
                <w:color w:val="FF0000"/>
              </w:rPr>
              <w:t xml:space="preserve">Kopeerib valitud lahtrid. </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CTRL+D</w:t>
            </w:r>
          </w:p>
        </w:tc>
        <w:tc>
          <w:tcPr>
            <w:tcW w:w="0" w:type="auto"/>
            <w:vAlign w:val="center"/>
            <w:hideMark/>
          </w:tcPr>
          <w:p w:rsidR="00000000" w:rsidRPr="0024020C" w:rsidRDefault="0024020C" w:rsidP="0024020C">
            <w:pPr>
              <w:spacing w:after="0" w:line="240" w:lineRule="auto"/>
            </w:pPr>
            <w:r w:rsidRPr="0024020C">
              <w:t xml:space="preserve">Kasutab käsku </w:t>
            </w:r>
            <w:r w:rsidRPr="0024020C">
              <w:rPr>
                <w:b/>
                <w:bCs/>
              </w:rPr>
              <w:t>Täida alla</w:t>
            </w:r>
            <w:r w:rsidRPr="0024020C">
              <w:t xml:space="preserve"> valitud vahemiku kõige ülemise lahtri sisu ja vormingu kopeerimiseks allolevatesse lahtritesse.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CTRL+F</w:t>
            </w:r>
          </w:p>
        </w:tc>
        <w:tc>
          <w:tcPr>
            <w:tcW w:w="0" w:type="auto"/>
            <w:vAlign w:val="center"/>
            <w:hideMark/>
          </w:tcPr>
          <w:p w:rsidR="0024020C" w:rsidRPr="0024020C" w:rsidRDefault="0024020C" w:rsidP="0024020C">
            <w:pPr>
              <w:spacing w:after="0" w:line="240" w:lineRule="auto"/>
            </w:pPr>
            <w:r w:rsidRPr="0024020C">
              <w:t xml:space="preserve">Kuvab dialoogiboksi </w:t>
            </w:r>
            <w:r w:rsidRPr="0024020C">
              <w:rPr>
                <w:b/>
                <w:bCs/>
              </w:rPr>
              <w:t>Otsing ja asendus</w:t>
            </w:r>
            <w:r w:rsidRPr="0024020C">
              <w:t xml:space="preserve"> koos valitud vahekaardiga </w:t>
            </w:r>
            <w:r w:rsidRPr="0024020C">
              <w:rPr>
                <w:b/>
                <w:bCs/>
              </w:rPr>
              <w:t>Otsi</w:t>
            </w:r>
            <w:r w:rsidRPr="0024020C">
              <w:t xml:space="preserve">. </w:t>
            </w:r>
          </w:p>
          <w:p w:rsidR="0024020C" w:rsidRPr="0024020C" w:rsidRDefault="0024020C" w:rsidP="0024020C">
            <w:pPr>
              <w:spacing w:after="0" w:line="240" w:lineRule="auto"/>
            </w:pPr>
            <w:r w:rsidRPr="0024020C">
              <w:t xml:space="preserve">Selle vahekaardi kuvab ka SHIFT+F5, kusjuures SHIFT+F4 kordab viimast toimingut </w:t>
            </w:r>
            <w:r w:rsidRPr="0024020C">
              <w:rPr>
                <w:b/>
                <w:bCs/>
              </w:rPr>
              <w:t>Otsi</w:t>
            </w:r>
            <w:r w:rsidRPr="0024020C">
              <w:t>.</w:t>
            </w:r>
          </w:p>
          <w:p w:rsidR="00000000" w:rsidRPr="0024020C" w:rsidRDefault="0024020C" w:rsidP="0024020C">
            <w:pPr>
              <w:spacing w:after="0" w:line="240" w:lineRule="auto"/>
            </w:pPr>
            <w:r w:rsidRPr="0024020C">
              <w:t xml:space="preserve">CTRL+SHIFT+F avab dialoogiboksi </w:t>
            </w:r>
            <w:r w:rsidRPr="0024020C">
              <w:rPr>
                <w:b/>
                <w:bCs/>
              </w:rPr>
              <w:t>Lahtrite vormindamine</w:t>
            </w:r>
            <w:r w:rsidRPr="0024020C">
              <w:t xml:space="preserve"> koos valitud vahekaardiga </w:t>
            </w:r>
            <w:r w:rsidRPr="0024020C">
              <w:rPr>
                <w:b/>
                <w:bCs/>
              </w:rPr>
              <w:t>Font</w:t>
            </w:r>
            <w:r w:rsidRPr="0024020C">
              <w: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 xml:space="preserve">CTRL+G </w:t>
            </w:r>
          </w:p>
        </w:tc>
        <w:tc>
          <w:tcPr>
            <w:tcW w:w="0" w:type="auto"/>
            <w:vAlign w:val="center"/>
            <w:hideMark/>
          </w:tcPr>
          <w:p w:rsidR="0024020C" w:rsidRPr="0024020C" w:rsidRDefault="0024020C" w:rsidP="0024020C">
            <w:pPr>
              <w:spacing w:after="0" w:line="240" w:lineRule="auto"/>
            </w:pPr>
            <w:r w:rsidRPr="0024020C">
              <w:t xml:space="preserve">Kuvab dialoogiboksi </w:t>
            </w:r>
            <w:r w:rsidRPr="0024020C">
              <w:rPr>
                <w:b/>
                <w:bCs/>
              </w:rPr>
              <w:t>Minek</w:t>
            </w:r>
            <w:r w:rsidRPr="0024020C">
              <w:t xml:space="preserve">. </w:t>
            </w:r>
          </w:p>
          <w:p w:rsidR="00000000" w:rsidRPr="0024020C" w:rsidRDefault="0024020C" w:rsidP="0024020C">
            <w:pPr>
              <w:spacing w:after="0" w:line="240" w:lineRule="auto"/>
            </w:pPr>
            <w:r w:rsidRPr="0024020C">
              <w:t>Selle dialoogiboksi kuvab ka F5.</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 xml:space="preserve">CTRL+H </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Otsing ja asendus</w:t>
            </w:r>
            <w:r w:rsidRPr="0024020C">
              <w:t xml:space="preserve"> koos valitud vahekaardiga </w:t>
            </w:r>
            <w:r w:rsidRPr="0024020C">
              <w:rPr>
                <w:b/>
                <w:bCs/>
              </w:rPr>
              <w:t>Asenda</w:t>
            </w:r>
            <w:r w:rsidRPr="0024020C">
              <w: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CTRL+I</w:t>
            </w:r>
          </w:p>
        </w:tc>
        <w:tc>
          <w:tcPr>
            <w:tcW w:w="0" w:type="auto"/>
            <w:vAlign w:val="center"/>
            <w:hideMark/>
          </w:tcPr>
          <w:p w:rsidR="00000000" w:rsidRPr="0024020C" w:rsidRDefault="0024020C" w:rsidP="0024020C">
            <w:pPr>
              <w:spacing w:after="0" w:line="240" w:lineRule="auto"/>
            </w:pPr>
            <w:r w:rsidRPr="0024020C">
              <w:t>Rakendab või eemaldab kursiivvormingu.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CTRL+K</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Hüperlingi lisamine</w:t>
            </w:r>
            <w:r w:rsidRPr="0024020C">
              <w:t xml:space="preserve"> uute hüperlinkide jaoks või dialoogiboksi </w:t>
            </w:r>
            <w:r w:rsidRPr="0024020C">
              <w:rPr>
                <w:b/>
                <w:bCs/>
              </w:rPr>
              <w:t>Hüperlingi redigeerimine</w:t>
            </w:r>
            <w:r w:rsidRPr="0024020C">
              <w:t xml:space="preserve"> valitud olemasolevate hüperlinkide jaoks.</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CTRL+L</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Tabeli loomine</w:t>
            </w:r>
            <w:r w:rsidRPr="0024020C">
              <w:t>.</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 xml:space="preserve">CTRL+N </w:t>
            </w:r>
          </w:p>
        </w:tc>
        <w:tc>
          <w:tcPr>
            <w:tcW w:w="0" w:type="auto"/>
            <w:vAlign w:val="center"/>
            <w:hideMark/>
          </w:tcPr>
          <w:p w:rsidR="00000000" w:rsidRPr="00C75EEE" w:rsidRDefault="0024020C" w:rsidP="0024020C">
            <w:pPr>
              <w:spacing w:after="0" w:line="240" w:lineRule="auto"/>
              <w:rPr>
                <w:color w:val="FF0000"/>
              </w:rPr>
            </w:pPr>
            <w:r w:rsidRPr="00C75EEE">
              <w:rPr>
                <w:color w:val="FF0000"/>
              </w:rPr>
              <w:t>Loob uue tühja töövihiku.</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 xml:space="preserve">CTRL+O </w:t>
            </w:r>
          </w:p>
        </w:tc>
        <w:tc>
          <w:tcPr>
            <w:tcW w:w="0" w:type="auto"/>
            <w:vAlign w:val="center"/>
            <w:hideMark/>
          </w:tcPr>
          <w:p w:rsidR="0024020C" w:rsidRPr="0024020C" w:rsidRDefault="0024020C" w:rsidP="0024020C">
            <w:pPr>
              <w:spacing w:after="0" w:line="240" w:lineRule="auto"/>
            </w:pPr>
            <w:r w:rsidRPr="0024020C">
              <w:t xml:space="preserve">Avab dialoogiboksi </w:t>
            </w:r>
            <w:r w:rsidRPr="0024020C">
              <w:rPr>
                <w:b/>
                <w:bCs/>
              </w:rPr>
              <w:t>Ava</w:t>
            </w:r>
            <w:r w:rsidRPr="0024020C">
              <w:t xml:space="preserve"> faili avamiseks või otsimiseks.</w:t>
            </w:r>
          </w:p>
          <w:p w:rsidR="00000000" w:rsidRPr="0024020C" w:rsidRDefault="0024020C" w:rsidP="0024020C">
            <w:pPr>
              <w:spacing w:after="0" w:line="240" w:lineRule="auto"/>
            </w:pPr>
            <w:r w:rsidRPr="0024020C">
              <w:t>CTRL+SHIFT+O valib kõik kommentaare sisaldavad lahtrid.</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CTRL+P</w:t>
            </w:r>
          </w:p>
        </w:tc>
        <w:tc>
          <w:tcPr>
            <w:tcW w:w="0" w:type="auto"/>
            <w:vAlign w:val="center"/>
            <w:hideMark/>
          </w:tcPr>
          <w:p w:rsidR="0024020C" w:rsidRPr="0024020C" w:rsidRDefault="0024020C" w:rsidP="0024020C">
            <w:pPr>
              <w:spacing w:after="0" w:line="240" w:lineRule="auto"/>
            </w:pPr>
            <w:r w:rsidRPr="0024020C">
              <w:t xml:space="preserve">Kuvab vaates Microsoft Office </w:t>
            </w:r>
            <w:proofErr w:type="spellStart"/>
            <w:r w:rsidRPr="0024020C">
              <w:t>Backstage’i</w:t>
            </w:r>
            <w:proofErr w:type="spellEnd"/>
            <w:r w:rsidRPr="0024020C">
              <w:t xml:space="preserve"> vaade menüü </w:t>
            </w:r>
            <w:r w:rsidRPr="0024020C">
              <w:rPr>
                <w:b/>
                <w:bCs/>
              </w:rPr>
              <w:t>Prindi</w:t>
            </w:r>
            <w:r w:rsidRPr="0024020C">
              <w:t>.</w:t>
            </w:r>
          </w:p>
          <w:p w:rsidR="00000000" w:rsidRPr="0024020C" w:rsidRDefault="0024020C" w:rsidP="0024020C">
            <w:pPr>
              <w:spacing w:after="0" w:line="240" w:lineRule="auto"/>
            </w:pPr>
            <w:r w:rsidRPr="0024020C">
              <w:t xml:space="preserve">CTRL+SHIFT+P avab dialoogiboksi </w:t>
            </w:r>
            <w:r w:rsidRPr="0024020C">
              <w:rPr>
                <w:b/>
                <w:bCs/>
              </w:rPr>
              <w:t>Lahtrite vormindamine</w:t>
            </w:r>
            <w:r w:rsidRPr="0024020C">
              <w:t xml:space="preserve"> koos valitud vahekaardiga </w:t>
            </w:r>
            <w:r w:rsidRPr="0024020C">
              <w:rPr>
                <w:b/>
                <w:bCs/>
              </w:rPr>
              <w:t>Font</w:t>
            </w:r>
            <w:r w:rsidRPr="0024020C">
              <w: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CTRL+R</w:t>
            </w:r>
          </w:p>
        </w:tc>
        <w:tc>
          <w:tcPr>
            <w:tcW w:w="0" w:type="auto"/>
            <w:vAlign w:val="center"/>
            <w:hideMark/>
          </w:tcPr>
          <w:p w:rsidR="00000000" w:rsidRPr="0024020C" w:rsidRDefault="0024020C" w:rsidP="0024020C">
            <w:pPr>
              <w:spacing w:after="0" w:line="240" w:lineRule="auto"/>
            </w:pPr>
            <w:r w:rsidRPr="0024020C">
              <w:t xml:space="preserve">Kasutab käsku </w:t>
            </w:r>
            <w:r w:rsidRPr="0024020C">
              <w:rPr>
                <w:b/>
                <w:bCs/>
              </w:rPr>
              <w:t>Täida paremale</w:t>
            </w:r>
            <w:r w:rsidRPr="0024020C">
              <w:t xml:space="preserve"> valitud vahemiku kõige vasakpoolsema lahtri sisu ja vormingu kopeerimiseks parempoolsetesse lahtritesse.</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CTRL+S</w:t>
            </w:r>
          </w:p>
        </w:tc>
        <w:tc>
          <w:tcPr>
            <w:tcW w:w="0" w:type="auto"/>
            <w:vAlign w:val="center"/>
            <w:hideMark/>
          </w:tcPr>
          <w:p w:rsidR="00000000" w:rsidRPr="0024020C" w:rsidRDefault="0024020C" w:rsidP="0024020C">
            <w:pPr>
              <w:spacing w:after="0" w:line="240" w:lineRule="auto"/>
            </w:pPr>
            <w:r w:rsidRPr="0024020C">
              <w:t>Talletab aktiivse faili selle praeguse nime, asukoha ja failivorminguga.</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CTRL+T</w:t>
            </w:r>
          </w:p>
        </w:tc>
        <w:tc>
          <w:tcPr>
            <w:tcW w:w="0" w:type="auto"/>
            <w:vAlign w:val="center"/>
            <w:hideMark/>
          </w:tcPr>
          <w:p w:rsidR="00000000" w:rsidRPr="0024020C" w:rsidRDefault="0024020C" w:rsidP="0024020C">
            <w:pPr>
              <w:spacing w:after="0" w:line="240" w:lineRule="auto"/>
            </w:pPr>
            <w:r w:rsidRPr="0024020C">
              <w:t xml:space="preserve">Kuvab dialoogiboksi </w:t>
            </w:r>
            <w:r w:rsidRPr="0024020C">
              <w:rPr>
                <w:b/>
                <w:bCs/>
              </w:rPr>
              <w:t>Tabeli loomine</w:t>
            </w:r>
            <w:r w:rsidRPr="0024020C">
              <w: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CTRL+U</w:t>
            </w:r>
          </w:p>
        </w:tc>
        <w:tc>
          <w:tcPr>
            <w:tcW w:w="0" w:type="auto"/>
            <w:vAlign w:val="center"/>
            <w:hideMark/>
          </w:tcPr>
          <w:p w:rsidR="0024020C" w:rsidRPr="0024020C" w:rsidRDefault="0024020C" w:rsidP="0024020C">
            <w:pPr>
              <w:spacing w:after="0" w:line="240" w:lineRule="auto"/>
            </w:pPr>
            <w:r w:rsidRPr="0024020C">
              <w:t>Rakendab või eemaldab allakriipsutuse.</w:t>
            </w:r>
          </w:p>
          <w:p w:rsidR="00000000" w:rsidRPr="0024020C" w:rsidRDefault="0024020C" w:rsidP="0024020C">
            <w:pPr>
              <w:spacing w:after="0" w:line="240" w:lineRule="auto"/>
            </w:pPr>
            <w:r w:rsidRPr="0024020C">
              <w:t xml:space="preserve">CTRL+SHIFT+U liigub valemiriba laiendamise ja ahendamise vahel. </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 xml:space="preserve">CTRL+V </w:t>
            </w:r>
          </w:p>
        </w:tc>
        <w:tc>
          <w:tcPr>
            <w:tcW w:w="0" w:type="auto"/>
            <w:vAlign w:val="center"/>
            <w:hideMark/>
          </w:tcPr>
          <w:p w:rsidR="0024020C" w:rsidRPr="00C75EEE" w:rsidRDefault="0024020C" w:rsidP="0024020C">
            <w:pPr>
              <w:spacing w:after="0" w:line="240" w:lineRule="auto"/>
              <w:rPr>
                <w:color w:val="FF0000"/>
              </w:rPr>
            </w:pPr>
            <w:r w:rsidRPr="00C75EEE">
              <w:rPr>
                <w:color w:val="FF0000"/>
              </w:rPr>
              <w:t>Lisab lõikelaua sisu järjepunkti asukohta ja asendab tehtud valikud. On saadaval ainult pärast objekti, teksti või lahtri sisu lõikamist ja kopeerimist.</w:t>
            </w:r>
          </w:p>
          <w:p w:rsidR="00000000" w:rsidRPr="00C75EEE" w:rsidRDefault="0024020C" w:rsidP="0024020C">
            <w:pPr>
              <w:spacing w:after="0" w:line="240" w:lineRule="auto"/>
              <w:rPr>
                <w:color w:val="FF0000"/>
              </w:rPr>
            </w:pPr>
            <w:r w:rsidRPr="00C75EEE">
              <w:rPr>
                <w:color w:val="FF0000"/>
              </w:rPr>
              <w:t xml:space="preserve">CTRL+ALT+V kuvab dialoogiboksi </w:t>
            </w:r>
            <w:r w:rsidRPr="00C75EEE">
              <w:rPr>
                <w:b/>
                <w:bCs/>
                <w:color w:val="FF0000"/>
              </w:rPr>
              <w:t>Teisiti kleepimine</w:t>
            </w:r>
            <w:r w:rsidRPr="00C75EEE">
              <w:rPr>
                <w:color w:val="FF0000"/>
              </w:rPr>
              <w:t>. On saadaval ainult pärast mõnel töölehel või mõnes teises programmis objekti, teksti või lahtrisisu lõikamist või kopeerimist.</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CTRL+W</w:t>
            </w:r>
          </w:p>
        </w:tc>
        <w:tc>
          <w:tcPr>
            <w:tcW w:w="0" w:type="auto"/>
            <w:vAlign w:val="center"/>
            <w:hideMark/>
          </w:tcPr>
          <w:p w:rsidR="00000000" w:rsidRPr="0024020C" w:rsidRDefault="0024020C" w:rsidP="0024020C">
            <w:pPr>
              <w:spacing w:after="0" w:line="240" w:lineRule="auto"/>
            </w:pPr>
            <w:r w:rsidRPr="0024020C">
              <w:t>Suleb valitud töövihiku akna.</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 xml:space="preserve">CTRL+X </w:t>
            </w:r>
          </w:p>
        </w:tc>
        <w:tc>
          <w:tcPr>
            <w:tcW w:w="0" w:type="auto"/>
            <w:vAlign w:val="center"/>
            <w:hideMark/>
          </w:tcPr>
          <w:p w:rsidR="00000000" w:rsidRPr="00C75EEE" w:rsidRDefault="0024020C" w:rsidP="0024020C">
            <w:pPr>
              <w:spacing w:after="0" w:line="240" w:lineRule="auto"/>
              <w:rPr>
                <w:color w:val="FF0000"/>
              </w:rPr>
            </w:pPr>
            <w:r w:rsidRPr="00C75EEE">
              <w:rPr>
                <w:color w:val="FF0000"/>
              </w:rPr>
              <w:t>Lõikab valitud lahtrid.</w:t>
            </w:r>
          </w:p>
        </w:tc>
      </w:tr>
      <w:tr w:rsidR="0024020C" w:rsidRPr="0024020C" w:rsidTr="0024020C">
        <w:trPr>
          <w:tblCellSpacing w:w="15" w:type="dxa"/>
        </w:trPr>
        <w:tc>
          <w:tcPr>
            <w:tcW w:w="0" w:type="auto"/>
            <w:vAlign w:val="center"/>
            <w:hideMark/>
          </w:tcPr>
          <w:p w:rsidR="00000000" w:rsidRPr="0024020C" w:rsidRDefault="0024020C" w:rsidP="0024020C">
            <w:pPr>
              <w:spacing w:after="0" w:line="240" w:lineRule="auto"/>
            </w:pPr>
            <w:r w:rsidRPr="0024020C">
              <w:t>CTRL+Y</w:t>
            </w:r>
          </w:p>
        </w:tc>
        <w:tc>
          <w:tcPr>
            <w:tcW w:w="0" w:type="auto"/>
            <w:vAlign w:val="center"/>
            <w:hideMark/>
          </w:tcPr>
          <w:p w:rsidR="00000000" w:rsidRPr="0024020C" w:rsidRDefault="0024020C" w:rsidP="0024020C">
            <w:pPr>
              <w:spacing w:after="0" w:line="240" w:lineRule="auto"/>
            </w:pPr>
            <w:r w:rsidRPr="0024020C">
              <w:t>Kordab võimalusel viimast käsku või toimingut.</w:t>
            </w:r>
          </w:p>
        </w:tc>
      </w:tr>
      <w:tr w:rsidR="00C75EEE" w:rsidRPr="00C75EEE" w:rsidTr="0024020C">
        <w:trPr>
          <w:tblCellSpacing w:w="15" w:type="dxa"/>
        </w:trPr>
        <w:tc>
          <w:tcPr>
            <w:tcW w:w="0" w:type="auto"/>
            <w:vAlign w:val="center"/>
            <w:hideMark/>
          </w:tcPr>
          <w:p w:rsidR="00000000" w:rsidRPr="00C75EEE" w:rsidRDefault="0024020C" w:rsidP="0024020C">
            <w:pPr>
              <w:spacing w:after="0" w:line="240" w:lineRule="auto"/>
              <w:rPr>
                <w:color w:val="FF0000"/>
              </w:rPr>
            </w:pPr>
            <w:r w:rsidRPr="00C75EEE">
              <w:rPr>
                <w:color w:val="FF0000"/>
              </w:rPr>
              <w:t>CTRL+Z</w:t>
            </w:r>
          </w:p>
        </w:tc>
        <w:tc>
          <w:tcPr>
            <w:tcW w:w="0" w:type="auto"/>
            <w:vAlign w:val="center"/>
            <w:hideMark/>
          </w:tcPr>
          <w:p w:rsidR="00000000" w:rsidRPr="00C75EEE" w:rsidRDefault="0024020C" w:rsidP="0024020C">
            <w:pPr>
              <w:spacing w:after="0" w:line="240" w:lineRule="auto"/>
              <w:rPr>
                <w:color w:val="FF0000"/>
              </w:rPr>
            </w:pPr>
            <w:r w:rsidRPr="00C75EEE">
              <w:rPr>
                <w:color w:val="FF0000"/>
              </w:rPr>
              <w:t xml:space="preserve">Kasutab käsku </w:t>
            </w:r>
            <w:r w:rsidRPr="00C75EEE">
              <w:rPr>
                <w:b/>
                <w:bCs/>
                <w:color w:val="FF0000"/>
              </w:rPr>
              <w:t>Võta tagasi</w:t>
            </w:r>
            <w:r w:rsidRPr="00C75EEE">
              <w:rPr>
                <w:color w:val="FF0000"/>
              </w:rPr>
              <w:t xml:space="preserve"> viimase käsu vastupidiseks muutmiseks või viimase tipitud kirje kustutamiseks.</w:t>
            </w:r>
          </w:p>
        </w:tc>
      </w:tr>
    </w:tbl>
    <w:p w:rsidR="0024020C" w:rsidRDefault="0024020C" w:rsidP="0030142C">
      <w:pPr>
        <w:spacing w:after="0" w:line="240" w:lineRule="auto"/>
      </w:pPr>
    </w:p>
    <w:p w:rsidR="00C75EEE" w:rsidRDefault="00C75EEE" w:rsidP="0030142C">
      <w:pPr>
        <w:spacing w:after="0" w:line="240" w:lineRule="auto"/>
      </w:pPr>
    </w:p>
    <w:sectPr w:rsidR="00C75EEE" w:rsidSect="0024020C">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0D5B"/>
    <w:multiLevelType w:val="multilevel"/>
    <w:tmpl w:val="F9EA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57FDC"/>
    <w:multiLevelType w:val="multilevel"/>
    <w:tmpl w:val="FCA2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C7A84"/>
    <w:multiLevelType w:val="multilevel"/>
    <w:tmpl w:val="EA265E7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33DB2552"/>
    <w:multiLevelType w:val="multilevel"/>
    <w:tmpl w:val="C79AD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E79F9"/>
    <w:multiLevelType w:val="multilevel"/>
    <w:tmpl w:val="52F8803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3A3240A2"/>
    <w:multiLevelType w:val="multilevel"/>
    <w:tmpl w:val="AA1C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52DC7"/>
    <w:multiLevelType w:val="hybridMultilevel"/>
    <w:tmpl w:val="B3D80A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4B71024B"/>
    <w:multiLevelType w:val="multilevel"/>
    <w:tmpl w:val="660C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E022C"/>
    <w:multiLevelType w:val="multilevel"/>
    <w:tmpl w:val="E4C8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255AF6"/>
    <w:multiLevelType w:val="multilevel"/>
    <w:tmpl w:val="C2328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4E6751"/>
    <w:multiLevelType w:val="multilevel"/>
    <w:tmpl w:val="DC2C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D66D59"/>
    <w:multiLevelType w:val="multilevel"/>
    <w:tmpl w:val="5870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2347AE"/>
    <w:multiLevelType w:val="multilevel"/>
    <w:tmpl w:val="4894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D1132"/>
    <w:multiLevelType w:val="multilevel"/>
    <w:tmpl w:val="D688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13"/>
  </w:num>
  <w:num w:numId="5">
    <w:abstractNumId w:val="7"/>
  </w:num>
  <w:num w:numId="6">
    <w:abstractNumId w:val="8"/>
  </w:num>
  <w:num w:numId="7">
    <w:abstractNumId w:val="10"/>
  </w:num>
  <w:num w:numId="8">
    <w:abstractNumId w:val="5"/>
  </w:num>
  <w:num w:numId="9">
    <w:abstractNumId w:val="3"/>
  </w:num>
  <w:num w:numId="10">
    <w:abstractNumId w:val="1"/>
  </w:num>
  <w:num w:numId="11">
    <w:abstractNumId w:val="0"/>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2C"/>
    <w:rsid w:val="000D5660"/>
    <w:rsid w:val="0024020C"/>
    <w:rsid w:val="0030142C"/>
    <w:rsid w:val="00C75E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0142C"/>
    <w:pPr>
      <w:ind w:left="720"/>
      <w:contextualSpacing/>
    </w:pPr>
  </w:style>
  <w:style w:type="paragraph" w:styleId="Jutumullitekst">
    <w:name w:val="Balloon Text"/>
    <w:basedOn w:val="Normaallaad"/>
    <w:link w:val="JutumullitekstMrk"/>
    <w:uiPriority w:val="99"/>
    <w:semiHidden/>
    <w:unhideWhenUsed/>
    <w:rsid w:val="0030142C"/>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0142C"/>
    <w:rPr>
      <w:rFonts w:ascii="Tahoma" w:hAnsi="Tahoma" w:cs="Tahoma"/>
      <w:sz w:val="16"/>
      <w:szCs w:val="16"/>
    </w:rPr>
  </w:style>
  <w:style w:type="character" w:styleId="Hperlink">
    <w:name w:val="Hyperlink"/>
    <w:basedOn w:val="Liguvaikefont"/>
    <w:uiPriority w:val="99"/>
    <w:unhideWhenUsed/>
    <w:rsid w:val="0030142C"/>
    <w:rPr>
      <w:color w:val="0000FF" w:themeColor="hyperlink"/>
      <w:u w:val="single"/>
    </w:rPr>
  </w:style>
  <w:style w:type="character" w:styleId="Klastatudhperlink">
    <w:name w:val="FollowedHyperlink"/>
    <w:basedOn w:val="Liguvaikefont"/>
    <w:uiPriority w:val="99"/>
    <w:semiHidden/>
    <w:unhideWhenUsed/>
    <w:rsid w:val="003014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0142C"/>
    <w:pPr>
      <w:ind w:left="720"/>
      <w:contextualSpacing/>
    </w:pPr>
  </w:style>
  <w:style w:type="paragraph" w:styleId="Jutumullitekst">
    <w:name w:val="Balloon Text"/>
    <w:basedOn w:val="Normaallaad"/>
    <w:link w:val="JutumullitekstMrk"/>
    <w:uiPriority w:val="99"/>
    <w:semiHidden/>
    <w:unhideWhenUsed/>
    <w:rsid w:val="0030142C"/>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0142C"/>
    <w:rPr>
      <w:rFonts w:ascii="Tahoma" w:hAnsi="Tahoma" w:cs="Tahoma"/>
      <w:sz w:val="16"/>
      <w:szCs w:val="16"/>
    </w:rPr>
  </w:style>
  <w:style w:type="character" w:styleId="Hperlink">
    <w:name w:val="Hyperlink"/>
    <w:basedOn w:val="Liguvaikefont"/>
    <w:uiPriority w:val="99"/>
    <w:unhideWhenUsed/>
    <w:rsid w:val="0030142C"/>
    <w:rPr>
      <w:color w:val="0000FF" w:themeColor="hyperlink"/>
      <w:u w:val="single"/>
    </w:rPr>
  </w:style>
  <w:style w:type="character" w:styleId="Klastatudhperlink">
    <w:name w:val="FollowedHyperlink"/>
    <w:basedOn w:val="Liguvaikefont"/>
    <w:uiPriority w:val="99"/>
    <w:semiHidden/>
    <w:unhideWhenUsed/>
    <w:rsid w:val="00301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5598">
      <w:bodyDiv w:val="1"/>
      <w:marLeft w:val="0"/>
      <w:marRight w:val="0"/>
      <w:marTop w:val="0"/>
      <w:marBottom w:val="0"/>
      <w:divBdr>
        <w:top w:val="none" w:sz="0" w:space="0" w:color="auto"/>
        <w:left w:val="none" w:sz="0" w:space="0" w:color="auto"/>
        <w:bottom w:val="none" w:sz="0" w:space="0" w:color="auto"/>
        <w:right w:val="none" w:sz="0" w:space="0" w:color="auto"/>
      </w:divBdr>
      <w:divsChild>
        <w:div w:id="421952828">
          <w:marLeft w:val="0"/>
          <w:marRight w:val="0"/>
          <w:marTop w:val="0"/>
          <w:marBottom w:val="0"/>
          <w:divBdr>
            <w:top w:val="none" w:sz="0" w:space="0" w:color="auto"/>
            <w:left w:val="none" w:sz="0" w:space="0" w:color="auto"/>
            <w:bottom w:val="none" w:sz="0" w:space="0" w:color="auto"/>
            <w:right w:val="none" w:sz="0" w:space="0" w:color="auto"/>
          </w:divBdr>
          <w:divsChild>
            <w:div w:id="1488938108">
              <w:marLeft w:val="0"/>
              <w:marRight w:val="0"/>
              <w:marTop w:val="0"/>
              <w:marBottom w:val="0"/>
              <w:divBdr>
                <w:top w:val="none" w:sz="0" w:space="0" w:color="auto"/>
                <w:left w:val="none" w:sz="0" w:space="0" w:color="auto"/>
                <w:bottom w:val="none" w:sz="0" w:space="0" w:color="auto"/>
                <w:right w:val="none" w:sz="0" w:space="0" w:color="auto"/>
              </w:divBdr>
              <w:divsChild>
                <w:div w:id="1228759746">
                  <w:marLeft w:val="0"/>
                  <w:marRight w:val="0"/>
                  <w:marTop w:val="0"/>
                  <w:marBottom w:val="0"/>
                  <w:divBdr>
                    <w:top w:val="none" w:sz="0" w:space="0" w:color="auto"/>
                    <w:left w:val="none" w:sz="0" w:space="0" w:color="auto"/>
                    <w:bottom w:val="none" w:sz="0" w:space="0" w:color="auto"/>
                    <w:right w:val="none" w:sz="0" w:space="0" w:color="auto"/>
                  </w:divBdr>
                  <w:divsChild>
                    <w:div w:id="2052683176">
                      <w:marLeft w:val="0"/>
                      <w:marRight w:val="0"/>
                      <w:marTop w:val="0"/>
                      <w:marBottom w:val="0"/>
                      <w:divBdr>
                        <w:top w:val="none" w:sz="0" w:space="0" w:color="auto"/>
                        <w:left w:val="none" w:sz="0" w:space="0" w:color="auto"/>
                        <w:bottom w:val="none" w:sz="0" w:space="0" w:color="auto"/>
                        <w:right w:val="none" w:sz="0" w:space="0" w:color="auto"/>
                      </w:divBdr>
                      <w:divsChild>
                        <w:div w:id="611010511">
                          <w:marLeft w:val="0"/>
                          <w:marRight w:val="0"/>
                          <w:marTop w:val="0"/>
                          <w:marBottom w:val="0"/>
                          <w:divBdr>
                            <w:top w:val="none" w:sz="0" w:space="0" w:color="auto"/>
                            <w:left w:val="none" w:sz="0" w:space="0" w:color="auto"/>
                            <w:bottom w:val="none" w:sz="0" w:space="0" w:color="auto"/>
                            <w:right w:val="none" w:sz="0" w:space="0" w:color="auto"/>
                          </w:divBdr>
                          <w:divsChild>
                            <w:div w:id="8346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4491">
      <w:bodyDiv w:val="1"/>
      <w:marLeft w:val="0"/>
      <w:marRight w:val="0"/>
      <w:marTop w:val="0"/>
      <w:marBottom w:val="0"/>
      <w:divBdr>
        <w:top w:val="none" w:sz="0" w:space="0" w:color="auto"/>
        <w:left w:val="none" w:sz="0" w:space="0" w:color="auto"/>
        <w:bottom w:val="none" w:sz="0" w:space="0" w:color="auto"/>
        <w:right w:val="none" w:sz="0" w:space="0" w:color="auto"/>
      </w:divBdr>
      <w:divsChild>
        <w:div w:id="492835478">
          <w:marLeft w:val="0"/>
          <w:marRight w:val="0"/>
          <w:marTop w:val="0"/>
          <w:marBottom w:val="0"/>
          <w:divBdr>
            <w:top w:val="none" w:sz="0" w:space="0" w:color="auto"/>
            <w:left w:val="none" w:sz="0" w:space="0" w:color="auto"/>
            <w:bottom w:val="none" w:sz="0" w:space="0" w:color="auto"/>
            <w:right w:val="none" w:sz="0" w:space="0" w:color="auto"/>
          </w:divBdr>
          <w:divsChild>
            <w:div w:id="1411729817">
              <w:marLeft w:val="0"/>
              <w:marRight w:val="0"/>
              <w:marTop w:val="0"/>
              <w:marBottom w:val="0"/>
              <w:divBdr>
                <w:top w:val="none" w:sz="0" w:space="0" w:color="auto"/>
                <w:left w:val="none" w:sz="0" w:space="0" w:color="auto"/>
                <w:bottom w:val="none" w:sz="0" w:space="0" w:color="auto"/>
                <w:right w:val="none" w:sz="0" w:space="0" w:color="auto"/>
              </w:divBdr>
              <w:divsChild>
                <w:div w:id="221016681">
                  <w:marLeft w:val="0"/>
                  <w:marRight w:val="0"/>
                  <w:marTop w:val="0"/>
                  <w:marBottom w:val="0"/>
                  <w:divBdr>
                    <w:top w:val="none" w:sz="0" w:space="0" w:color="auto"/>
                    <w:left w:val="none" w:sz="0" w:space="0" w:color="auto"/>
                    <w:bottom w:val="none" w:sz="0" w:space="0" w:color="auto"/>
                    <w:right w:val="none" w:sz="0" w:space="0" w:color="auto"/>
                  </w:divBdr>
                  <w:divsChild>
                    <w:div w:id="1545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8357">
      <w:bodyDiv w:val="1"/>
      <w:marLeft w:val="0"/>
      <w:marRight w:val="0"/>
      <w:marTop w:val="0"/>
      <w:marBottom w:val="0"/>
      <w:divBdr>
        <w:top w:val="none" w:sz="0" w:space="0" w:color="auto"/>
        <w:left w:val="none" w:sz="0" w:space="0" w:color="auto"/>
        <w:bottom w:val="none" w:sz="0" w:space="0" w:color="auto"/>
        <w:right w:val="none" w:sz="0" w:space="0" w:color="auto"/>
      </w:divBdr>
      <w:divsChild>
        <w:div w:id="249003237">
          <w:marLeft w:val="0"/>
          <w:marRight w:val="0"/>
          <w:marTop w:val="0"/>
          <w:marBottom w:val="0"/>
          <w:divBdr>
            <w:top w:val="none" w:sz="0" w:space="0" w:color="auto"/>
            <w:left w:val="none" w:sz="0" w:space="0" w:color="auto"/>
            <w:bottom w:val="none" w:sz="0" w:space="0" w:color="auto"/>
            <w:right w:val="none" w:sz="0" w:space="0" w:color="auto"/>
          </w:divBdr>
          <w:divsChild>
            <w:div w:id="1650211711">
              <w:marLeft w:val="0"/>
              <w:marRight w:val="0"/>
              <w:marTop w:val="0"/>
              <w:marBottom w:val="0"/>
              <w:divBdr>
                <w:top w:val="none" w:sz="0" w:space="0" w:color="auto"/>
                <w:left w:val="none" w:sz="0" w:space="0" w:color="auto"/>
                <w:bottom w:val="none" w:sz="0" w:space="0" w:color="auto"/>
                <w:right w:val="none" w:sz="0" w:space="0" w:color="auto"/>
              </w:divBdr>
              <w:divsChild>
                <w:div w:id="24721391">
                  <w:marLeft w:val="0"/>
                  <w:marRight w:val="0"/>
                  <w:marTop w:val="0"/>
                  <w:marBottom w:val="0"/>
                  <w:divBdr>
                    <w:top w:val="none" w:sz="0" w:space="0" w:color="auto"/>
                    <w:left w:val="none" w:sz="0" w:space="0" w:color="auto"/>
                    <w:bottom w:val="none" w:sz="0" w:space="0" w:color="auto"/>
                    <w:right w:val="none" w:sz="0" w:space="0" w:color="auto"/>
                  </w:divBdr>
                  <w:divsChild>
                    <w:div w:id="1276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2458">
      <w:bodyDiv w:val="1"/>
      <w:marLeft w:val="0"/>
      <w:marRight w:val="0"/>
      <w:marTop w:val="0"/>
      <w:marBottom w:val="0"/>
      <w:divBdr>
        <w:top w:val="none" w:sz="0" w:space="0" w:color="auto"/>
        <w:left w:val="none" w:sz="0" w:space="0" w:color="auto"/>
        <w:bottom w:val="none" w:sz="0" w:space="0" w:color="auto"/>
        <w:right w:val="none" w:sz="0" w:space="0" w:color="auto"/>
      </w:divBdr>
      <w:divsChild>
        <w:div w:id="359403569">
          <w:marLeft w:val="0"/>
          <w:marRight w:val="0"/>
          <w:marTop w:val="0"/>
          <w:marBottom w:val="0"/>
          <w:divBdr>
            <w:top w:val="none" w:sz="0" w:space="0" w:color="auto"/>
            <w:left w:val="none" w:sz="0" w:space="0" w:color="auto"/>
            <w:bottom w:val="none" w:sz="0" w:space="0" w:color="auto"/>
            <w:right w:val="none" w:sz="0" w:space="0" w:color="auto"/>
          </w:divBdr>
          <w:divsChild>
            <w:div w:id="1102798942">
              <w:marLeft w:val="0"/>
              <w:marRight w:val="0"/>
              <w:marTop w:val="0"/>
              <w:marBottom w:val="0"/>
              <w:divBdr>
                <w:top w:val="none" w:sz="0" w:space="0" w:color="auto"/>
                <w:left w:val="none" w:sz="0" w:space="0" w:color="auto"/>
                <w:bottom w:val="none" w:sz="0" w:space="0" w:color="auto"/>
                <w:right w:val="none" w:sz="0" w:space="0" w:color="auto"/>
              </w:divBdr>
              <w:divsChild>
                <w:div w:id="1645814985">
                  <w:marLeft w:val="0"/>
                  <w:marRight w:val="0"/>
                  <w:marTop w:val="0"/>
                  <w:marBottom w:val="0"/>
                  <w:divBdr>
                    <w:top w:val="none" w:sz="0" w:space="0" w:color="auto"/>
                    <w:left w:val="none" w:sz="0" w:space="0" w:color="auto"/>
                    <w:bottom w:val="none" w:sz="0" w:space="0" w:color="auto"/>
                    <w:right w:val="none" w:sz="0" w:space="0" w:color="auto"/>
                  </w:divBdr>
                  <w:divsChild>
                    <w:div w:id="88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3478">
      <w:bodyDiv w:val="1"/>
      <w:marLeft w:val="0"/>
      <w:marRight w:val="0"/>
      <w:marTop w:val="0"/>
      <w:marBottom w:val="0"/>
      <w:divBdr>
        <w:top w:val="none" w:sz="0" w:space="0" w:color="auto"/>
        <w:left w:val="none" w:sz="0" w:space="0" w:color="auto"/>
        <w:bottom w:val="none" w:sz="0" w:space="0" w:color="auto"/>
        <w:right w:val="none" w:sz="0" w:space="0" w:color="auto"/>
      </w:divBdr>
      <w:divsChild>
        <w:div w:id="722602666">
          <w:marLeft w:val="0"/>
          <w:marRight w:val="0"/>
          <w:marTop w:val="0"/>
          <w:marBottom w:val="0"/>
          <w:divBdr>
            <w:top w:val="none" w:sz="0" w:space="0" w:color="auto"/>
            <w:left w:val="none" w:sz="0" w:space="0" w:color="auto"/>
            <w:bottom w:val="none" w:sz="0" w:space="0" w:color="auto"/>
            <w:right w:val="none" w:sz="0" w:space="0" w:color="auto"/>
          </w:divBdr>
          <w:divsChild>
            <w:div w:id="959186268">
              <w:marLeft w:val="0"/>
              <w:marRight w:val="0"/>
              <w:marTop w:val="0"/>
              <w:marBottom w:val="0"/>
              <w:divBdr>
                <w:top w:val="none" w:sz="0" w:space="0" w:color="auto"/>
                <w:left w:val="none" w:sz="0" w:space="0" w:color="auto"/>
                <w:bottom w:val="none" w:sz="0" w:space="0" w:color="auto"/>
                <w:right w:val="none" w:sz="0" w:space="0" w:color="auto"/>
              </w:divBdr>
              <w:divsChild>
                <w:div w:id="1030375063">
                  <w:marLeft w:val="0"/>
                  <w:marRight w:val="0"/>
                  <w:marTop w:val="0"/>
                  <w:marBottom w:val="0"/>
                  <w:divBdr>
                    <w:top w:val="none" w:sz="0" w:space="0" w:color="auto"/>
                    <w:left w:val="none" w:sz="0" w:space="0" w:color="auto"/>
                    <w:bottom w:val="none" w:sz="0" w:space="0" w:color="auto"/>
                    <w:right w:val="none" w:sz="0" w:space="0" w:color="auto"/>
                  </w:divBdr>
                  <w:divsChild>
                    <w:div w:id="436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556091">
      <w:bodyDiv w:val="1"/>
      <w:marLeft w:val="0"/>
      <w:marRight w:val="0"/>
      <w:marTop w:val="0"/>
      <w:marBottom w:val="0"/>
      <w:divBdr>
        <w:top w:val="none" w:sz="0" w:space="0" w:color="auto"/>
        <w:left w:val="none" w:sz="0" w:space="0" w:color="auto"/>
        <w:bottom w:val="none" w:sz="0" w:space="0" w:color="auto"/>
        <w:right w:val="none" w:sz="0" w:space="0" w:color="auto"/>
      </w:divBdr>
      <w:divsChild>
        <w:div w:id="443304953">
          <w:marLeft w:val="0"/>
          <w:marRight w:val="0"/>
          <w:marTop w:val="0"/>
          <w:marBottom w:val="0"/>
          <w:divBdr>
            <w:top w:val="none" w:sz="0" w:space="0" w:color="auto"/>
            <w:left w:val="none" w:sz="0" w:space="0" w:color="auto"/>
            <w:bottom w:val="none" w:sz="0" w:space="0" w:color="auto"/>
            <w:right w:val="none" w:sz="0" w:space="0" w:color="auto"/>
          </w:divBdr>
          <w:divsChild>
            <w:div w:id="1387332859">
              <w:marLeft w:val="0"/>
              <w:marRight w:val="0"/>
              <w:marTop w:val="0"/>
              <w:marBottom w:val="0"/>
              <w:divBdr>
                <w:top w:val="none" w:sz="0" w:space="0" w:color="auto"/>
                <w:left w:val="none" w:sz="0" w:space="0" w:color="auto"/>
                <w:bottom w:val="none" w:sz="0" w:space="0" w:color="auto"/>
                <w:right w:val="none" w:sz="0" w:space="0" w:color="auto"/>
              </w:divBdr>
              <w:divsChild>
                <w:div w:id="214511548">
                  <w:marLeft w:val="0"/>
                  <w:marRight w:val="0"/>
                  <w:marTop w:val="0"/>
                  <w:marBottom w:val="0"/>
                  <w:divBdr>
                    <w:top w:val="none" w:sz="0" w:space="0" w:color="auto"/>
                    <w:left w:val="none" w:sz="0" w:space="0" w:color="auto"/>
                    <w:bottom w:val="none" w:sz="0" w:space="0" w:color="auto"/>
                    <w:right w:val="none" w:sz="0" w:space="0" w:color="auto"/>
                  </w:divBdr>
                  <w:divsChild>
                    <w:div w:id="1202091176">
                      <w:marLeft w:val="0"/>
                      <w:marRight w:val="0"/>
                      <w:marTop w:val="0"/>
                      <w:marBottom w:val="0"/>
                      <w:divBdr>
                        <w:top w:val="none" w:sz="0" w:space="0" w:color="auto"/>
                        <w:left w:val="none" w:sz="0" w:space="0" w:color="auto"/>
                        <w:bottom w:val="none" w:sz="0" w:space="0" w:color="auto"/>
                        <w:right w:val="none" w:sz="0" w:space="0" w:color="auto"/>
                      </w:divBdr>
                      <w:divsChild>
                        <w:div w:id="400518167">
                          <w:marLeft w:val="0"/>
                          <w:marRight w:val="0"/>
                          <w:marTop w:val="0"/>
                          <w:marBottom w:val="0"/>
                          <w:divBdr>
                            <w:top w:val="none" w:sz="0" w:space="0" w:color="auto"/>
                            <w:left w:val="none" w:sz="0" w:space="0" w:color="auto"/>
                            <w:bottom w:val="none" w:sz="0" w:space="0" w:color="auto"/>
                            <w:right w:val="none" w:sz="0" w:space="0" w:color="auto"/>
                          </w:divBdr>
                          <w:divsChild>
                            <w:div w:id="13722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190670">
      <w:bodyDiv w:val="1"/>
      <w:marLeft w:val="0"/>
      <w:marRight w:val="0"/>
      <w:marTop w:val="0"/>
      <w:marBottom w:val="0"/>
      <w:divBdr>
        <w:top w:val="none" w:sz="0" w:space="0" w:color="auto"/>
        <w:left w:val="none" w:sz="0" w:space="0" w:color="auto"/>
        <w:bottom w:val="none" w:sz="0" w:space="0" w:color="auto"/>
        <w:right w:val="none" w:sz="0" w:space="0" w:color="auto"/>
      </w:divBdr>
      <w:divsChild>
        <w:div w:id="895703458">
          <w:marLeft w:val="0"/>
          <w:marRight w:val="0"/>
          <w:marTop w:val="0"/>
          <w:marBottom w:val="0"/>
          <w:divBdr>
            <w:top w:val="none" w:sz="0" w:space="0" w:color="auto"/>
            <w:left w:val="none" w:sz="0" w:space="0" w:color="auto"/>
            <w:bottom w:val="none" w:sz="0" w:space="0" w:color="auto"/>
            <w:right w:val="none" w:sz="0" w:space="0" w:color="auto"/>
          </w:divBdr>
          <w:divsChild>
            <w:div w:id="49574418">
              <w:marLeft w:val="0"/>
              <w:marRight w:val="0"/>
              <w:marTop w:val="0"/>
              <w:marBottom w:val="0"/>
              <w:divBdr>
                <w:top w:val="none" w:sz="0" w:space="0" w:color="auto"/>
                <w:left w:val="none" w:sz="0" w:space="0" w:color="auto"/>
                <w:bottom w:val="none" w:sz="0" w:space="0" w:color="auto"/>
                <w:right w:val="none" w:sz="0" w:space="0" w:color="auto"/>
              </w:divBdr>
              <w:divsChild>
                <w:div w:id="941496025">
                  <w:marLeft w:val="0"/>
                  <w:marRight w:val="0"/>
                  <w:marTop w:val="0"/>
                  <w:marBottom w:val="0"/>
                  <w:divBdr>
                    <w:top w:val="none" w:sz="0" w:space="0" w:color="auto"/>
                    <w:left w:val="none" w:sz="0" w:space="0" w:color="auto"/>
                    <w:bottom w:val="none" w:sz="0" w:space="0" w:color="auto"/>
                    <w:right w:val="none" w:sz="0" w:space="0" w:color="auto"/>
                  </w:divBdr>
                  <w:divsChild>
                    <w:div w:id="15930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6149">
      <w:bodyDiv w:val="1"/>
      <w:marLeft w:val="0"/>
      <w:marRight w:val="0"/>
      <w:marTop w:val="0"/>
      <w:marBottom w:val="0"/>
      <w:divBdr>
        <w:top w:val="none" w:sz="0" w:space="0" w:color="auto"/>
        <w:left w:val="none" w:sz="0" w:space="0" w:color="auto"/>
        <w:bottom w:val="none" w:sz="0" w:space="0" w:color="auto"/>
        <w:right w:val="none" w:sz="0" w:space="0" w:color="auto"/>
      </w:divBdr>
      <w:divsChild>
        <w:div w:id="700522170">
          <w:marLeft w:val="0"/>
          <w:marRight w:val="0"/>
          <w:marTop w:val="0"/>
          <w:marBottom w:val="0"/>
          <w:divBdr>
            <w:top w:val="none" w:sz="0" w:space="0" w:color="auto"/>
            <w:left w:val="none" w:sz="0" w:space="0" w:color="auto"/>
            <w:bottom w:val="none" w:sz="0" w:space="0" w:color="auto"/>
            <w:right w:val="none" w:sz="0" w:space="0" w:color="auto"/>
          </w:divBdr>
          <w:divsChild>
            <w:div w:id="782463439">
              <w:marLeft w:val="0"/>
              <w:marRight w:val="0"/>
              <w:marTop w:val="0"/>
              <w:marBottom w:val="0"/>
              <w:divBdr>
                <w:top w:val="none" w:sz="0" w:space="0" w:color="auto"/>
                <w:left w:val="none" w:sz="0" w:space="0" w:color="auto"/>
                <w:bottom w:val="none" w:sz="0" w:space="0" w:color="auto"/>
                <w:right w:val="none" w:sz="0" w:space="0" w:color="auto"/>
              </w:divBdr>
              <w:divsChild>
                <w:div w:id="1684471882">
                  <w:marLeft w:val="0"/>
                  <w:marRight w:val="0"/>
                  <w:marTop w:val="0"/>
                  <w:marBottom w:val="0"/>
                  <w:divBdr>
                    <w:top w:val="none" w:sz="0" w:space="0" w:color="auto"/>
                    <w:left w:val="none" w:sz="0" w:space="0" w:color="auto"/>
                    <w:bottom w:val="none" w:sz="0" w:space="0" w:color="auto"/>
                    <w:right w:val="none" w:sz="0" w:space="0" w:color="auto"/>
                  </w:divBdr>
                  <w:divsChild>
                    <w:div w:id="3542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5042">
      <w:bodyDiv w:val="1"/>
      <w:marLeft w:val="0"/>
      <w:marRight w:val="0"/>
      <w:marTop w:val="0"/>
      <w:marBottom w:val="0"/>
      <w:divBdr>
        <w:top w:val="none" w:sz="0" w:space="0" w:color="auto"/>
        <w:left w:val="none" w:sz="0" w:space="0" w:color="auto"/>
        <w:bottom w:val="none" w:sz="0" w:space="0" w:color="auto"/>
        <w:right w:val="none" w:sz="0" w:space="0" w:color="auto"/>
      </w:divBdr>
      <w:divsChild>
        <w:div w:id="1953315316">
          <w:marLeft w:val="0"/>
          <w:marRight w:val="0"/>
          <w:marTop w:val="0"/>
          <w:marBottom w:val="0"/>
          <w:divBdr>
            <w:top w:val="none" w:sz="0" w:space="0" w:color="auto"/>
            <w:left w:val="none" w:sz="0" w:space="0" w:color="auto"/>
            <w:bottom w:val="none" w:sz="0" w:space="0" w:color="auto"/>
            <w:right w:val="none" w:sz="0" w:space="0" w:color="auto"/>
          </w:divBdr>
          <w:divsChild>
            <w:div w:id="1842308703">
              <w:marLeft w:val="0"/>
              <w:marRight w:val="0"/>
              <w:marTop w:val="0"/>
              <w:marBottom w:val="0"/>
              <w:divBdr>
                <w:top w:val="none" w:sz="0" w:space="0" w:color="auto"/>
                <w:left w:val="none" w:sz="0" w:space="0" w:color="auto"/>
                <w:bottom w:val="none" w:sz="0" w:space="0" w:color="auto"/>
                <w:right w:val="none" w:sz="0" w:space="0" w:color="auto"/>
              </w:divBdr>
              <w:divsChild>
                <w:div w:id="850333540">
                  <w:marLeft w:val="0"/>
                  <w:marRight w:val="0"/>
                  <w:marTop w:val="0"/>
                  <w:marBottom w:val="0"/>
                  <w:divBdr>
                    <w:top w:val="none" w:sz="0" w:space="0" w:color="auto"/>
                    <w:left w:val="none" w:sz="0" w:space="0" w:color="auto"/>
                    <w:bottom w:val="none" w:sz="0" w:space="0" w:color="auto"/>
                    <w:right w:val="none" w:sz="0" w:space="0" w:color="auto"/>
                  </w:divBdr>
                  <w:divsChild>
                    <w:div w:id="11933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25236">
      <w:bodyDiv w:val="1"/>
      <w:marLeft w:val="0"/>
      <w:marRight w:val="0"/>
      <w:marTop w:val="0"/>
      <w:marBottom w:val="0"/>
      <w:divBdr>
        <w:top w:val="none" w:sz="0" w:space="0" w:color="auto"/>
        <w:left w:val="none" w:sz="0" w:space="0" w:color="auto"/>
        <w:bottom w:val="none" w:sz="0" w:space="0" w:color="auto"/>
        <w:right w:val="none" w:sz="0" w:space="0" w:color="auto"/>
      </w:divBdr>
      <w:divsChild>
        <w:div w:id="225265505">
          <w:marLeft w:val="0"/>
          <w:marRight w:val="0"/>
          <w:marTop w:val="0"/>
          <w:marBottom w:val="0"/>
          <w:divBdr>
            <w:top w:val="none" w:sz="0" w:space="0" w:color="auto"/>
            <w:left w:val="none" w:sz="0" w:space="0" w:color="auto"/>
            <w:bottom w:val="none" w:sz="0" w:space="0" w:color="auto"/>
            <w:right w:val="none" w:sz="0" w:space="0" w:color="auto"/>
          </w:divBdr>
          <w:divsChild>
            <w:div w:id="844710396">
              <w:marLeft w:val="0"/>
              <w:marRight w:val="0"/>
              <w:marTop w:val="0"/>
              <w:marBottom w:val="0"/>
              <w:divBdr>
                <w:top w:val="none" w:sz="0" w:space="0" w:color="auto"/>
                <w:left w:val="none" w:sz="0" w:space="0" w:color="auto"/>
                <w:bottom w:val="none" w:sz="0" w:space="0" w:color="auto"/>
                <w:right w:val="none" w:sz="0" w:space="0" w:color="auto"/>
              </w:divBdr>
              <w:divsChild>
                <w:div w:id="759764755">
                  <w:marLeft w:val="0"/>
                  <w:marRight w:val="0"/>
                  <w:marTop w:val="0"/>
                  <w:marBottom w:val="0"/>
                  <w:divBdr>
                    <w:top w:val="none" w:sz="0" w:space="0" w:color="auto"/>
                    <w:left w:val="none" w:sz="0" w:space="0" w:color="auto"/>
                    <w:bottom w:val="none" w:sz="0" w:space="0" w:color="auto"/>
                    <w:right w:val="none" w:sz="0" w:space="0" w:color="auto"/>
                  </w:divBdr>
                  <w:divsChild>
                    <w:div w:id="21119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713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81">
          <w:marLeft w:val="0"/>
          <w:marRight w:val="0"/>
          <w:marTop w:val="0"/>
          <w:marBottom w:val="0"/>
          <w:divBdr>
            <w:top w:val="none" w:sz="0" w:space="0" w:color="auto"/>
            <w:left w:val="none" w:sz="0" w:space="0" w:color="auto"/>
            <w:bottom w:val="none" w:sz="0" w:space="0" w:color="auto"/>
            <w:right w:val="none" w:sz="0" w:space="0" w:color="auto"/>
          </w:divBdr>
          <w:divsChild>
            <w:div w:id="156265779">
              <w:marLeft w:val="0"/>
              <w:marRight w:val="0"/>
              <w:marTop w:val="0"/>
              <w:marBottom w:val="0"/>
              <w:divBdr>
                <w:top w:val="none" w:sz="0" w:space="0" w:color="auto"/>
                <w:left w:val="none" w:sz="0" w:space="0" w:color="auto"/>
                <w:bottom w:val="none" w:sz="0" w:space="0" w:color="auto"/>
                <w:right w:val="none" w:sz="0" w:space="0" w:color="auto"/>
              </w:divBdr>
              <w:divsChild>
                <w:div w:id="332992743">
                  <w:marLeft w:val="0"/>
                  <w:marRight w:val="0"/>
                  <w:marTop w:val="0"/>
                  <w:marBottom w:val="0"/>
                  <w:divBdr>
                    <w:top w:val="none" w:sz="0" w:space="0" w:color="auto"/>
                    <w:left w:val="none" w:sz="0" w:space="0" w:color="auto"/>
                    <w:bottom w:val="none" w:sz="0" w:space="0" w:color="auto"/>
                    <w:right w:val="none" w:sz="0" w:space="0" w:color="auto"/>
                  </w:divBdr>
                  <w:divsChild>
                    <w:div w:id="653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7385">
      <w:bodyDiv w:val="1"/>
      <w:marLeft w:val="0"/>
      <w:marRight w:val="0"/>
      <w:marTop w:val="0"/>
      <w:marBottom w:val="0"/>
      <w:divBdr>
        <w:top w:val="none" w:sz="0" w:space="0" w:color="auto"/>
        <w:left w:val="none" w:sz="0" w:space="0" w:color="auto"/>
        <w:bottom w:val="none" w:sz="0" w:space="0" w:color="auto"/>
        <w:right w:val="none" w:sz="0" w:space="0" w:color="auto"/>
      </w:divBdr>
      <w:divsChild>
        <w:div w:id="1708137326">
          <w:marLeft w:val="0"/>
          <w:marRight w:val="0"/>
          <w:marTop w:val="0"/>
          <w:marBottom w:val="0"/>
          <w:divBdr>
            <w:top w:val="none" w:sz="0" w:space="0" w:color="auto"/>
            <w:left w:val="none" w:sz="0" w:space="0" w:color="auto"/>
            <w:bottom w:val="none" w:sz="0" w:space="0" w:color="auto"/>
            <w:right w:val="none" w:sz="0" w:space="0" w:color="auto"/>
          </w:divBdr>
          <w:divsChild>
            <w:div w:id="323165929">
              <w:marLeft w:val="0"/>
              <w:marRight w:val="0"/>
              <w:marTop w:val="0"/>
              <w:marBottom w:val="0"/>
              <w:divBdr>
                <w:top w:val="none" w:sz="0" w:space="0" w:color="auto"/>
                <w:left w:val="none" w:sz="0" w:space="0" w:color="auto"/>
                <w:bottom w:val="none" w:sz="0" w:space="0" w:color="auto"/>
                <w:right w:val="none" w:sz="0" w:space="0" w:color="auto"/>
              </w:divBdr>
              <w:divsChild>
                <w:div w:id="761216919">
                  <w:marLeft w:val="0"/>
                  <w:marRight w:val="0"/>
                  <w:marTop w:val="0"/>
                  <w:marBottom w:val="0"/>
                  <w:divBdr>
                    <w:top w:val="none" w:sz="0" w:space="0" w:color="auto"/>
                    <w:left w:val="none" w:sz="0" w:space="0" w:color="auto"/>
                    <w:bottom w:val="none" w:sz="0" w:space="0" w:color="auto"/>
                    <w:right w:val="none" w:sz="0" w:space="0" w:color="auto"/>
                  </w:divBdr>
                  <w:divsChild>
                    <w:div w:id="111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29552">
      <w:bodyDiv w:val="1"/>
      <w:marLeft w:val="0"/>
      <w:marRight w:val="0"/>
      <w:marTop w:val="0"/>
      <w:marBottom w:val="0"/>
      <w:divBdr>
        <w:top w:val="none" w:sz="0" w:space="0" w:color="auto"/>
        <w:left w:val="none" w:sz="0" w:space="0" w:color="auto"/>
        <w:bottom w:val="none" w:sz="0" w:space="0" w:color="auto"/>
        <w:right w:val="none" w:sz="0" w:space="0" w:color="auto"/>
      </w:divBdr>
      <w:divsChild>
        <w:div w:id="1433432815">
          <w:marLeft w:val="0"/>
          <w:marRight w:val="0"/>
          <w:marTop w:val="0"/>
          <w:marBottom w:val="0"/>
          <w:divBdr>
            <w:top w:val="none" w:sz="0" w:space="0" w:color="auto"/>
            <w:left w:val="none" w:sz="0" w:space="0" w:color="auto"/>
            <w:bottom w:val="none" w:sz="0" w:space="0" w:color="auto"/>
            <w:right w:val="none" w:sz="0" w:space="0" w:color="auto"/>
          </w:divBdr>
          <w:divsChild>
            <w:div w:id="1223634576">
              <w:marLeft w:val="0"/>
              <w:marRight w:val="0"/>
              <w:marTop w:val="0"/>
              <w:marBottom w:val="0"/>
              <w:divBdr>
                <w:top w:val="none" w:sz="0" w:space="0" w:color="auto"/>
                <w:left w:val="none" w:sz="0" w:space="0" w:color="auto"/>
                <w:bottom w:val="none" w:sz="0" w:space="0" w:color="auto"/>
                <w:right w:val="none" w:sz="0" w:space="0" w:color="auto"/>
              </w:divBdr>
              <w:divsChild>
                <w:div w:id="511918090">
                  <w:marLeft w:val="0"/>
                  <w:marRight w:val="0"/>
                  <w:marTop w:val="0"/>
                  <w:marBottom w:val="0"/>
                  <w:divBdr>
                    <w:top w:val="none" w:sz="0" w:space="0" w:color="auto"/>
                    <w:left w:val="none" w:sz="0" w:space="0" w:color="auto"/>
                    <w:bottom w:val="none" w:sz="0" w:space="0" w:color="auto"/>
                    <w:right w:val="none" w:sz="0" w:space="0" w:color="auto"/>
                  </w:divBdr>
                  <w:divsChild>
                    <w:div w:id="18316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0606">
      <w:bodyDiv w:val="1"/>
      <w:marLeft w:val="0"/>
      <w:marRight w:val="0"/>
      <w:marTop w:val="0"/>
      <w:marBottom w:val="0"/>
      <w:divBdr>
        <w:top w:val="none" w:sz="0" w:space="0" w:color="auto"/>
        <w:left w:val="none" w:sz="0" w:space="0" w:color="auto"/>
        <w:bottom w:val="none" w:sz="0" w:space="0" w:color="auto"/>
        <w:right w:val="none" w:sz="0" w:space="0" w:color="auto"/>
      </w:divBdr>
      <w:divsChild>
        <w:div w:id="217209505">
          <w:marLeft w:val="0"/>
          <w:marRight w:val="0"/>
          <w:marTop w:val="0"/>
          <w:marBottom w:val="0"/>
          <w:divBdr>
            <w:top w:val="none" w:sz="0" w:space="0" w:color="auto"/>
            <w:left w:val="none" w:sz="0" w:space="0" w:color="auto"/>
            <w:bottom w:val="none" w:sz="0" w:space="0" w:color="auto"/>
            <w:right w:val="none" w:sz="0" w:space="0" w:color="auto"/>
          </w:divBdr>
          <w:divsChild>
            <w:div w:id="2077122433">
              <w:marLeft w:val="0"/>
              <w:marRight w:val="0"/>
              <w:marTop w:val="0"/>
              <w:marBottom w:val="0"/>
              <w:divBdr>
                <w:top w:val="none" w:sz="0" w:space="0" w:color="auto"/>
                <w:left w:val="none" w:sz="0" w:space="0" w:color="auto"/>
                <w:bottom w:val="none" w:sz="0" w:space="0" w:color="auto"/>
                <w:right w:val="none" w:sz="0" w:space="0" w:color="auto"/>
              </w:divBdr>
              <w:divsChild>
                <w:div w:id="379332073">
                  <w:marLeft w:val="0"/>
                  <w:marRight w:val="0"/>
                  <w:marTop w:val="0"/>
                  <w:marBottom w:val="0"/>
                  <w:divBdr>
                    <w:top w:val="none" w:sz="0" w:space="0" w:color="auto"/>
                    <w:left w:val="none" w:sz="0" w:space="0" w:color="auto"/>
                    <w:bottom w:val="none" w:sz="0" w:space="0" w:color="auto"/>
                    <w:right w:val="none" w:sz="0" w:space="0" w:color="auto"/>
                  </w:divBdr>
                  <w:divsChild>
                    <w:div w:id="2093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1784">
      <w:bodyDiv w:val="1"/>
      <w:marLeft w:val="0"/>
      <w:marRight w:val="0"/>
      <w:marTop w:val="0"/>
      <w:marBottom w:val="0"/>
      <w:divBdr>
        <w:top w:val="none" w:sz="0" w:space="0" w:color="auto"/>
        <w:left w:val="none" w:sz="0" w:space="0" w:color="auto"/>
        <w:bottom w:val="none" w:sz="0" w:space="0" w:color="auto"/>
        <w:right w:val="none" w:sz="0" w:space="0" w:color="auto"/>
      </w:divBdr>
      <w:divsChild>
        <w:div w:id="609241836">
          <w:marLeft w:val="0"/>
          <w:marRight w:val="0"/>
          <w:marTop w:val="0"/>
          <w:marBottom w:val="0"/>
          <w:divBdr>
            <w:top w:val="none" w:sz="0" w:space="0" w:color="auto"/>
            <w:left w:val="none" w:sz="0" w:space="0" w:color="auto"/>
            <w:bottom w:val="none" w:sz="0" w:space="0" w:color="auto"/>
            <w:right w:val="none" w:sz="0" w:space="0" w:color="auto"/>
          </w:divBdr>
          <w:divsChild>
            <w:div w:id="536967741">
              <w:marLeft w:val="0"/>
              <w:marRight w:val="0"/>
              <w:marTop w:val="0"/>
              <w:marBottom w:val="0"/>
              <w:divBdr>
                <w:top w:val="none" w:sz="0" w:space="0" w:color="auto"/>
                <w:left w:val="none" w:sz="0" w:space="0" w:color="auto"/>
                <w:bottom w:val="none" w:sz="0" w:space="0" w:color="auto"/>
                <w:right w:val="none" w:sz="0" w:space="0" w:color="auto"/>
              </w:divBdr>
              <w:divsChild>
                <w:div w:id="1386024785">
                  <w:marLeft w:val="0"/>
                  <w:marRight w:val="0"/>
                  <w:marTop w:val="0"/>
                  <w:marBottom w:val="0"/>
                  <w:divBdr>
                    <w:top w:val="none" w:sz="0" w:space="0" w:color="auto"/>
                    <w:left w:val="none" w:sz="0" w:space="0" w:color="auto"/>
                    <w:bottom w:val="none" w:sz="0" w:space="0" w:color="auto"/>
                    <w:right w:val="none" w:sz="0" w:space="0" w:color="auto"/>
                  </w:divBdr>
                  <w:divsChild>
                    <w:div w:id="9331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9069">
      <w:bodyDiv w:val="1"/>
      <w:marLeft w:val="0"/>
      <w:marRight w:val="0"/>
      <w:marTop w:val="0"/>
      <w:marBottom w:val="0"/>
      <w:divBdr>
        <w:top w:val="none" w:sz="0" w:space="0" w:color="auto"/>
        <w:left w:val="none" w:sz="0" w:space="0" w:color="auto"/>
        <w:bottom w:val="none" w:sz="0" w:space="0" w:color="auto"/>
        <w:right w:val="none" w:sz="0" w:space="0" w:color="auto"/>
      </w:divBdr>
      <w:divsChild>
        <w:div w:id="613709522">
          <w:marLeft w:val="0"/>
          <w:marRight w:val="0"/>
          <w:marTop w:val="0"/>
          <w:marBottom w:val="0"/>
          <w:divBdr>
            <w:top w:val="none" w:sz="0" w:space="0" w:color="auto"/>
            <w:left w:val="none" w:sz="0" w:space="0" w:color="auto"/>
            <w:bottom w:val="none" w:sz="0" w:space="0" w:color="auto"/>
            <w:right w:val="none" w:sz="0" w:space="0" w:color="auto"/>
          </w:divBdr>
          <w:divsChild>
            <w:div w:id="587662180">
              <w:marLeft w:val="0"/>
              <w:marRight w:val="0"/>
              <w:marTop w:val="0"/>
              <w:marBottom w:val="0"/>
              <w:divBdr>
                <w:top w:val="none" w:sz="0" w:space="0" w:color="auto"/>
                <w:left w:val="none" w:sz="0" w:space="0" w:color="auto"/>
                <w:bottom w:val="none" w:sz="0" w:space="0" w:color="auto"/>
                <w:right w:val="none" w:sz="0" w:space="0" w:color="auto"/>
              </w:divBdr>
              <w:divsChild>
                <w:div w:id="190806669">
                  <w:marLeft w:val="0"/>
                  <w:marRight w:val="0"/>
                  <w:marTop w:val="0"/>
                  <w:marBottom w:val="0"/>
                  <w:divBdr>
                    <w:top w:val="none" w:sz="0" w:space="0" w:color="auto"/>
                    <w:left w:val="none" w:sz="0" w:space="0" w:color="auto"/>
                    <w:bottom w:val="none" w:sz="0" w:space="0" w:color="auto"/>
                    <w:right w:val="none" w:sz="0" w:space="0" w:color="auto"/>
                  </w:divBdr>
                  <w:divsChild>
                    <w:div w:id="4609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pport.office.microsoft.com/client/T&#246;&#246;lehe-vormindamine-fed216eb-8103-4c80-93f9-a355059839a3" TargetMode="External"/><Relationship Id="rId18" Type="http://schemas.openxmlformats.org/officeDocument/2006/relationships/hyperlink" Target="https://support.office.microsoft.com/client/Andmete-filtreerimine-automaatfiltri-abil-08647e19-11d1-42f6-b376-27b932e186e0" TargetMode="External"/><Relationship Id="rId26" Type="http://schemas.openxmlformats.org/officeDocument/2006/relationships/hyperlink" Target="https://support.office.microsoft.com/client/Teatud-ridade-v&#245;i-veergude-printimine-igal-lehek&#252;ljel-0c080d7c-978f-45f6-8043-e8e6dc813236" TargetMode="External"/><Relationship Id="rId3" Type="http://schemas.microsoft.com/office/2007/relationships/stylesWithEffects" Target="stylesWithEffects.xml"/><Relationship Id="rId21" Type="http://schemas.openxmlformats.org/officeDocument/2006/relationships/image" Target="media/image10.gif"/><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7.gif"/><Relationship Id="rId25" Type="http://schemas.openxmlformats.org/officeDocument/2006/relationships/hyperlink" Target="http://www.office.com/redir/HP01034299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pport.office.microsoft.com/client/Andmete-sisestamine-t&#246;&#246;lehel-e5165ab8-6d78-4f90-801a-1d234652f203" TargetMode="External"/><Relationship Id="rId11" Type="http://schemas.openxmlformats.org/officeDocument/2006/relationships/hyperlink" Target="https://support.office.microsoft.com/client/Valemi-loomine-f6e759f1-bcfd-4f29-99c4-c771cc5743b4"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support.office.microsoft.com/client/Exceli-tabeli-loomine-33d08e18-fa0f-40fe-8af3-5683b034ec42" TargetMode="External"/><Relationship Id="rId23" Type="http://schemas.openxmlformats.org/officeDocument/2006/relationships/hyperlink" Target="https://support.office.microsoft.com/client/Andmete-sortimine-automaatfiltri-abil-1918cb9d-e819-43a4-b458-bd5d34b212df"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hyperlink" Target="https://support.office.microsoft.com/client/Arvude-vormindamine-t&#246;&#246;lehel-c9fba2a2-7015-4fa5-b4e6-a29cb679e406"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3.gi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1863</Words>
  <Characters>10811</Characters>
  <Application>Microsoft Office Word</Application>
  <DocSecurity>0</DocSecurity>
  <Lines>90</Lines>
  <Paragraphs>25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Marika Aaso</cp:lastModifiedBy>
  <cp:revision>1</cp:revision>
  <dcterms:created xsi:type="dcterms:W3CDTF">2015-10-13T08:42:00Z</dcterms:created>
  <dcterms:modified xsi:type="dcterms:W3CDTF">2015-10-13T09:08:00Z</dcterms:modified>
</cp:coreProperties>
</file>