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000" w:rsidRPr="00496A13" w:rsidRDefault="00016000" w:rsidP="00016000">
      <w:pPr>
        <w:jc w:val="center"/>
        <w:rPr>
          <w:rFonts w:ascii="Times New Roman" w:hAnsi="Times New Roman" w:cs="Times New Roman"/>
          <w:b/>
          <w:sz w:val="24"/>
          <w:szCs w:val="24"/>
        </w:rPr>
      </w:pPr>
      <w:r w:rsidRPr="00496A13">
        <w:rPr>
          <w:rFonts w:ascii="Times New Roman" w:hAnsi="Times New Roman" w:cs="Times New Roman"/>
          <w:b/>
          <w:sz w:val="24"/>
          <w:szCs w:val="24"/>
        </w:rPr>
        <w:t>Viljandi linna 201</w:t>
      </w:r>
      <w:r w:rsidR="00F568A0">
        <w:rPr>
          <w:rFonts w:ascii="Times New Roman" w:hAnsi="Times New Roman" w:cs="Times New Roman"/>
          <w:b/>
          <w:sz w:val="24"/>
          <w:szCs w:val="24"/>
        </w:rPr>
        <w:t>9</w:t>
      </w:r>
      <w:r w:rsidRPr="00496A13">
        <w:rPr>
          <w:rFonts w:ascii="Times New Roman" w:hAnsi="Times New Roman" w:cs="Times New Roman"/>
          <w:b/>
          <w:sz w:val="24"/>
          <w:szCs w:val="24"/>
        </w:rPr>
        <w:t xml:space="preserve">. aasta eelarve </w:t>
      </w:r>
      <w:r w:rsidR="00F568A0">
        <w:rPr>
          <w:rFonts w:ascii="Times New Roman" w:hAnsi="Times New Roman" w:cs="Times New Roman"/>
          <w:b/>
          <w:sz w:val="24"/>
          <w:szCs w:val="24"/>
        </w:rPr>
        <w:t>kinnitamine</w:t>
      </w:r>
      <w:r w:rsidR="00F568A0">
        <w:rPr>
          <w:rFonts w:ascii="Times New Roman" w:hAnsi="Times New Roman" w:cs="Times New Roman"/>
          <w:b/>
          <w:sz w:val="24"/>
          <w:szCs w:val="24"/>
        </w:rPr>
        <w:br/>
        <w:t xml:space="preserve">(eelnõu </w:t>
      </w:r>
      <w:r w:rsidRPr="00496A13">
        <w:rPr>
          <w:rFonts w:ascii="Times New Roman" w:hAnsi="Times New Roman" w:cs="Times New Roman"/>
          <w:b/>
          <w:sz w:val="24"/>
          <w:szCs w:val="24"/>
        </w:rPr>
        <w:t xml:space="preserve">II lugemine </w:t>
      </w:r>
      <w:r w:rsidR="00F568A0">
        <w:rPr>
          <w:rFonts w:ascii="Times New Roman" w:hAnsi="Times New Roman" w:cs="Times New Roman"/>
          <w:b/>
          <w:sz w:val="24"/>
          <w:szCs w:val="24"/>
        </w:rPr>
        <w:t>linna</w:t>
      </w:r>
      <w:r w:rsidRPr="00496A13">
        <w:rPr>
          <w:rFonts w:ascii="Times New Roman" w:hAnsi="Times New Roman" w:cs="Times New Roman"/>
          <w:b/>
          <w:sz w:val="24"/>
          <w:szCs w:val="24"/>
        </w:rPr>
        <w:t>volikogus</w:t>
      </w:r>
      <w:r w:rsidR="00F568A0">
        <w:rPr>
          <w:rFonts w:ascii="Times New Roman" w:hAnsi="Times New Roman" w:cs="Times New Roman"/>
          <w:b/>
          <w:sz w:val="24"/>
          <w:szCs w:val="24"/>
        </w:rPr>
        <w:t xml:space="preserve"> jaanuaris 2019)</w:t>
      </w:r>
    </w:p>
    <w:p w:rsidR="0010009D" w:rsidRPr="00496A13" w:rsidRDefault="00016000" w:rsidP="00016000">
      <w:pPr>
        <w:jc w:val="center"/>
        <w:rPr>
          <w:rFonts w:ascii="Times New Roman" w:hAnsi="Times New Roman" w:cs="Times New Roman"/>
          <w:b/>
          <w:sz w:val="24"/>
          <w:szCs w:val="24"/>
        </w:rPr>
      </w:pPr>
      <w:r w:rsidRPr="00496A13">
        <w:rPr>
          <w:rFonts w:ascii="Times New Roman" w:hAnsi="Times New Roman" w:cs="Times New Roman"/>
          <w:b/>
          <w:sz w:val="24"/>
          <w:szCs w:val="24"/>
        </w:rPr>
        <w:t>Seletuskiri</w:t>
      </w:r>
    </w:p>
    <w:p w:rsidR="00594A9B" w:rsidRDefault="00F568A0" w:rsidP="000A58FF">
      <w:pPr>
        <w:jc w:val="both"/>
        <w:rPr>
          <w:rFonts w:ascii="Times New Roman" w:hAnsi="Times New Roman" w:cs="Times New Roman"/>
          <w:sz w:val="24"/>
          <w:szCs w:val="24"/>
        </w:rPr>
      </w:pPr>
      <w:r>
        <w:rPr>
          <w:rFonts w:ascii="Times New Roman" w:hAnsi="Times New Roman" w:cs="Times New Roman"/>
          <w:sz w:val="24"/>
          <w:szCs w:val="24"/>
        </w:rPr>
        <w:t>Viljandi linna 2019</w:t>
      </w:r>
      <w:r w:rsidR="000A58FF" w:rsidRPr="00496A13">
        <w:rPr>
          <w:rFonts w:ascii="Times New Roman" w:hAnsi="Times New Roman" w:cs="Times New Roman"/>
          <w:sz w:val="24"/>
          <w:szCs w:val="24"/>
        </w:rPr>
        <w:t>. aasta eelarve II lugemisele esitamisel on linnavalitsus nii eelarve eest vastutajate taotluste alusel kui ka koalitsiooni koosolekul kokkulepitule tuginedes teinud mi</w:t>
      </w:r>
      <w:r w:rsidR="00FE09CA">
        <w:rPr>
          <w:rFonts w:ascii="Times New Roman" w:hAnsi="Times New Roman" w:cs="Times New Roman"/>
          <w:sz w:val="24"/>
          <w:szCs w:val="24"/>
        </w:rPr>
        <w:t>tmeid muudatusettepanekuid, milledel kõigil on katteallikas ja eelarve on peale muudatuste sisseviimist tasakaalus.</w:t>
      </w:r>
    </w:p>
    <w:p w:rsidR="000A58FF" w:rsidRPr="00496A13" w:rsidRDefault="000A58FF" w:rsidP="000A58FF">
      <w:pPr>
        <w:jc w:val="both"/>
        <w:rPr>
          <w:rFonts w:ascii="Times New Roman" w:hAnsi="Times New Roman" w:cs="Times New Roman"/>
          <w:sz w:val="24"/>
          <w:szCs w:val="24"/>
        </w:rPr>
      </w:pPr>
      <w:r w:rsidRPr="00496A13">
        <w:rPr>
          <w:rFonts w:ascii="Times New Roman" w:hAnsi="Times New Roman" w:cs="Times New Roman"/>
          <w:sz w:val="24"/>
          <w:szCs w:val="24"/>
        </w:rPr>
        <w:t xml:space="preserve">Linnavolikogu liikmetelt, komisjonidelt või saadikurühmadelt </w:t>
      </w:r>
      <w:r w:rsidR="00F568A0">
        <w:rPr>
          <w:rFonts w:ascii="Times New Roman" w:hAnsi="Times New Roman" w:cs="Times New Roman"/>
          <w:sz w:val="24"/>
          <w:szCs w:val="24"/>
        </w:rPr>
        <w:t xml:space="preserve">4. jaanuariks </w:t>
      </w:r>
      <w:r w:rsidRPr="00496A13">
        <w:rPr>
          <w:rFonts w:ascii="Times New Roman" w:hAnsi="Times New Roman" w:cs="Times New Roman"/>
          <w:sz w:val="24"/>
          <w:szCs w:val="24"/>
        </w:rPr>
        <w:t>201</w:t>
      </w:r>
      <w:r w:rsidR="00F568A0">
        <w:rPr>
          <w:rFonts w:ascii="Times New Roman" w:hAnsi="Times New Roman" w:cs="Times New Roman"/>
          <w:sz w:val="24"/>
          <w:szCs w:val="24"/>
        </w:rPr>
        <w:t>9</w:t>
      </w:r>
      <w:r w:rsidRPr="00496A13">
        <w:rPr>
          <w:rFonts w:ascii="Times New Roman" w:hAnsi="Times New Roman" w:cs="Times New Roman"/>
          <w:sz w:val="24"/>
          <w:szCs w:val="24"/>
        </w:rPr>
        <w:t>. a muudatusettepanekuid ei laekunud.</w:t>
      </w:r>
    </w:p>
    <w:p w:rsidR="001E7AF4" w:rsidRDefault="000A58FF" w:rsidP="000A58FF">
      <w:pPr>
        <w:jc w:val="both"/>
        <w:rPr>
          <w:rFonts w:ascii="Times New Roman" w:hAnsi="Times New Roman" w:cs="Times New Roman"/>
          <w:sz w:val="24"/>
          <w:szCs w:val="24"/>
        </w:rPr>
      </w:pPr>
      <w:r w:rsidRPr="00496A13">
        <w:rPr>
          <w:rFonts w:ascii="Times New Roman" w:hAnsi="Times New Roman" w:cs="Times New Roman"/>
          <w:sz w:val="24"/>
          <w:szCs w:val="24"/>
        </w:rPr>
        <w:t>Järgnevalt on II lugemisele esitatud eelnõus kajastatud muudatusettepanekud toodud eelarveosade kaupa.</w:t>
      </w:r>
      <w:r w:rsidR="007F0CEA">
        <w:rPr>
          <w:rFonts w:ascii="Times New Roman" w:hAnsi="Times New Roman" w:cs="Times New Roman"/>
          <w:sz w:val="24"/>
          <w:szCs w:val="24"/>
        </w:rPr>
        <w:t xml:space="preserve"> Summad on toodud omavaheliste tehinguteta ehk linnavolikogu poolt kinnitatavas mahus. Hallatavate asutuste ja linnavalitsuse struktuuriüksuste omavaheliste tehingute mahud kinnitab linnavalitsus alaeelarvetega (nt lasteaedade poolt teenuse ostmine Linnahoolduselt või Spordikeskuse poolt hallatavatele asutustele ruumide rentimine).</w:t>
      </w:r>
      <w:r w:rsidR="009E384D">
        <w:rPr>
          <w:rFonts w:ascii="Times New Roman" w:hAnsi="Times New Roman" w:cs="Times New Roman"/>
          <w:sz w:val="24"/>
          <w:szCs w:val="24"/>
        </w:rPr>
        <w:t xml:space="preserve"> I lugemise seletuskiri on leitav linnavolikogu </w:t>
      </w:r>
      <w:hyperlink r:id="rId8" w:history="1">
        <w:r w:rsidR="009E384D" w:rsidRPr="009E384D">
          <w:rPr>
            <w:rStyle w:val="Hperlink"/>
            <w:rFonts w:ascii="Times New Roman" w:hAnsi="Times New Roman" w:cs="Times New Roman"/>
            <w:sz w:val="24"/>
            <w:szCs w:val="24"/>
          </w:rPr>
          <w:t>detsembrikuu eelnõude hulgast</w:t>
        </w:r>
      </w:hyperlink>
      <w:r w:rsidR="009E384D">
        <w:rPr>
          <w:rFonts w:ascii="Times New Roman" w:hAnsi="Times New Roman" w:cs="Times New Roman"/>
          <w:sz w:val="24"/>
          <w:szCs w:val="24"/>
        </w:rPr>
        <w:t xml:space="preserve">, aga ka linna veebilehelt </w:t>
      </w:r>
      <w:hyperlink r:id="rId9" w:history="1">
        <w:r w:rsidR="009E384D" w:rsidRPr="009E384D">
          <w:rPr>
            <w:rStyle w:val="Hperlink"/>
            <w:rFonts w:ascii="Times New Roman" w:hAnsi="Times New Roman" w:cs="Times New Roman"/>
            <w:sz w:val="24"/>
            <w:szCs w:val="24"/>
          </w:rPr>
          <w:t>2019. a eelarve alajaotisest</w:t>
        </w:r>
      </w:hyperlink>
      <w:r w:rsidR="009E384D">
        <w:rPr>
          <w:rFonts w:ascii="Times New Roman" w:hAnsi="Times New Roman" w:cs="Times New Roman"/>
          <w:sz w:val="24"/>
          <w:szCs w:val="24"/>
        </w:rPr>
        <w:t>.</w:t>
      </w:r>
    </w:p>
    <w:p w:rsidR="00DF4A66" w:rsidRPr="00496A13" w:rsidRDefault="00DF4A66" w:rsidP="000A58FF">
      <w:pPr>
        <w:jc w:val="both"/>
        <w:rPr>
          <w:rFonts w:ascii="Times New Roman" w:hAnsi="Times New Roman" w:cs="Times New Roman"/>
          <w:sz w:val="24"/>
          <w:szCs w:val="24"/>
        </w:rPr>
      </w:pPr>
      <w:r>
        <w:rPr>
          <w:rFonts w:ascii="Times New Roman" w:hAnsi="Times New Roman" w:cs="Times New Roman"/>
          <w:sz w:val="24"/>
          <w:szCs w:val="24"/>
        </w:rPr>
        <w:t xml:space="preserve">Võrdlusena toodud 2018. aasta andmed on </w:t>
      </w:r>
      <w:r w:rsidR="00F8050D">
        <w:rPr>
          <w:rFonts w:ascii="Times New Roman" w:hAnsi="Times New Roman" w:cs="Times New Roman"/>
          <w:sz w:val="24"/>
          <w:szCs w:val="24"/>
        </w:rPr>
        <w:t>21.12.2018</w:t>
      </w:r>
      <w:r>
        <w:rPr>
          <w:rFonts w:ascii="Times New Roman" w:hAnsi="Times New Roman" w:cs="Times New Roman"/>
          <w:sz w:val="24"/>
          <w:szCs w:val="24"/>
        </w:rPr>
        <w:t xml:space="preserve"> kinnitatud </w:t>
      </w:r>
      <w:hyperlink r:id="rId10" w:history="1">
        <w:r w:rsidR="00F8050D" w:rsidRPr="00F8050D">
          <w:rPr>
            <w:rStyle w:val="Hperlink"/>
            <w:rFonts w:ascii="Times New Roman" w:hAnsi="Times New Roman" w:cs="Times New Roman"/>
            <w:sz w:val="24"/>
            <w:szCs w:val="24"/>
          </w:rPr>
          <w:t>IV alaeelarvete muutmise korralduse</w:t>
        </w:r>
      </w:hyperlink>
      <w:r w:rsidR="00F8050D">
        <w:rPr>
          <w:rFonts w:ascii="Times New Roman" w:hAnsi="Times New Roman" w:cs="Times New Roman"/>
          <w:sz w:val="24"/>
          <w:szCs w:val="24"/>
        </w:rPr>
        <w:t xml:space="preserve"> alusel</w:t>
      </w:r>
      <w:r>
        <w:rPr>
          <w:rFonts w:ascii="Times New Roman" w:hAnsi="Times New Roman" w:cs="Times New Roman"/>
          <w:sz w:val="24"/>
          <w:szCs w:val="24"/>
        </w:rPr>
        <w:t xml:space="preserve">. 2018. aasta tekkepõhise eelarve lõplik täitmine selgub alles 2019. a </w:t>
      </w:r>
      <w:r w:rsidR="00F8050D">
        <w:rPr>
          <w:rFonts w:ascii="Times New Roman" w:hAnsi="Times New Roman" w:cs="Times New Roman"/>
          <w:sz w:val="24"/>
          <w:szCs w:val="24"/>
        </w:rPr>
        <w:t>I kvartali lõpuks ja seetõttu ei</w:t>
      </w:r>
      <w:r>
        <w:rPr>
          <w:rFonts w:ascii="Times New Roman" w:hAnsi="Times New Roman" w:cs="Times New Roman"/>
          <w:sz w:val="24"/>
          <w:szCs w:val="24"/>
        </w:rPr>
        <w:t xml:space="preserve"> ole täitmise andmed eelnõu koostamise ajal veel teada.</w:t>
      </w:r>
    </w:p>
    <w:p w:rsidR="000A58FF" w:rsidRPr="00E34F1E" w:rsidRDefault="00C83B47" w:rsidP="00E34F1E">
      <w:pPr>
        <w:shd w:val="clear" w:color="auto" w:fill="DEEAF6" w:themeFill="accent1" w:themeFillTint="33"/>
        <w:jc w:val="both"/>
        <w:rPr>
          <w:rFonts w:ascii="Times New Roman" w:hAnsi="Times New Roman" w:cs="Times New Roman"/>
          <w:b/>
          <w:sz w:val="24"/>
          <w:szCs w:val="24"/>
        </w:rPr>
      </w:pPr>
      <w:r>
        <w:rPr>
          <w:rFonts w:ascii="Times New Roman" w:hAnsi="Times New Roman" w:cs="Times New Roman"/>
          <w:b/>
          <w:sz w:val="24"/>
          <w:szCs w:val="24"/>
        </w:rPr>
        <w:t>Tulude eelarvete</w:t>
      </w:r>
      <w:r w:rsidR="00E34F1E">
        <w:rPr>
          <w:rFonts w:ascii="Times New Roman" w:hAnsi="Times New Roman" w:cs="Times New Roman"/>
          <w:b/>
          <w:sz w:val="24"/>
          <w:szCs w:val="24"/>
        </w:rPr>
        <w:t xml:space="preserve"> muudatused</w:t>
      </w:r>
    </w:p>
    <w:tbl>
      <w:tblPr>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left w:w="70" w:type="dxa"/>
          <w:right w:w="70" w:type="dxa"/>
        </w:tblCellMar>
        <w:tblLook w:val="04A0" w:firstRow="1" w:lastRow="0" w:firstColumn="1" w:lastColumn="0" w:noHBand="0" w:noVBand="1"/>
      </w:tblPr>
      <w:tblGrid>
        <w:gridCol w:w="3593"/>
        <w:gridCol w:w="1762"/>
        <w:gridCol w:w="1762"/>
        <w:gridCol w:w="1762"/>
        <w:gridCol w:w="1762"/>
        <w:gridCol w:w="1762"/>
        <w:gridCol w:w="1762"/>
      </w:tblGrid>
      <w:tr w:rsidR="007E1D8E" w:rsidRPr="00E34F1E" w:rsidTr="007E1D8E">
        <w:trPr>
          <w:trHeight w:val="1020"/>
        </w:trPr>
        <w:tc>
          <w:tcPr>
            <w:tcW w:w="1268" w:type="pct"/>
            <w:shd w:val="clear" w:color="auto" w:fill="DEEAF6" w:themeFill="accent1" w:themeFillTint="33"/>
            <w:vAlign w:val="center"/>
            <w:hideMark/>
          </w:tcPr>
          <w:p w:rsidR="007E1D8E" w:rsidRPr="00E34F1E" w:rsidRDefault="007E1D8E" w:rsidP="00E34F1E">
            <w:pPr>
              <w:spacing w:after="0" w:line="240" w:lineRule="auto"/>
              <w:rPr>
                <w:rFonts w:ascii="Times New Roman" w:hAnsi="Times New Roman" w:cs="Times New Roman"/>
                <w:b/>
              </w:rPr>
            </w:pPr>
            <w:r w:rsidRPr="00E34F1E">
              <w:rPr>
                <w:rFonts w:ascii="Times New Roman" w:hAnsi="Times New Roman" w:cs="Times New Roman"/>
                <w:b/>
              </w:rPr>
              <w:t>Kirje nimetus</w:t>
            </w:r>
          </w:p>
        </w:tc>
        <w:tc>
          <w:tcPr>
            <w:tcW w:w="622" w:type="pct"/>
            <w:shd w:val="clear" w:color="auto" w:fill="DEEAF6" w:themeFill="accent1" w:themeFillTint="33"/>
            <w:vAlign w:val="center"/>
            <w:hideMark/>
          </w:tcPr>
          <w:p w:rsidR="007E1D8E" w:rsidRPr="00E34F1E" w:rsidRDefault="007E1D8E" w:rsidP="00E34F1E">
            <w:pPr>
              <w:spacing w:after="0" w:line="240" w:lineRule="auto"/>
              <w:jc w:val="center"/>
              <w:rPr>
                <w:rFonts w:ascii="Times New Roman" w:hAnsi="Times New Roman" w:cs="Times New Roman"/>
                <w:b/>
              </w:rPr>
            </w:pPr>
            <w:r w:rsidRPr="00E34F1E">
              <w:rPr>
                <w:rFonts w:ascii="Times New Roman" w:hAnsi="Times New Roman" w:cs="Times New Roman"/>
                <w:b/>
              </w:rPr>
              <w:t>2018 lõplik eelarve oma-vahelisteta</w:t>
            </w:r>
          </w:p>
        </w:tc>
        <w:tc>
          <w:tcPr>
            <w:tcW w:w="622" w:type="pct"/>
            <w:shd w:val="clear" w:color="auto" w:fill="DEEAF6" w:themeFill="accent1" w:themeFillTint="33"/>
            <w:vAlign w:val="center"/>
            <w:hideMark/>
          </w:tcPr>
          <w:p w:rsidR="007E1D8E" w:rsidRPr="00E34F1E" w:rsidRDefault="007E1D8E" w:rsidP="00E34F1E">
            <w:pPr>
              <w:spacing w:after="0" w:line="240" w:lineRule="auto"/>
              <w:jc w:val="center"/>
              <w:rPr>
                <w:rFonts w:ascii="Times New Roman" w:hAnsi="Times New Roman" w:cs="Times New Roman"/>
                <w:b/>
              </w:rPr>
            </w:pPr>
            <w:r w:rsidRPr="00E34F1E">
              <w:rPr>
                <w:rFonts w:ascii="Times New Roman" w:hAnsi="Times New Roman" w:cs="Times New Roman"/>
                <w:b/>
              </w:rPr>
              <w:t>2019 I lugemine oma-vahelisteta</w:t>
            </w:r>
          </w:p>
        </w:tc>
        <w:tc>
          <w:tcPr>
            <w:tcW w:w="622" w:type="pct"/>
            <w:shd w:val="clear" w:color="auto" w:fill="DEEAF6" w:themeFill="accent1" w:themeFillTint="33"/>
            <w:vAlign w:val="center"/>
            <w:hideMark/>
          </w:tcPr>
          <w:p w:rsidR="007E1D8E" w:rsidRPr="00E34F1E" w:rsidRDefault="007E1D8E" w:rsidP="00E34F1E">
            <w:pPr>
              <w:spacing w:after="0" w:line="240" w:lineRule="auto"/>
              <w:jc w:val="center"/>
              <w:rPr>
                <w:rFonts w:ascii="Times New Roman" w:hAnsi="Times New Roman" w:cs="Times New Roman"/>
                <w:b/>
                <w:color w:val="0000FF"/>
              </w:rPr>
            </w:pPr>
            <w:r w:rsidRPr="00E34F1E">
              <w:rPr>
                <w:rFonts w:ascii="Times New Roman" w:hAnsi="Times New Roman" w:cs="Times New Roman"/>
                <w:b/>
                <w:color w:val="0000FF"/>
              </w:rPr>
              <w:t>2019 II lugemise muudatused omavahelisteta</w:t>
            </w:r>
          </w:p>
        </w:tc>
        <w:tc>
          <w:tcPr>
            <w:tcW w:w="622" w:type="pct"/>
            <w:shd w:val="clear" w:color="auto" w:fill="DEEAF6" w:themeFill="accent1" w:themeFillTint="33"/>
            <w:vAlign w:val="center"/>
            <w:hideMark/>
          </w:tcPr>
          <w:p w:rsidR="007E1D8E" w:rsidRPr="00E34F1E" w:rsidRDefault="007E1D8E" w:rsidP="00E34F1E">
            <w:pPr>
              <w:spacing w:after="0" w:line="240" w:lineRule="auto"/>
              <w:jc w:val="center"/>
              <w:rPr>
                <w:rFonts w:ascii="Times New Roman" w:hAnsi="Times New Roman" w:cs="Times New Roman"/>
                <w:b/>
                <w:i/>
                <w:color w:val="0000FF"/>
              </w:rPr>
            </w:pPr>
            <w:r w:rsidRPr="00E34F1E">
              <w:rPr>
                <w:rFonts w:ascii="Times New Roman" w:hAnsi="Times New Roman" w:cs="Times New Roman"/>
                <w:b/>
                <w:i/>
                <w:color w:val="0000FF"/>
              </w:rPr>
              <w:t>sh II lugemise muudatused mittesihtraha omavahelisteta</w:t>
            </w:r>
          </w:p>
        </w:tc>
        <w:tc>
          <w:tcPr>
            <w:tcW w:w="622" w:type="pct"/>
            <w:shd w:val="clear" w:color="auto" w:fill="DEEAF6" w:themeFill="accent1" w:themeFillTint="33"/>
            <w:vAlign w:val="center"/>
            <w:hideMark/>
          </w:tcPr>
          <w:p w:rsidR="007E1D8E" w:rsidRPr="00E34F1E" w:rsidRDefault="007E1D8E" w:rsidP="00E34F1E">
            <w:pPr>
              <w:spacing w:after="0" w:line="240" w:lineRule="auto"/>
              <w:jc w:val="center"/>
              <w:rPr>
                <w:rFonts w:ascii="Times New Roman" w:hAnsi="Times New Roman" w:cs="Times New Roman"/>
                <w:b/>
                <w:i/>
                <w:color w:val="0000FF"/>
              </w:rPr>
            </w:pPr>
            <w:r w:rsidRPr="00E34F1E">
              <w:rPr>
                <w:rFonts w:ascii="Times New Roman" w:hAnsi="Times New Roman" w:cs="Times New Roman"/>
                <w:b/>
                <w:i/>
                <w:color w:val="0000FF"/>
              </w:rPr>
              <w:t>sh II lugemise muudatused sihtraha</w:t>
            </w:r>
          </w:p>
        </w:tc>
        <w:tc>
          <w:tcPr>
            <w:tcW w:w="622" w:type="pct"/>
            <w:shd w:val="clear" w:color="auto" w:fill="DEEAF6" w:themeFill="accent1" w:themeFillTint="33"/>
            <w:vAlign w:val="center"/>
            <w:hideMark/>
          </w:tcPr>
          <w:p w:rsidR="007E1D8E" w:rsidRPr="00E34F1E" w:rsidRDefault="007E1D8E" w:rsidP="00E34F1E">
            <w:pPr>
              <w:spacing w:after="0" w:line="240" w:lineRule="auto"/>
              <w:jc w:val="center"/>
              <w:rPr>
                <w:rFonts w:ascii="Times New Roman" w:hAnsi="Times New Roman" w:cs="Times New Roman"/>
                <w:b/>
              </w:rPr>
            </w:pPr>
            <w:r w:rsidRPr="00E34F1E">
              <w:rPr>
                <w:rFonts w:ascii="Times New Roman" w:hAnsi="Times New Roman" w:cs="Times New Roman"/>
                <w:b/>
              </w:rPr>
              <w:t>2019 eelarve omavahelisteta II lugemine VOL</w:t>
            </w:r>
          </w:p>
        </w:tc>
      </w:tr>
      <w:tr w:rsidR="007E1D8E" w:rsidRPr="008D7541" w:rsidTr="007E1D8E">
        <w:trPr>
          <w:trHeight w:val="283"/>
        </w:trPr>
        <w:tc>
          <w:tcPr>
            <w:tcW w:w="1268" w:type="pct"/>
            <w:shd w:val="clear" w:color="auto" w:fill="DEEAF6" w:themeFill="accent1" w:themeFillTint="33"/>
            <w:noWrap/>
            <w:vAlign w:val="center"/>
            <w:hideMark/>
          </w:tcPr>
          <w:p w:rsidR="007E1D8E" w:rsidRPr="00E34F1E" w:rsidRDefault="007E1D8E" w:rsidP="007F0CEA">
            <w:pPr>
              <w:spacing w:after="0" w:line="240" w:lineRule="auto"/>
              <w:rPr>
                <w:rFonts w:ascii="Times New Roman" w:hAnsi="Times New Roman" w:cs="Times New Roman"/>
                <w:b/>
              </w:rPr>
            </w:pPr>
            <w:r w:rsidRPr="00E34F1E">
              <w:rPr>
                <w:rFonts w:ascii="Times New Roman" w:hAnsi="Times New Roman" w:cs="Times New Roman"/>
                <w:b/>
              </w:rPr>
              <w:t>Põhitegevuse tulud</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Pr>
                <w:rFonts w:ascii="Times New Roman" w:hAnsi="Times New Roman" w:cs="Times New Roman"/>
                <w:b/>
              </w:rPr>
              <w:t>24 308 097</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26 276 457</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color w:val="0000FF"/>
              </w:rPr>
            </w:pPr>
            <w:r w:rsidRPr="00E34F1E">
              <w:rPr>
                <w:rFonts w:ascii="Times New Roman" w:hAnsi="Times New Roman" w:cs="Times New Roman"/>
                <w:b/>
                <w:color w:val="0000FF"/>
              </w:rPr>
              <w:t>503 346</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i/>
                <w:color w:val="0000FF"/>
              </w:rPr>
            </w:pPr>
            <w:r w:rsidRPr="00E34F1E">
              <w:rPr>
                <w:rFonts w:ascii="Times New Roman" w:hAnsi="Times New Roman" w:cs="Times New Roman"/>
                <w:b/>
                <w:i/>
                <w:color w:val="0000FF"/>
              </w:rPr>
              <w:t>291 110</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i/>
                <w:color w:val="0000FF"/>
              </w:rPr>
            </w:pPr>
            <w:r w:rsidRPr="00E34F1E">
              <w:rPr>
                <w:rFonts w:ascii="Times New Roman" w:hAnsi="Times New Roman" w:cs="Times New Roman"/>
                <w:b/>
                <w:i/>
                <w:color w:val="0000FF"/>
              </w:rPr>
              <w:t>212 236</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26 779 803</w:t>
            </w:r>
          </w:p>
        </w:tc>
      </w:tr>
      <w:tr w:rsidR="007E1D8E" w:rsidRPr="00E34F1E" w:rsidTr="007E1D8E">
        <w:trPr>
          <w:trHeight w:val="283"/>
        </w:trPr>
        <w:tc>
          <w:tcPr>
            <w:tcW w:w="1268" w:type="pct"/>
            <w:shd w:val="clear" w:color="auto" w:fill="auto"/>
            <w:noWrap/>
            <w:vAlign w:val="center"/>
            <w:hideMark/>
          </w:tcPr>
          <w:p w:rsidR="007E1D8E" w:rsidRPr="00E34F1E" w:rsidRDefault="007E1D8E" w:rsidP="007F0CEA">
            <w:pPr>
              <w:spacing w:after="0" w:line="240" w:lineRule="auto"/>
              <w:rPr>
                <w:rFonts w:ascii="Times New Roman" w:hAnsi="Times New Roman" w:cs="Times New Roman"/>
              </w:rPr>
            </w:pPr>
            <w:r w:rsidRPr="00E34F1E">
              <w:rPr>
                <w:rFonts w:ascii="Times New Roman" w:hAnsi="Times New Roman" w:cs="Times New Roman"/>
              </w:rPr>
              <w:t>30-Maksutulud</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12 748 000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13 763 000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color w:val="0000FF"/>
              </w:rPr>
            </w:pPr>
            <w:r w:rsidRPr="00E34F1E">
              <w:rPr>
                <w:rFonts w:ascii="Times New Roman" w:hAnsi="Times New Roman" w:cs="Times New Roman"/>
                <w:color w:val="0000FF"/>
              </w:rPr>
              <w:t>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 </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13 763 000</w:t>
            </w:r>
          </w:p>
        </w:tc>
      </w:tr>
      <w:tr w:rsidR="007E1D8E" w:rsidRPr="00E34F1E" w:rsidTr="007E1D8E">
        <w:trPr>
          <w:trHeight w:val="283"/>
        </w:trPr>
        <w:tc>
          <w:tcPr>
            <w:tcW w:w="1268" w:type="pct"/>
            <w:shd w:val="clear" w:color="auto" w:fill="auto"/>
            <w:noWrap/>
            <w:vAlign w:val="center"/>
            <w:hideMark/>
          </w:tcPr>
          <w:p w:rsidR="007E1D8E" w:rsidRPr="00E34F1E" w:rsidRDefault="007E1D8E" w:rsidP="007F0CEA">
            <w:pPr>
              <w:spacing w:after="0" w:line="240" w:lineRule="auto"/>
              <w:rPr>
                <w:rFonts w:ascii="Times New Roman" w:hAnsi="Times New Roman" w:cs="Times New Roman"/>
              </w:rPr>
            </w:pPr>
            <w:r w:rsidRPr="00E34F1E">
              <w:rPr>
                <w:rFonts w:ascii="Times New Roman" w:hAnsi="Times New Roman" w:cs="Times New Roman"/>
              </w:rPr>
              <w:t>32-Kaupade ja teenuste müük</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Pr>
                <w:rFonts w:ascii="Times New Roman" w:hAnsi="Times New Roman" w:cs="Times New Roman"/>
              </w:rPr>
              <w:t>3 118 276</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3 790 809</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color w:val="0000FF"/>
              </w:rPr>
            </w:pPr>
            <w:r w:rsidRPr="00E34F1E">
              <w:rPr>
                <w:rFonts w:ascii="Times New Roman" w:hAnsi="Times New Roman" w:cs="Times New Roman"/>
                <w:color w:val="0000FF"/>
              </w:rPr>
              <w:t>109 450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109 450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 </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3 900 259</w:t>
            </w:r>
          </w:p>
        </w:tc>
      </w:tr>
      <w:tr w:rsidR="007E1D8E" w:rsidRPr="00E34F1E" w:rsidTr="007E1D8E">
        <w:trPr>
          <w:trHeight w:val="283"/>
        </w:trPr>
        <w:tc>
          <w:tcPr>
            <w:tcW w:w="1268" w:type="pct"/>
            <w:shd w:val="clear" w:color="auto" w:fill="auto"/>
            <w:noWrap/>
            <w:vAlign w:val="center"/>
            <w:hideMark/>
          </w:tcPr>
          <w:p w:rsidR="007E1D8E" w:rsidRPr="00E34F1E" w:rsidRDefault="007E1D8E" w:rsidP="007F0CEA">
            <w:pPr>
              <w:spacing w:after="0" w:line="240" w:lineRule="auto"/>
              <w:rPr>
                <w:rFonts w:ascii="Times New Roman" w:hAnsi="Times New Roman" w:cs="Times New Roman"/>
              </w:rPr>
            </w:pPr>
            <w:r w:rsidRPr="00E34F1E">
              <w:rPr>
                <w:rFonts w:ascii="Times New Roman" w:hAnsi="Times New Roman" w:cs="Times New Roman"/>
              </w:rPr>
              <w:t>35-Saadud toetused</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8 395 784</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8 704 648</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color w:val="0000FF"/>
              </w:rPr>
            </w:pPr>
            <w:r w:rsidRPr="00E34F1E">
              <w:rPr>
                <w:rFonts w:ascii="Times New Roman" w:hAnsi="Times New Roman" w:cs="Times New Roman"/>
                <w:color w:val="0000FF"/>
              </w:rPr>
              <w:t>393 896</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181 660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212 236</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9 098 544</w:t>
            </w:r>
          </w:p>
        </w:tc>
      </w:tr>
      <w:tr w:rsidR="007E1D8E" w:rsidRPr="00E34F1E" w:rsidTr="007E1D8E">
        <w:trPr>
          <w:trHeight w:val="283"/>
        </w:trPr>
        <w:tc>
          <w:tcPr>
            <w:tcW w:w="1268" w:type="pct"/>
            <w:shd w:val="clear" w:color="auto" w:fill="auto"/>
            <w:noWrap/>
            <w:vAlign w:val="center"/>
            <w:hideMark/>
          </w:tcPr>
          <w:p w:rsidR="007E1D8E" w:rsidRPr="00E34F1E" w:rsidRDefault="007E1D8E" w:rsidP="007F0CEA">
            <w:pPr>
              <w:spacing w:after="0" w:line="240" w:lineRule="auto"/>
              <w:rPr>
                <w:rFonts w:ascii="Times New Roman" w:hAnsi="Times New Roman" w:cs="Times New Roman"/>
              </w:rPr>
            </w:pPr>
            <w:r w:rsidRPr="00E34F1E">
              <w:rPr>
                <w:rFonts w:ascii="Times New Roman" w:hAnsi="Times New Roman" w:cs="Times New Roman"/>
              </w:rPr>
              <w:t>38-Muud tulud</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46 037</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18 000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color w:val="0000FF"/>
              </w:rPr>
            </w:pPr>
            <w:r w:rsidRPr="00E34F1E">
              <w:rPr>
                <w:rFonts w:ascii="Times New Roman" w:hAnsi="Times New Roman" w:cs="Times New Roman"/>
                <w:color w:val="0000FF"/>
              </w:rPr>
              <w:t>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 </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18 000</w:t>
            </w:r>
          </w:p>
        </w:tc>
      </w:tr>
      <w:tr w:rsidR="007E1D8E" w:rsidRPr="00E34F1E" w:rsidTr="007E1D8E">
        <w:trPr>
          <w:trHeight w:val="283"/>
        </w:trPr>
        <w:tc>
          <w:tcPr>
            <w:tcW w:w="1268" w:type="pct"/>
            <w:shd w:val="clear" w:color="auto" w:fill="DEEAF6" w:themeFill="accent1" w:themeFillTint="33"/>
            <w:noWrap/>
            <w:vAlign w:val="center"/>
            <w:hideMark/>
          </w:tcPr>
          <w:p w:rsidR="007E1D8E" w:rsidRPr="00E34F1E" w:rsidRDefault="007E1D8E" w:rsidP="007F0CEA">
            <w:pPr>
              <w:spacing w:after="0" w:line="240" w:lineRule="auto"/>
              <w:rPr>
                <w:rFonts w:ascii="Times New Roman" w:hAnsi="Times New Roman" w:cs="Times New Roman"/>
                <w:b/>
              </w:rPr>
            </w:pPr>
            <w:r w:rsidRPr="00E34F1E">
              <w:rPr>
                <w:rFonts w:ascii="Times New Roman" w:hAnsi="Times New Roman" w:cs="Times New Roman"/>
                <w:b/>
              </w:rPr>
              <w:t>Investeerimistegevuse tulud</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3 174 359</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2 817 364</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color w:val="0000FF"/>
              </w:rPr>
            </w:pPr>
            <w:r w:rsidRPr="00E34F1E">
              <w:rPr>
                <w:rFonts w:ascii="Times New Roman" w:hAnsi="Times New Roman" w:cs="Times New Roman"/>
                <w:b/>
                <w:color w:val="0000FF"/>
              </w:rPr>
              <w:t>127 970</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i/>
                <w:color w:val="0000FF"/>
              </w:rPr>
            </w:pPr>
            <w:r w:rsidRPr="00E34F1E">
              <w:rPr>
                <w:rFonts w:ascii="Times New Roman" w:hAnsi="Times New Roman" w:cs="Times New Roman"/>
                <w:b/>
                <w:i/>
                <w:color w:val="0000FF"/>
              </w:rPr>
              <w:t>0</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i/>
                <w:color w:val="0000FF"/>
              </w:rPr>
            </w:pPr>
            <w:r w:rsidRPr="00E34F1E">
              <w:rPr>
                <w:rFonts w:ascii="Times New Roman" w:hAnsi="Times New Roman" w:cs="Times New Roman"/>
                <w:b/>
                <w:i/>
                <w:color w:val="0000FF"/>
              </w:rPr>
              <w:t>127 970</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2 945 334</w:t>
            </w:r>
          </w:p>
        </w:tc>
      </w:tr>
      <w:tr w:rsidR="007E1D8E" w:rsidRPr="00E34F1E" w:rsidTr="007E1D8E">
        <w:trPr>
          <w:trHeight w:val="283"/>
        </w:trPr>
        <w:tc>
          <w:tcPr>
            <w:tcW w:w="1268" w:type="pct"/>
            <w:shd w:val="clear" w:color="auto" w:fill="auto"/>
            <w:noWrap/>
            <w:vAlign w:val="center"/>
            <w:hideMark/>
          </w:tcPr>
          <w:p w:rsidR="007E1D8E" w:rsidRPr="00E34F1E" w:rsidRDefault="007E1D8E" w:rsidP="007F0CEA">
            <w:pPr>
              <w:spacing w:after="0" w:line="240" w:lineRule="auto"/>
              <w:rPr>
                <w:rFonts w:ascii="Times New Roman" w:hAnsi="Times New Roman" w:cs="Times New Roman"/>
              </w:rPr>
            </w:pPr>
            <w:r w:rsidRPr="00E34F1E">
              <w:rPr>
                <w:rFonts w:ascii="Times New Roman" w:hAnsi="Times New Roman" w:cs="Times New Roman"/>
              </w:rPr>
              <w:t>35-Saadud toetused</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3 082 699</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2 772 214</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color w:val="0000FF"/>
              </w:rPr>
            </w:pPr>
            <w:r w:rsidRPr="00E34F1E">
              <w:rPr>
                <w:rFonts w:ascii="Times New Roman" w:hAnsi="Times New Roman" w:cs="Times New Roman"/>
                <w:color w:val="0000FF"/>
              </w:rPr>
              <w:t>127 970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127 970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2 900 184</w:t>
            </w:r>
          </w:p>
        </w:tc>
      </w:tr>
      <w:tr w:rsidR="007E1D8E" w:rsidRPr="00E34F1E" w:rsidTr="007E1D8E">
        <w:trPr>
          <w:trHeight w:val="283"/>
        </w:trPr>
        <w:tc>
          <w:tcPr>
            <w:tcW w:w="1268" w:type="pct"/>
            <w:shd w:val="clear" w:color="auto" w:fill="auto"/>
            <w:noWrap/>
            <w:vAlign w:val="center"/>
            <w:hideMark/>
          </w:tcPr>
          <w:p w:rsidR="007E1D8E" w:rsidRPr="00E34F1E" w:rsidRDefault="007E1D8E" w:rsidP="007F0CEA">
            <w:pPr>
              <w:spacing w:after="0" w:line="240" w:lineRule="auto"/>
              <w:rPr>
                <w:rFonts w:ascii="Times New Roman" w:hAnsi="Times New Roman" w:cs="Times New Roman"/>
              </w:rPr>
            </w:pPr>
            <w:r w:rsidRPr="00E34F1E">
              <w:rPr>
                <w:rFonts w:ascii="Times New Roman" w:hAnsi="Times New Roman" w:cs="Times New Roman"/>
              </w:rPr>
              <w:t>38-Muud tulud</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91 510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45 000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color w:val="0000FF"/>
              </w:rPr>
            </w:pPr>
            <w:r w:rsidRPr="00E34F1E">
              <w:rPr>
                <w:rFonts w:ascii="Times New Roman" w:hAnsi="Times New Roman" w:cs="Times New Roman"/>
                <w:color w:val="0000FF"/>
              </w:rPr>
              <w:t>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 </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45 000</w:t>
            </w:r>
          </w:p>
        </w:tc>
      </w:tr>
      <w:tr w:rsidR="007E1D8E" w:rsidRPr="00E34F1E" w:rsidTr="007E1D8E">
        <w:trPr>
          <w:trHeight w:val="283"/>
        </w:trPr>
        <w:tc>
          <w:tcPr>
            <w:tcW w:w="1268" w:type="pct"/>
            <w:shd w:val="clear" w:color="auto" w:fill="auto"/>
            <w:noWrap/>
            <w:vAlign w:val="center"/>
            <w:hideMark/>
          </w:tcPr>
          <w:p w:rsidR="007E1D8E" w:rsidRPr="00E34F1E" w:rsidRDefault="007E1D8E" w:rsidP="007F0CEA">
            <w:pPr>
              <w:spacing w:after="0" w:line="240" w:lineRule="auto"/>
              <w:rPr>
                <w:rFonts w:ascii="Times New Roman" w:hAnsi="Times New Roman" w:cs="Times New Roman"/>
              </w:rPr>
            </w:pPr>
            <w:r w:rsidRPr="00E34F1E">
              <w:rPr>
                <w:rFonts w:ascii="Times New Roman" w:hAnsi="Times New Roman" w:cs="Times New Roman"/>
              </w:rPr>
              <w:t>65-Intressitulud</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150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150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color w:val="0000FF"/>
              </w:rPr>
            </w:pPr>
            <w:r w:rsidRPr="00E34F1E">
              <w:rPr>
                <w:rFonts w:ascii="Times New Roman" w:hAnsi="Times New Roman" w:cs="Times New Roman"/>
                <w:color w:val="0000FF"/>
              </w:rPr>
              <w:t>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 </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150</w:t>
            </w:r>
          </w:p>
        </w:tc>
      </w:tr>
      <w:tr w:rsidR="007E1D8E" w:rsidRPr="00E34F1E" w:rsidTr="007E1D8E">
        <w:trPr>
          <w:trHeight w:val="283"/>
        </w:trPr>
        <w:tc>
          <w:tcPr>
            <w:tcW w:w="1268" w:type="pct"/>
            <w:shd w:val="clear" w:color="auto" w:fill="DEEAF6" w:themeFill="accent1" w:themeFillTint="33"/>
            <w:noWrap/>
            <w:vAlign w:val="center"/>
            <w:hideMark/>
          </w:tcPr>
          <w:p w:rsidR="007E1D8E" w:rsidRPr="00E34F1E" w:rsidRDefault="007E1D8E" w:rsidP="007F0CEA">
            <w:pPr>
              <w:spacing w:after="0" w:line="240" w:lineRule="auto"/>
              <w:rPr>
                <w:rFonts w:ascii="Times New Roman" w:hAnsi="Times New Roman" w:cs="Times New Roman"/>
                <w:b/>
              </w:rPr>
            </w:pPr>
            <w:r w:rsidRPr="00E34F1E">
              <w:rPr>
                <w:rFonts w:ascii="Times New Roman" w:hAnsi="Times New Roman" w:cs="Times New Roman"/>
                <w:b/>
              </w:rPr>
              <w:t>Laenude võtmine</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2 421 893</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3 775 000</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color w:val="0000FF"/>
              </w:rPr>
            </w:pPr>
            <w:r w:rsidRPr="00E34F1E">
              <w:rPr>
                <w:rFonts w:ascii="Times New Roman" w:hAnsi="Times New Roman" w:cs="Times New Roman"/>
                <w:b/>
                <w:color w:val="0000FF"/>
              </w:rPr>
              <w:t>4 069 741</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i/>
                <w:color w:val="0000FF"/>
              </w:rPr>
            </w:pPr>
            <w:r w:rsidRPr="00E34F1E">
              <w:rPr>
                <w:rFonts w:ascii="Times New Roman" w:hAnsi="Times New Roman" w:cs="Times New Roman"/>
                <w:b/>
                <w:i/>
                <w:color w:val="0000FF"/>
              </w:rPr>
              <w:t>4 069 741</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i/>
                <w:color w:val="0000FF"/>
              </w:rPr>
            </w:pPr>
            <w:r w:rsidRPr="00E34F1E">
              <w:rPr>
                <w:rFonts w:ascii="Times New Roman" w:hAnsi="Times New Roman" w:cs="Times New Roman"/>
                <w:b/>
                <w:i/>
                <w:color w:val="0000FF"/>
              </w:rPr>
              <w:t> </w:t>
            </w:r>
          </w:p>
        </w:tc>
        <w:tc>
          <w:tcPr>
            <w:tcW w:w="622" w:type="pct"/>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7 844 741</w:t>
            </w:r>
          </w:p>
        </w:tc>
      </w:tr>
      <w:tr w:rsidR="007E1D8E" w:rsidRPr="00E34F1E" w:rsidTr="007E1D8E">
        <w:trPr>
          <w:trHeight w:val="283"/>
        </w:trPr>
        <w:tc>
          <w:tcPr>
            <w:tcW w:w="1268" w:type="pct"/>
            <w:shd w:val="clear" w:color="auto" w:fill="auto"/>
            <w:noWrap/>
            <w:vAlign w:val="center"/>
            <w:hideMark/>
          </w:tcPr>
          <w:p w:rsidR="007E1D8E" w:rsidRPr="00E34F1E" w:rsidRDefault="007E1D8E" w:rsidP="007F0CEA">
            <w:pPr>
              <w:spacing w:after="0" w:line="240" w:lineRule="auto"/>
              <w:rPr>
                <w:rFonts w:ascii="Times New Roman" w:hAnsi="Times New Roman" w:cs="Times New Roman"/>
              </w:rPr>
            </w:pPr>
            <w:r w:rsidRPr="00E34F1E">
              <w:rPr>
                <w:rFonts w:ascii="Times New Roman" w:hAnsi="Times New Roman" w:cs="Times New Roman"/>
              </w:rPr>
              <w:t>25-Laenud, kapitaliliisingud</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2 421 893</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3 775 000</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color w:val="0000FF"/>
              </w:rPr>
            </w:pPr>
            <w:r w:rsidRPr="00E34F1E">
              <w:rPr>
                <w:rFonts w:ascii="Times New Roman" w:hAnsi="Times New Roman" w:cs="Times New Roman"/>
                <w:color w:val="0000FF"/>
              </w:rPr>
              <w:t>4 069 741</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4 069 741</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 </w:t>
            </w:r>
          </w:p>
        </w:tc>
        <w:tc>
          <w:tcPr>
            <w:tcW w:w="622" w:type="pct"/>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7 844 741</w:t>
            </w:r>
          </w:p>
        </w:tc>
      </w:tr>
      <w:tr w:rsidR="007E1D8E" w:rsidRPr="00E34F1E" w:rsidTr="007E1D8E">
        <w:trPr>
          <w:trHeight w:val="283"/>
        </w:trPr>
        <w:tc>
          <w:tcPr>
            <w:tcW w:w="1268" w:type="pct"/>
            <w:tcBorders>
              <w:bottom w:val="single" w:sz="4" w:space="0" w:color="2E74B5" w:themeColor="accent1" w:themeShade="BF"/>
            </w:tcBorders>
            <w:shd w:val="clear" w:color="auto" w:fill="DEEAF6" w:themeFill="accent1" w:themeFillTint="33"/>
            <w:noWrap/>
            <w:vAlign w:val="center"/>
            <w:hideMark/>
          </w:tcPr>
          <w:p w:rsidR="007E1D8E" w:rsidRPr="00E34F1E" w:rsidRDefault="007E1D8E" w:rsidP="007F0CEA">
            <w:pPr>
              <w:spacing w:after="0" w:line="240" w:lineRule="auto"/>
              <w:rPr>
                <w:rFonts w:ascii="Times New Roman" w:hAnsi="Times New Roman" w:cs="Times New Roman"/>
                <w:b/>
              </w:rPr>
            </w:pPr>
            <w:r w:rsidRPr="00E34F1E">
              <w:rPr>
                <w:rFonts w:ascii="Times New Roman" w:hAnsi="Times New Roman" w:cs="Times New Roman"/>
                <w:b/>
              </w:rPr>
              <w:t>Aastavahetuse jääk</w:t>
            </w:r>
          </w:p>
        </w:tc>
        <w:tc>
          <w:tcPr>
            <w:tcW w:w="622" w:type="pct"/>
            <w:tcBorders>
              <w:bottom w:val="single" w:sz="4" w:space="0" w:color="2E74B5" w:themeColor="accent1" w:themeShade="BF"/>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2 029 398</w:t>
            </w:r>
          </w:p>
        </w:tc>
        <w:tc>
          <w:tcPr>
            <w:tcW w:w="622" w:type="pct"/>
            <w:tcBorders>
              <w:bottom w:val="single" w:sz="4" w:space="0" w:color="2E74B5" w:themeColor="accent1" w:themeShade="BF"/>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600 000</w:t>
            </w:r>
          </w:p>
        </w:tc>
        <w:tc>
          <w:tcPr>
            <w:tcW w:w="622" w:type="pct"/>
            <w:tcBorders>
              <w:bottom w:val="single" w:sz="4" w:space="0" w:color="2E74B5" w:themeColor="accent1" w:themeShade="BF"/>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color w:val="0000FF"/>
              </w:rPr>
            </w:pPr>
            <w:r w:rsidRPr="00E34F1E">
              <w:rPr>
                <w:rFonts w:ascii="Times New Roman" w:hAnsi="Times New Roman" w:cs="Times New Roman"/>
                <w:b/>
                <w:color w:val="0000FF"/>
              </w:rPr>
              <w:t>2 569 037</w:t>
            </w:r>
          </w:p>
        </w:tc>
        <w:tc>
          <w:tcPr>
            <w:tcW w:w="622" w:type="pct"/>
            <w:tcBorders>
              <w:bottom w:val="single" w:sz="4" w:space="0" w:color="2E74B5" w:themeColor="accent1" w:themeShade="BF"/>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i/>
                <w:color w:val="0000FF"/>
              </w:rPr>
            </w:pPr>
            <w:r w:rsidRPr="00E34F1E">
              <w:rPr>
                <w:rFonts w:ascii="Times New Roman" w:hAnsi="Times New Roman" w:cs="Times New Roman"/>
                <w:b/>
                <w:i/>
                <w:color w:val="0000FF"/>
              </w:rPr>
              <w:t>2 569 037</w:t>
            </w:r>
          </w:p>
        </w:tc>
        <w:tc>
          <w:tcPr>
            <w:tcW w:w="622" w:type="pct"/>
            <w:tcBorders>
              <w:bottom w:val="single" w:sz="4" w:space="0" w:color="2E74B5" w:themeColor="accent1" w:themeShade="BF"/>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i/>
                <w:color w:val="0000FF"/>
              </w:rPr>
            </w:pPr>
            <w:r w:rsidRPr="00E34F1E">
              <w:rPr>
                <w:rFonts w:ascii="Times New Roman" w:hAnsi="Times New Roman" w:cs="Times New Roman"/>
                <w:b/>
                <w:i/>
                <w:color w:val="0000FF"/>
              </w:rPr>
              <w:t> </w:t>
            </w:r>
          </w:p>
        </w:tc>
        <w:tc>
          <w:tcPr>
            <w:tcW w:w="622" w:type="pct"/>
            <w:tcBorders>
              <w:bottom w:val="single" w:sz="4" w:space="0" w:color="2E74B5" w:themeColor="accent1" w:themeShade="BF"/>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3 169 037</w:t>
            </w:r>
          </w:p>
        </w:tc>
      </w:tr>
      <w:tr w:rsidR="007E1D8E" w:rsidRPr="00E34F1E" w:rsidTr="007E1D8E">
        <w:trPr>
          <w:trHeight w:val="283"/>
        </w:trPr>
        <w:tc>
          <w:tcPr>
            <w:tcW w:w="1268" w:type="pct"/>
            <w:tcBorders>
              <w:bottom w:val="double" w:sz="4" w:space="0" w:color="auto"/>
            </w:tcBorders>
            <w:shd w:val="clear" w:color="auto" w:fill="auto"/>
            <w:noWrap/>
            <w:vAlign w:val="center"/>
            <w:hideMark/>
          </w:tcPr>
          <w:p w:rsidR="007E1D8E" w:rsidRPr="00E34F1E" w:rsidRDefault="007E1D8E" w:rsidP="007F0CEA">
            <w:pPr>
              <w:spacing w:after="0" w:line="240" w:lineRule="auto"/>
              <w:rPr>
                <w:rFonts w:ascii="Times New Roman" w:hAnsi="Times New Roman" w:cs="Times New Roman"/>
              </w:rPr>
            </w:pPr>
            <w:r w:rsidRPr="00E34F1E">
              <w:rPr>
                <w:rFonts w:ascii="Times New Roman" w:hAnsi="Times New Roman" w:cs="Times New Roman"/>
              </w:rPr>
              <w:t>Aastavahetuse jääk</w:t>
            </w:r>
          </w:p>
        </w:tc>
        <w:tc>
          <w:tcPr>
            <w:tcW w:w="622" w:type="pct"/>
            <w:tcBorders>
              <w:bottom w:val="double" w:sz="4" w:space="0" w:color="auto"/>
            </w:tcBorders>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2 029 398</w:t>
            </w:r>
          </w:p>
        </w:tc>
        <w:tc>
          <w:tcPr>
            <w:tcW w:w="622" w:type="pct"/>
            <w:tcBorders>
              <w:bottom w:val="double" w:sz="4" w:space="0" w:color="auto"/>
            </w:tcBorders>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600 000</w:t>
            </w:r>
          </w:p>
        </w:tc>
        <w:tc>
          <w:tcPr>
            <w:tcW w:w="622" w:type="pct"/>
            <w:tcBorders>
              <w:bottom w:val="double" w:sz="4" w:space="0" w:color="auto"/>
            </w:tcBorders>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color w:val="0000FF"/>
              </w:rPr>
            </w:pPr>
            <w:r w:rsidRPr="00E34F1E">
              <w:rPr>
                <w:rFonts w:ascii="Times New Roman" w:hAnsi="Times New Roman" w:cs="Times New Roman"/>
                <w:color w:val="0000FF"/>
              </w:rPr>
              <w:t>2 569 037</w:t>
            </w:r>
          </w:p>
        </w:tc>
        <w:tc>
          <w:tcPr>
            <w:tcW w:w="622" w:type="pct"/>
            <w:tcBorders>
              <w:bottom w:val="double" w:sz="4" w:space="0" w:color="auto"/>
            </w:tcBorders>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2 569 037</w:t>
            </w:r>
          </w:p>
        </w:tc>
        <w:tc>
          <w:tcPr>
            <w:tcW w:w="622" w:type="pct"/>
            <w:tcBorders>
              <w:bottom w:val="double" w:sz="4" w:space="0" w:color="auto"/>
            </w:tcBorders>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i/>
                <w:color w:val="0000FF"/>
              </w:rPr>
            </w:pPr>
            <w:r w:rsidRPr="00E34F1E">
              <w:rPr>
                <w:rFonts w:ascii="Times New Roman" w:hAnsi="Times New Roman" w:cs="Times New Roman"/>
                <w:i/>
                <w:color w:val="0000FF"/>
              </w:rPr>
              <w:t> </w:t>
            </w:r>
          </w:p>
        </w:tc>
        <w:tc>
          <w:tcPr>
            <w:tcW w:w="622" w:type="pct"/>
            <w:tcBorders>
              <w:bottom w:val="double" w:sz="4" w:space="0" w:color="auto"/>
            </w:tcBorders>
            <w:shd w:val="clear" w:color="auto" w:fill="auto"/>
            <w:noWrap/>
            <w:vAlign w:val="center"/>
            <w:hideMark/>
          </w:tcPr>
          <w:p w:rsidR="007E1D8E" w:rsidRPr="00E34F1E" w:rsidRDefault="007E1D8E" w:rsidP="007F0CEA">
            <w:pPr>
              <w:spacing w:after="0" w:line="240" w:lineRule="auto"/>
              <w:jc w:val="right"/>
              <w:rPr>
                <w:rFonts w:ascii="Times New Roman" w:hAnsi="Times New Roman" w:cs="Times New Roman"/>
              </w:rPr>
            </w:pPr>
            <w:r w:rsidRPr="00E34F1E">
              <w:rPr>
                <w:rFonts w:ascii="Times New Roman" w:hAnsi="Times New Roman" w:cs="Times New Roman"/>
              </w:rPr>
              <w:t>3 169 037</w:t>
            </w:r>
          </w:p>
        </w:tc>
      </w:tr>
      <w:tr w:rsidR="007E1D8E" w:rsidRPr="00E34F1E" w:rsidTr="007E1D8E">
        <w:trPr>
          <w:trHeight w:val="283"/>
        </w:trPr>
        <w:tc>
          <w:tcPr>
            <w:tcW w:w="1268" w:type="pct"/>
            <w:tcBorders>
              <w:top w:val="double" w:sz="4" w:space="0" w:color="auto"/>
            </w:tcBorders>
            <w:shd w:val="clear" w:color="auto" w:fill="DEEAF6" w:themeFill="accent1" w:themeFillTint="33"/>
            <w:noWrap/>
            <w:vAlign w:val="center"/>
            <w:hideMark/>
          </w:tcPr>
          <w:p w:rsidR="007E1D8E" w:rsidRPr="00E34F1E" w:rsidRDefault="007E1D8E" w:rsidP="007F0CEA">
            <w:pPr>
              <w:spacing w:after="0" w:line="240" w:lineRule="auto"/>
              <w:rPr>
                <w:rFonts w:ascii="Times New Roman" w:hAnsi="Times New Roman" w:cs="Times New Roman"/>
                <w:b/>
              </w:rPr>
            </w:pPr>
            <w:r>
              <w:rPr>
                <w:rFonts w:ascii="Times New Roman" w:hAnsi="Times New Roman" w:cs="Times New Roman"/>
                <w:b/>
              </w:rPr>
              <w:t>Kokku</w:t>
            </w:r>
          </w:p>
        </w:tc>
        <w:tc>
          <w:tcPr>
            <w:tcW w:w="622" w:type="pct"/>
            <w:tcBorders>
              <w:top w:val="double" w:sz="4" w:space="0" w:color="auto"/>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Pr>
                <w:rFonts w:ascii="Times New Roman" w:hAnsi="Times New Roman" w:cs="Times New Roman"/>
                <w:b/>
              </w:rPr>
              <w:t>31 933 747</w:t>
            </w:r>
          </w:p>
        </w:tc>
        <w:tc>
          <w:tcPr>
            <w:tcW w:w="622" w:type="pct"/>
            <w:tcBorders>
              <w:top w:val="double" w:sz="4" w:space="0" w:color="auto"/>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33 468 821</w:t>
            </w:r>
          </w:p>
        </w:tc>
        <w:tc>
          <w:tcPr>
            <w:tcW w:w="622" w:type="pct"/>
            <w:tcBorders>
              <w:top w:val="double" w:sz="4" w:space="0" w:color="auto"/>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color w:val="0000FF"/>
              </w:rPr>
            </w:pPr>
            <w:r w:rsidRPr="00E34F1E">
              <w:rPr>
                <w:rFonts w:ascii="Times New Roman" w:hAnsi="Times New Roman" w:cs="Times New Roman"/>
                <w:b/>
                <w:color w:val="0000FF"/>
              </w:rPr>
              <w:t>7 270 094</w:t>
            </w:r>
          </w:p>
        </w:tc>
        <w:tc>
          <w:tcPr>
            <w:tcW w:w="622" w:type="pct"/>
            <w:tcBorders>
              <w:top w:val="double" w:sz="4" w:space="0" w:color="auto"/>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i/>
                <w:color w:val="0000FF"/>
              </w:rPr>
            </w:pPr>
            <w:r w:rsidRPr="00E34F1E">
              <w:rPr>
                <w:rFonts w:ascii="Times New Roman" w:hAnsi="Times New Roman" w:cs="Times New Roman"/>
                <w:b/>
                <w:i/>
                <w:color w:val="0000FF"/>
              </w:rPr>
              <w:t>6 929 888</w:t>
            </w:r>
          </w:p>
        </w:tc>
        <w:tc>
          <w:tcPr>
            <w:tcW w:w="622" w:type="pct"/>
            <w:tcBorders>
              <w:top w:val="double" w:sz="4" w:space="0" w:color="auto"/>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i/>
                <w:color w:val="0000FF"/>
              </w:rPr>
            </w:pPr>
            <w:r w:rsidRPr="00E34F1E">
              <w:rPr>
                <w:rFonts w:ascii="Times New Roman" w:hAnsi="Times New Roman" w:cs="Times New Roman"/>
                <w:b/>
                <w:i/>
                <w:color w:val="0000FF"/>
              </w:rPr>
              <w:t>340 206</w:t>
            </w:r>
          </w:p>
        </w:tc>
        <w:tc>
          <w:tcPr>
            <w:tcW w:w="622" w:type="pct"/>
            <w:tcBorders>
              <w:top w:val="double" w:sz="4" w:space="0" w:color="auto"/>
            </w:tcBorders>
            <w:shd w:val="clear" w:color="auto" w:fill="DEEAF6" w:themeFill="accent1" w:themeFillTint="33"/>
            <w:noWrap/>
            <w:vAlign w:val="center"/>
            <w:hideMark/>
          </w:tcPr>
          <w:p w:rsidR="007E1D8E" w:rsidRPr="00E34F1E" w:rsidRDefault="007E1D8E" w:rsidP="007F0CEA">
            <w:pPr>
              <w:spacing w:after="0" w:line="240" w:lineRule="auto"/>
              <w:jc w:val="right"/>
              <w:rPr>
                <w:rFonts w:ascii="Times New Roman" w:hAnsi="Times New Roman" w:cs="Times New Roman"/>
                <w:b/>
              </w:rPr>
            </w:pPr>
            <w:r w:rsidRPr="00E34F1E">
              <w:rPr>
                <w:rFonts w:ascii="Times New Roman" w:hAnsi="Times New Roman" w:cs="Times New Roman"/>
                <w:b/>
              </w:rPr>
              <w:t>40 738 915</w:t>
            </w:r>
          </w:p>
        </w:tc>
      </w:tr>
    </w:tbl>
    <w:p w:rsidR="00FF1D9A" w:rsidRDefault="00FF1D9A" w:rsidP="00E34F1E">
      <w:pPr>
        <w:spacing w:after="0" w:line="240" w:lineRule="auto"/>
        <w:rPr>
          <w:rFonts w:ascii="Times New Roman" w:hAnsi="Times New Roman" w:cs="Times New Roman"/>
          <w:sz w:val="24"/>
          <w:szCs w:val="24"/>
        </w:rPr>
      </w:pPr>
    </w:p>
    <w:p w:rsidR="00496A13" w:rsidRDefault="00C83B47" w:rsidP="00496A13">
      <w:pPr>
        <w:jc w:val="both"/>
        <w:rPr>
          <w:rFonts w:ascii="Times New Roman" w:hAnsi="Times New Roman" w:cs="Times New Roman"/>
          <w:sz w:val="24"/>
        </w:rPr>
      </w:pPr>
      <w:r>
        <w:rPr>
          <w:rFonts w:ascii="Times New Roman" w:hAnsi="Times New Roman" w:cs="Times New Roman"/>
          <w:sz w:val="24"/>
          <w:szCs w:val="24"/>
        </w:rPr>
        <w:lastRenderedPageBreak/>
        <w:t>T</w:t>
      </w:r>
      <w:r w:rsidR="00496A13" w:rsidRPr="00496A13">
        <w:rPr>
          <w:rFonts w:ascii="Times New Roman" w:hAnsi="Times New Roman" w:cs="Times New Roman"/>
          <w:sz w:val="24"/>
          <w:szCs w:val="24"/>
        </w:rPr>
        <w:t xml:space="preserve">ulude maht kasvab II lugemisel </w:t>
      </w:r>
      <w:r w:rsidR="00E34F1E">
        <w:rPr>
          <w:rFonts w:ascii="Times New Roman" w:hAnsi="Times New Roman" w:cs="Times New Roman"/>
          <w:sz w:val="24"/>
          <w:szCs w:val="24"/>
        </w:rPr>
        <w:t>7 270 094</w:t>
      </w:r>
      <w:r w:rsidR="00496A13" w:rsidRPr="00496A13">
        <w:rPr>
          <w:rFonts w:ascii="Times New Roman" w:hAnsi="Times New Roman" w:cs="Times New Roman"/>
          <w:sz w:val="24"/>
          <w:szCs w:val="24"/>
        </w:rPr>
        <w:t xml:space="preserve"> eurot, </w:t>
      </w:r>
      <w:r w:rsidR="00496A13" w:rsidRPr="00496A13">
        <w:rPr>
          <w:rFonts w:ascii="Times New Roman" w:hAnsi="Times New Roman" w:cs="Times New Roman"/>
          <w:sz w:val="24"/>
        </w:rPr>
        <w:t xml:space="preserve">sellest </w:t>
      </w:r>
      <w:r w:rsidR="00E34F1E">
        <w:rPr>
          <w:rFonts w:ascii="Times New Roman" w:hAnsi="Times New Roman" w:cs="Times New Roman"/>
          <w:sz w:val="24"/>
        </w:rPr>
        <w:t>340 206</w:t>
      </w:r>
      <w:r w:rsidR="00496A13">
        <w:rPr>
          <w:rFonts w:ascii="Times New Roman" w:hAnsi="Times New Roman" w:cs="Times New Roman"/>
          <w:sz w:val="24"/>
        </w:rPr>
        <w:t xml:space="preserve"> eurot</w:t>
      </w:r>
      <w:r w:rsidR="00496A13" w:rsidRPr="00496A13">
        <w:rPr>
          <w:rFonts w:ascii="Times New Roman" w:hAnsi="Times New Roman" w:cs="Times New Roman"/>
          <w:sz w:val="24"/>
        </w:rPr>
        <w:t xml:space="preserve"> moodustab sihtrahade lisamine eelarvesse</w:t>
      </w:r>
      <w:r>
        <w:rPr>
          <w:rFonts w:ascii="Times New Roman" w:hAnsi="Times New Roman" w:cs="Times New Roman"/>
          <w:sz w:val="24"/>
        </w:rPr>
        <w:t>, 291 110 eurot põhitegevuse tulude kasv,</w:t>
      </w:r>
      <w:r w:rsidR="00496A13" w:rsidRPr="00496A13">
        <w:rPr>
          <w:rFonts w:ascii="Times New Roman" w:hAnsi="Times New Roman" w:cs="Times New Roman"/>
          <w:sz w:val="24"/>
        </w:rPr>
        <w:t xml:space="preserve"> </w:t>
      </w:r>
      <w:r>
        <w:rPr>
          <w:rFonts w:ascii="Times New Roman" w:hAnsi="Times New Roman" w:cs="Times New Roman"/>
          <w:sz w:val="24"/>
        </w:rPr>
        <w:t xml:space="preserve">2 569 037 eurot </w:t>
      </w:r>
      <w:r w:rsidR="00E34F1E">
        <w:rPr>
          <w:rFonts w:ascii="Times New Roman" w:hAnsi="Times New Roman" w:cs="Times New Roman"/>
          <w:sz w:val="24"/>
        </w:rPr>
        <w:t>aastavahetuse jäägi eelarve suurendamine ja võetavate l</w:t>
      </w:r>
      <w:r w:rsidR="007F0CEA">
        <w:rPr>
          <w:rFonts w:ascii="Times New Roman" w:hAnsi="Times New Roman" w:cs="Times New Roman"/>
          <w:sz w:val="24"/>
        </w:rPr>
        <w:t>ae</w:t>
      </w:r>
      <w:r w:rsidR="00E34F1E">
        <w:rPr>
          <w:rFonts w:ascii="Times New Roman" w:hAnsi="Times New Roman" w:cs="Times New Roman"/>
          <w:sz w:val="24"/>
        </w:rPr>
        <w:t xml:space="preserve">nude </w:t>
      </w:r>
      <w:r>
        <w:rPr>
          <w:rFonts w:ascii="Times New Roman" w:hAnsi="Times New Roman" w:cs="Times New Roman"/>
          <w:sz w:val="24"/>
        </w:rPr>
        <w:t xml:space="preserve">eelarve </w:t>
      </w:r>
      <w:r w:rsidR="00E34F1E">
        <w:rPr>
          <w:rFonts w:ascii="Times New Roman" w:hAnsi="Times New Roman" w:cs="Times New Roman"/>
          <w:sz w:val="24"/>
        </w:rPr>
        <w:t>kasv 4 069 741 eurot</w:t>
      </w:r>
      <w:r w:rsidR="00496A13" w:rsidRPr="00496A13">
        <w:rPr>
          <w:rFonts w:ascii="Times New Roman" w:hAnsi="Times New Roman" w:cs="Times New Roman"/>
          <w:sz w:val="24"/>
        </w:rPr>
        <w:t>.</w:t>
      </w:r>
    </w:p>
    <w:p w:rsidR="00842AA6" w:rsidRPr="00496A13" w:rsidRDefault="00F8050D" w:rsidP="00496A13">
      <w:pPr>
        <w:jc w:val="both"/>
        <w:rPr>
          <w:rFonts w:ascii="Times New Roman" w:hAnsi="Times New Roman" w:cs="Times New Roman"/>
          <w:sz w:val="24"/>
        </w:rPr>
      </w:pPr>
      <w:r>
        <w:rPr>
          <w:rFonts w:ascii="Times New Roman" w:hAnsi="Times New Roman" w:cs="Times New Roman"/>
          <w:sz w:val="24"/>
        </w:rPr>
        <w:t>Rida-realt on eelarvemuudatused leitavad ka seletuskirjale lisatud Exceli tabelist, milles on võrdlevalt toodud 2018. aasta eelarve, 2019. aasta eelarve I ja II lugemise summad ning erinevused võrreldes 2018. aasta eelarve ja eelarvestrateegias kinnitatud 2019. aasta summadega.</w:t>
      </w:r>
    </w:p>
    <w:p w:rsidR="00C83B47" w:rsidRPr="00C83B47" w:rsidRDefault="00C83B47" w:rsidP="00C83B47">
      <w:pPr>
        <w:shd w:val="clear" w:color="auto" w:fill="DEEAF6" w:themeFill="accent1" w:themeFillTint="33"/>
        <w:jc w:val="both"/>
        <w:rPr>
          <w:rFonts w:ascii="Times New Roman" w:hAnsi="Times New Roman" w:cs="Times New Roman"/>
          <w:b/>
          <w:sz w:val="24"/>
          <w:szCs w:val="24"/>
        </w:rPr>
      </w:pPr>
      <w:r w:rsidRPr="00C83B47">
        <w:rPr>
          <w:rFonts w:ascii="Times New Roman" w:hAnsi="Times New Roman" w:cs="Times New Roman"/>
          <w:b/>
          <w:sz w:val="24"/>
          <w:szCs w:val="24"/>
        </w:rPr>
        <w:t xml:space="preserve">30-Maksutulud </w:t>
      </w:r>
    </w:p>
    <w:p w:rsidR="00842AA6" w:rsidRDefault="00E34F1E" w:rsidP="00496A13">
      <w:pPr>
        <w:jc w:val="both"/>
        <w:rPr>
          <w:rFonts w:ascii="Times New Roman" w:hAnsi="Times New Roman" w:cs="Times New Roman"/>
          <w:sz w:val="24"/>
          <w:szCs w:val="24"/>
        </w:rPr>
      </w:pPr>
      <w:r>
        <w:rPr>
          <w:rFonts w:ascii="Times New Roman" w:hAnsi="Times New Roman" w:cs="Times New Roman"/>
          <w:sz w:val="24"/>
          <w:szCs w:val="24"/>
        </w:rPr>
        <w:t>Maksutulude osas muudatusi tehtud ei ole.</w:t>
      </w:r>
    </w:p>
    <w:p w:rsidR="00C83B47" w:rsidRPr="00C83B47" w:rsidRDefault="00C83B47" w:rsidP="00C83B47">
      <w:pPr>
        <w:shd w:val="clear" w:color="auto" w:fill="DEEAF6" w:themeFill="accent1" w:themeFillTint="33"/>
        <w:jc w:val="both"/>
        <w:rPr>
          <w:rFonts w:ascii="Times New Roman" w:hAnsi="Times New Roman" w:cs="Times New Roman"/>
          <w:b/>
          <w:sz w:val="24"/>
          <w:szCs w:val="24"/>
        </w:rPr>
      </w:pPr>
      <w:r w:rsidRPr="00C83B47">
        <w:rPr>
          <w:rFonts w:ascii="Times New Roman" w:hAnsi="Times New Roman" w:cs="Times New Roman"/>
          <w:b/>
          <w:sz w:val="24"/>
          <w:szCs w:val="24"/>
        </w:rPr>
        <w:t xml:space="preserve">32-Kaupade ja teenuste müük </w:t>
      </w:r>
    </w:p>
    <w:p w:rsidR="00594A9B" w:rsidRDefault="00E34F1E" w:rsidP="00496A13">
      <w:pPr>
        <w:jc w:val="both"/>
        <w:rPr>
          <w:rFonts w:ascii="Times New Roman" w:hAnsi="Times New Roman" w:cs="Times New Roman"/>
          <w:sz w:val="24"/>
          <w:szCs w:val="24"/>
        </w:rPr>
      </w:pPr>
      <w:r>
        <w:rPr>
          <w:rFonts w:ascii="Times New Roman" w:hAnsi="Times New Roman" w:cs="Times New Roman"/>
          <w:sz w:val="24"/>
          <w:szCs w:val="24"/>
        </w:rPr>
        <w:t xml:space="preserve">Kaupade ja teenuste </w:t>
      </w:r>
      <w:r w:rsidR="007F0CEA">
        <w:rPr>
          <w:rFonts w:ascii="Times New Roman" w:hAnsi="Times New Roman" w:cs="Times New Roman"/>
          <w:sz w:val="24"/>
          <w:szCs w:val="24"/>
        </w:rPr>
        <w:t xml:space="preserve">müügitulude </w:t>
      </w:r>
      <w:r w:rsidR="00C37A9B">
        <w:rPr>
          <w:rFonts w:ascii="Times New Roman" w:hAnsi="Times New Roman" w:cs="Times New Roman"/>
          <w:sz w:val="24"/>
          <w:szCs w:val="24"/>
        </w:rPr>
        <w:t>eelarve kasv on</w:t>
      </w:r>
      <w:r w:rsidR="008E35C1">
        <w:rPr>
          <w:rFonts w:ascii="Times New Roman" w:hAnsi="Times New Roman" w:cs="Times New Roman"/>
          <w:sz w:val="24"/>
          <w:szCs w:val="24"/>
        </w:rPr>
        <w:t xml:space="preserve"> 109 450 eurot. </w:t>
      </w:r>
    </w:p>
    <w:tbl>
      <w:tblPr>
        <w:tblStyle w:val="Kontuurtabel"/>
        <w:tblW w:w="14029" w:type="dxa"/>
        <w:tblLook w:val="04A0" w:firstRow="1" w:lastRow="0" w:firstColumn="1" w:lastColumn="0" w:noHBand="0" w:noVBand="1"/>
      </w:tblPr>
      <w:tblGrid>
        <w:gridCol w:w="2405"/>
        <w:gridCol w:w="2835"/>
        <w:gridCol w:w="5245"/>
        <w:gridCol w:w="1134"/>
        <w:gridCol w:w="1378"/>
        <w:gridCol w:w="1130"/>
      </w:tblGrid>
      <w:tr w:rsidR="00C37A9B" w:rsidRPr="008E35C1" w:rsidTr="008E35C1">
        <w:trPr>
          <w:cantSplit/>
          <w:trHeight w:val="1020"/>
          <w:tblHeader/>
        </w:trPr>
        <w:tc>
          <w:tcPr>
            <w:tcW w:w="2405" w:type="dxa"/>
            <w:shd w:val="clear" w:color="auto" w:fill="DEEAF6" w:themeFill="accent1" w:themeFillTint="33"/>
            <w:vAlign w:val="center"/>
            <w:hideMark/>
          </w:tcPr>
          <w:p w:rsidR="00C37A9B" w:rsidRPr="008E35C1" w:rsidRDefault="00C37A9B" w:rsidP="008E35C1">
            <w:pPr>
              <w:rPr>
                <w:rFonts w:ascii="Times New Roman" w:hAnsi="Times New Roman" w:cs="Times New Roman"/>
                <w:b/>
              </w:rPr>
            </w:pPr>
            <w:r w:rsidRPr="008E35C1">
              <w:rPr>
                <w:rFonts w:ascii="Times New Roman" w:hAnsi="Times New Roman" w:cs="Times New Roman"/>
                <w:b/>
              </w:rPr>
              <w:t>Eelarve eest vastutaja</w:t>
            </w:r>
          </w:p>
        </w:tc>
        <w:tc>
          <w:tcPr>
            <w:tcW w:w="2835" w:type="dxa"/>
            <w:shd w:val="clear" w:color="auto" w:fill="DEEAF6" w:themeFill="accent1" w:themeFillTint="33"/>
            <w:noWrap/>
            <w:vAlign w:val="center"/>
            <w:hideMark/>
          </w:tcPr>
          <w:p w:rsidR="00C37A9B" w:rsidRPr="008E35C1" w:rsidRDefault="00C37A9B" w:rsidP="008E35C1">
            <w:pPr>
              <w:rPr>
                <w:rFonts w:ascii="Times New Roman" w:hAnsi="Times New Roman" w:cs="Times New Roman"/>
                <w:b/>
              </w:rPr>
            </w:pPr>
            <w:r w:rsidRPr="008E35C1">
              <w:rPr>
                <w:rFonts w:ascii="Times New Roman" w:hAnsi="Times New Roman" w:cs="Times New Roman"/>
                <w:b/>
              </w:rPr>
              <w:t>Rea nimetus</w:t>
            </w:r>
          </w:p>
        </w:tc>
        <w:tc>
          <w:tcPr>
            <w:tcW w:w="5245" w:type="dxa"/>
            <w:shd w:val="clear" w:color="auto" w:fill="DEEAF6" w:themeFill="accent1" w:themeFillTint="33"/>
            <w:noWrap/>
            <w:vAlign w:val="center"/>
            <w:hideMark/>
          </w:tcPr>
          <w:p w:rsidR="00C37A9B" w:rsidRPr="008E35C1" w:rsidRDefault="00842AA6" w:rsidP="008E35C1">
            <w:pPr>
              <w:rPr>
                <w:rFonts w:ascii="Times New Roman" w:hAnsi="Times New Roman" w:cs="Times New Roman"/>
                <w:b/>
              </w:rPr>
            </w:pPr>
            <w:r>
              <w:rPr>
                <w:rFonts w:ascii="Times New Roman" w:hAnsi="Times New Roman" w:cs="Times New Roman"/>
                <w:b/>
              </w:rPr>
              <w:t>2019  eelarve II lugemis</w:t>
            </w:r>
            <w:r w:rsidR="00C37A9B" w:rsidRPr="008E35C1">
              <w:rPr>
                <w:rFonts w:ascii="Times New Roman" w:hAnsi="Times New Roman" w:cs="Times New Roman"/>
                <w:b/>
              </w:rPr>
              <w:t>e selgitused</w:t>
            </w:r>
          </w:p>
        </w:tc>
        <w:tc>
          <w:tcPr>
            <w:tcW w:w="1134" w:type="dxa"/>
            <w:shd w:val="clear" w:color="auto" w:fill="DEEAF6" w:themeFill="accent1" w:themeFillTint="33"/>
            <w:vAlign w:val="center"/>
            <w:hideMark/>
          </w:tcPr>
          <w:p w:rsidR="00C37A9B" w:rsidRPr="008E35C1" w:rsidRDefault="00C37A9B" w:rsidP="008E35C1">
            <w:pPr>
              <w:jc w:val="center"/>
              <w:rPr>
                <w:rFonts w:ascii="Times New Roman" w:hAnsi="Times New Roman" w:cs="Times New Roman"/>
                <w:b/>
              </w:rPr>
            </w:pPr>
            <w:r w:rsidRPr="008E35C1">
              <w:rPr>
                <w:rFonts w:ascii="Times New Roman" w:hAnsi="Times New Roman" w:cs="Times New Roman"/>
                <w:b/>
              </w:rPr>
              <w:t xml:space="preserve">2019 </w:t>
            </w:r>
            <w:r w:rsidR="002732A8" w:rsidRPr="008E35C1">
              <w:rPr>
                <w:rFonts w:ascii="Times New Roman" w:hAnsi="Times New Roman" w:cs="Times New Roman"/>
                <w:b/>
              </w:rPr>
              <w:t xml:space="preserve">eelarve </w:t>
            </w:r>
            <w:r w:rsidRPr="008E35C1">
              <w:rPr>
                <w:rFonts w:ascii="Times New Roman" w:hAnsi="Times New Roman" w:cs="Times New Roman"/>
                <w:b/>
              </w:rPr>
              <w:t>I lugemine</w:t>
            </w:r>
          </w:p>
        </w:tc>
        <w:tc>
          <w:tcPr>
            <w:tcW w:w="1280" w:type="dxa"/>
            <w:shd w:val="clear" w:color="auto" w:fill="DEEAF6" w:themeFill="accent1" w:themeFillTint="33"/>
            <w:vAlign w:val="center"/>
            <w:hideMark/>
          </w:tcPr>
          <w:p w:rsidR="00C37A9B" w:rsidRPr="008E35C1" w:rsidRDefault="00C37A9B" w:rsidP="008E35C1">
            <w:pPr>
              <w:jc w:val="center"/>
              <w:rPr>
                <w:rFonts w:ascii="Times New Roman" w:hAnsi="Times New Roman" w:cs="Times New Roman"/>
                <w:b/>
              </w:rPr>
            </w:pPr>
            <w:r w:rsidRPr="008E35C1">
              <w:rPr>
                <w:rFonts w:ascii="Times New Roman" w:hAnsi="Times New Roman" w:cs="Times New Roman"/>
                <w:b/>
              </w:rPr>
              <w:t xml:space="preserve">2019 </w:t>
            </w:r>
            <w:r w:rsidR="008E35C1" w:rsidRPr="008E35C1">
              <w:rPr>
                <w:rFonts w:ascii="Times New Roman" w:hAnsi="Times New Roman" w:cs="Times New Roman"/>
                <w:b/>
              </w:rPr>
              <w:br/>
              <w:t xml:space="preserve">eelarve </w:t>
            </w:r>
            <w:r w:rsidRPr="008E35C1">
              <w:rPr>
                <w:rFonts w:ascii="Times New Roman" w:hAnsi="Times New Roman" w:cs="Times New Roman"/>
                <w:b/>
              </w:rPr>
              <w:t>II lugemise muudatused</w:t>
            </w:r>
          </w:p>
        </w:tc>
        <w:tc>
          <w:tcPr>
            <w:tcW w:w="1130" w:type="dxa"/>
            <w:shd w:val="clear" w:color="auto" w:fill="DEEAF6" w:themeFill="accent1" w:themeFillTint="33"/>
            <w:vAlign w:val="center"/>
            <w:hideMark/>
          </w:tcPr>
          <w:p w:rsidR="00C37A9B" w:rsidRPr="008E35C1" w:rsidRDefault="00C37A9B" w:rsidP="008E35C1">
            <w:pPr>
              <w:jc w:val="center"/>
              <w:rPr>
                <w:rFonts w:ascii="Times New Roman" w:hAnsi="Times New Roman" w:cs="Times New Roman"/>
                <w:b/>
              </w:rPr>
            </w:pPr>
            <w:r w:rsidRPr="008E35C1">
              <w:rPr>
                <w:rFonts w:ascii="Times New Roman" w:hAnsi="Times New Roman" w:cs="Times New Roman"/>
                <w:b/>
              </w:rPr>
              <w:t>2019 eelarve II lugemine</w:t>
            </w:r>
          </w:p>
        </w:tc>
      </w:tr>
      <w:tr w:rsidR="008E35C1" w:rsidRPr="002732A8" w:rsidTr="008E35C1">
        <w:trPr>
          <w:trHeight w:val="255"/>
        </w:trPr>
        <w:tc>
          <w:tcPr>
            <w:tcW w:w="2405" w:type="dxa"/>
            <w:noWrap/>
            <w:vAlign w:val="center"/>
            <w:hideMark/>
          </w:tcPr>
          <w:p w:rsidR="008E35C1" w:rsidRPr="002732A8" w:rsidRDefault="008E35C1" w:rsidP="008E35C1">
            <w:pPr>
              <w:rPr>
                <w:rFonts w:ascii="Times New Roman" w:hAnsi="Times New Roman" w:cs="Times New Roman"/>
              </w:rPr>
            </w:pPr>
            <w:r w:rsidRPr="002732A8">
              <w:rPr>
                <w:rFonts w:ascii="Times New Roman" w:hAnsi="Times New Roman" w:cs="Times New Roman"/>
              </w:rPr>
              <w:t>Haridus- ja kultuuriameti juhataja</w:t>
            </w:r>
          </w:p>
        </w:tc>
        <w:tc>
          <w:tcPr>
            <w:tcW w:w="2835" w:type="dxa"/>
            <w:noWrap/>
            <w:vAlign w:val="center"/>
            <w:hideMark/>
          </w:tcPr>
          <w:p w:rsidR="008E35C1" w:rsidRPr="002732A8" w:rsidRDefault="008E35C1" w:rsidP="008E35C1">
            <w:pPr>
              <w:rPr>
                <w:rFonts w:ascii="Times New Roman" w:hAnsi="Times New Roman" w:cs="Times New Roman"/>
              </w:rPr>
            </w:pPr>
            <w:r w:rsidRPr="002732A8">
              <w:rPr>
                <w:rFonts w:ascii="Times New Roman" w:hAnsi="Times New Roman" w:cs="Times New Roman"/>
              </w:rPr>
              <w:t>Alusharidusteenus teistele omavalitsustele</w:t>
            </w:r>
          </w:p>
        </w:tc>
        <w:tc>
          <w:tcPr>
            <w:tcW w:w="5245" w:type="dxa"/>
            <w:vMerge w:val="restart"/>
            <w:noWrap/>
            <w:vAlign w:val="center"/>
            <w:hideMark/>
          </w:tcPr>
          <w:p w:rsidR="008E35C1" w:rsidRPr="002732A8" w:rsidRDefault="008E35C1" w:rsidP="008E35C1">
            <w:pPr>
              <w:rPr>
                <w:rFonts w:ascii="Times New Roman" w:hAnsi="Times New Roman" w:cs="Times New Roman"/>
              </w:rPr>
            </w:pPr>
            <w:r w:rsidRPr="002732A8">
              <w:rPr>
                <w:rFonts w:ascii="Times New Roman" w:hAnsi="Times New Roman" w:cs="Times New Roman"/>
              </w:rPr>
              <w:t>2018. a tegeliku laekumise</w:t>
            </w:r>
            <w:r>
              <w:rPr>
                <w:rFonts w:ascii="Times New Roman" w:hAnsi="Times New Roman" w:cs="Times New Roman"/>
              </w:rPr>
              <w:t xml:space="preserve"> ja 2019. aasta alguse laste arvude alusel</w:t>
            </w:r>
            <w:r w:rsidRPr="002732A8">
              <w:rPr>
                <w:rFonts w:ascii="Times New Roman" w:hAnsi="Times New Roman" w:cs="Times New Roman"/>
              </w:rPr>
              <w:t xml:space="preserve"> 2019. a prognoosi täpsustamine</w:t>
            </w:r>
          </w:p>
        </w:tc>
        <w:tc>
          <w:tcPr>
            <w:tcW w:w="1134"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49 350</w:t>
            </w:r>
          </w:p>
        </w:tc>
        <w:tc>
          <w:tcPr>
            <w:tcW w:w="1280"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31 650</w:t>
            </w:r>
          </w:p>
        </w:tc>
        <w:tc>
          <w:tcPr>
            <w:tcW w:w="1130"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81 000</w:t>
            </w:r>
          </w:p>
        </w:tc>
      </w:tr>
      <w:tr w:rsidR="008E35C1" w:rsidRPr="002732A8" w:rsidTr="008E35C1">
        <w:trPr>
          <w:trHeight w:val="255"/>
        </w:trPr>
        <w:tc>
          <w:tcPr>
            <w:tcW w:w="2405" w:type="dxa"/>
            <w:noWrap/>
            <w:vAlign w:val="center"/>
            <w:hideMark/>
          </w:tcPr>
          <w:p w:rsidR="008E35C1" w:rsidRPr="002732A8" w:rsidRDefault="008E35C1" w:rsidP="008E35C1">
            <w:pPr>
              <w:rPr>
                <w:rFonts w:ascii="Times New Roman" w:hAnsi="Times New Roman" w:cs="Times New Roman"/>
              </w:rPr>
            </w:pPr>
            <w:r w:rsidRPr="002732A8">
              <w:rPr>
                <w:rFonts w:ascii="Times New Roman" w:hAnsi="Times New Roman" w:cs="Times New Roman"/>
              </w:rPr>
              <w:t>Haridus- ja kultuuriameti juhataja</w:t>
            </w:r>
          </w:p>
        </w:tc>
        <w:tc>
          <w:tcPr>
            <w:tcW w:w="2835" w:type="dxa"/>
            <w:noWrap/>
            <w:vAlign w:val="center"/>
            <w:hideMark/>
          </w:tcPr>
          <w:p w:rsidR="008E35C1" w:rsidRPr="002732A8" w:rsidRDefault="008E35C1" w:rsidP="008E35C1">
            <w:pPr>
              <w:rPr>
                <w:rFonts w:ascii="Times New Roman" w:hAnsi="Times New Roman" w:cs="Times New Roman"/>
              </w:rPr>
            </w:pPr>
            <w:r w:rsidRPr="002732A8">
              <w:rPr>
                <w:rFonts w:ascii="Times New Roman" w:hAnsi="Times New Roman" w:cs="Times New Roman"/>
              </w:rPr>
              <w:t>Kunstikooli teenus teistele omavalitsustele</w:t>
            </w:r>
          </w:p>
        </w:tc>
        <w:tc>
          <w:tcPr>
            <w:tcW w:w="5245" w:type="dxa"/>
            <w:vMerge/>
            <w:noWrap/>
            <w:vAlign w:val="center"/>
          </w:tcPr>
          <w:p w:rsidR="008E35C1" w:rsidRPr="002732A8" w:rsidRDefault="008E35C1" w:rsidP="008E35C1">
            <w:pPr>
              <w:rPr>
                <w:rFonts w:ascii="Times New Roman" w:hAnsi="Times New Roman" w:cs="Times New Roman"/>
              </w:rPr>
            </w:pPr>
          </w:p>
        </w:tc>
        <w:tc>
          <w:tcPr>
            <w:tcW w:w="1134"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26 250</w:t>
            </w:r>
          </w:p>
        </w:tc>
        <w:tc>
          <w:tcPr>
            <w:tcW w:w="1280"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-2 950</w:t>
            </w:r>
          </w:p>
        </w:tc>
        <w:tc>
          <w:tcPr>
            <w:tcW w:w="1130"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23 300</w:t>
            </w:r>
          </w:p>
        </w:tc>
      </w:tr>
      <w:tr w:rsidR="008E35C1" w:rsidRPr="002732A8" w:rsidTr="008E35C1">
        <w:trPr>
          <w:trHeight w:val="255"/>
        </w:trPr>
        <w:tc>
          <w:tcPr>
            <w:tcW w:w="2405" w:type="dxa"/>
            <w:noWrap/>
            <w:vAlign w:val="center"/>
            <w:hideMark/>
          </w:tcPr>
          <w:p w:rsidR="008E35C1" w:rsidRPr="002732A8" w:rsidRDefault="008E35C1" w:rsidP="008E35C1">
            <w:pPr>
              <w:rPr>
                <w:rFonts w:ascii="Times New Roman" w:hAnsi="Times New Roman" w:cs="Times New Roman"/>
              </w:rPr>
            </w:pPr>
            <w:r w:rsidRPr="002732A8">
              <w:rPr>
                <w:rFonts w:ascii="Times New Roman" w:hAnsi="Times New Roman" w:cs="Times New Roman"/>
              </w:rPr>
              <w:t>Haridus- ja kultuuriameti juhataja</w:t>
            </w:r>
          </w:p>
        </w:tc>
        <w:tc>
          <w:tcPr>
            <w:tcW w:w="2835" w:type="dxa"/>
            <w:noWrap/>
            <w:vAlign w:val="center"/>
            <w:hideMark/>
          </w:tcPr>
          <w:p w:rsidR="008E35C1" w:rsidRPr="002732A8" w:rsidRDefault="008E35C1" w:rsidP="008E35C1">
            <w:pPr>
              <w:rPr>
                <w:rFonts w:ascii="Times New Roman" w:hAnsi="Times New Roman" w:cs="Times New Roman"/>
              </w:rPr>
            </w:pPr>
            <w:r w:rsidRPr="002732A8">
              <w:rPr>
                <w:rFonts w:ascii="Times New Roman" w:hAnsi="Times New Roman" w:cs="Times New Roman"/>
              </w:rPr>
              <w:t>Muusikakooli teenus teistele omavalitsustele</w:t>
            </w:r>
          </w:p>
        </w:tc>
        <w:tc>
          <w:tcPr>
            <w:tcW w:w="5245" w:type="dxa"/>
            <w:vMerge/>
            <w:noWrap/>
            <w:vAlign w:val="center"/>
          </w:tcPr>
          <w:p w:rsidR="008E35C1" w:rsidRPr="002732A8" w:rsidRDefault="008E35C1" w:rsidP="008E35C1">
            <w:pPr>
              <w:rPr>
                <w:rFonts w:ascii="Times New Roman" w:hAnsi="Times New Roman" w:cs="Times New Roman"/>
              </w:rPr>
            </w:pPr>
          </w:p>
        </w:tc>
        <w:tc>
          <w:tcPr>
            <w:tcW w:w="1134"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149 100</w:t>
            </w:r>
          </w:p>
        </w:tc>
        <w:tc>
          <w:tcPr>
            <w:tcW w:w="1280"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-17 100</w:t>
            </w:r>
          </w:p>
        </w:tc>
        <w:tc>
          <w:tcPr>
            <w:tcW w:w="1130"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132 000</w:t>
            </w:r>
          </w:p>
        </w:tc>
      </w:tr>
      <w:tr w:rsidR="008E35C1" w:rsidRPr="002732A8" w:rsidTr="008E35C1">
        <w:trPr>
          <w:trHeight w:val="255"/>
        </w:trPr>
        <w:tc>
          <w:tcPr>
            <w:tcW w:w="2405" w:type="dxa"/>
            <w:noWrap/>
            <w:vAlign w:val="center"/>
            <w:hideMark/>
          </w:tcPr>
          <w:p w:rsidR="008E35C1" w:rsidRPr="002732A8" w:rsidRDefault="008E35C1" w:rsidP="008E35C1">
            <w:pPr>
              <w:rPr>
                <w:rFonts w:ascii="Times New Roman" w:hAnsi="Times New Roman" w:cs="Times New Roman"/>
              </w:rPr>
            </w:pPr>
            <w:r w:rsidRPr="002732A8">
              <w:rPr>
                <w:rFonts w:ascii="Times New Roman" w:hAnsi="Times New Roman" w:cs="Times New Roman"/>
              </w:rPr>
              <w:t>Haridus- ja kultuuriameti juhataja</w:t>
            </w:r>
          </w:p>
        </w:tc>
        <w:tc>
          <w:tcPr>
            <w:tcW w:w="2835" w:type="dxa"/>
            <w:noWrap/>
            <w:vAlign w:val="center"/>
            <w:hideMark/>
          </w:tcPr>
          <w:p w:rsidR="008E35C1" w:rsidRPr="002732A8" w:rsidRDefault="008E35C1" w:rsidP="008E35C1">
            <w:pPr>
              <w:rPr>
                <w:rFonts w:ascii="Times New Roman" w:hAnsi="Times New Roman" w:cs="Times New Roman"/>
              </w:rPr>
            </w:pPr>
            <w:r w:rsidRPr="002732A8">
              <w:rPr>
                <w:rFonts w:ascii="Times New Roman" w:hAnsi="Times New Roman" w:cs="Times New Roman"/>
              </w:rPr>
              <w:t>Spordikooli teenus teistele omavalitsustele</w:t>
            </w:r>
          </w:p>
        </w:tc>
        <w:tc>
          <w:tcPr>
            <w:tcW w:w="5245" w:type="dxa"/>
            <w:vMerge/>
            <w:noWrap/>
            <w:vAlign w:val="center"/>
          </w:tcPr>
          <w:p w:rsidR="008E35C1" w:rsidRPr="002732A8" w:rsidRDefault="008E35C1" w:rsidP="008E35C1">
            <w:pPr>
              <w:rPr>
                <w:rFonts w:ascii="Times New Roman" w:hAnsi="Times New Roman" w:cs="Times New Roman"/>
              </w:rPr>
            </w:pPr>
          </w:p>
        </w:tc>
        <w:tc>
          <w:tcPr>
            <w:tcW w:w="1134"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169 050</w:t>
            </w:r>
          </w:p>
        </w:tc>
        <w:tc>
          <w:tcPr>
            <w:tcW w:w="1280"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10 950</w:t>
            </w:r>
          </w:p>
        </w:tc>
        <w:tc>
          <w:tcPr>
            <w:tcW w:w="1130" w:type="dxa"/>
            <w:noWrap/>
            <w:vAlign w:val="center"/>
            <w:hideMark/>
          </w:tcPr>
          <w:p w:rsidR="008E35C1" w:rsidRPr="002732A8" w:rsidRDefault="008E35C1" w:rsidP="008E35C1">
            <w:pPr>
              <w:jc w:val="right"/>
              <w:rPr>
                <w:rFonts w:ascii="Times New Roman" w:hAnsi="Times New Roman" w:cs="Times New Roman"/>
              </w:rPr>
            </w:pPr>
            <w:r w:rsidRPr="002732A8">
              <w:rPr>
                <w:rFonts w:ascii="Times New Roman" w:hAnsi="Times New Roman" w:cs="Times New Roman"/>
              </w:rPr>
              <w:t>180 000</w:t>
            </w:r>
          </w:p>
        </w:tc>
      </w:tr>
      <w:tr w:rsidR="00C37A9B" w:rsidRPr="002732A8" w:rsidTr="008E35C1">
        <w:trPr>
          <w:trHeight w:val="255"/>
        </w:trPr>
        <w:tc>
          <w:tcPr>
            <w:tcW w:w="2405" w:type="dxa"/>
            <w:noWrap/>
            <w:vAlign w:val="center"/>
            <w:hideMark/>
          </w:tcPr>
          <w:p w:rsidR="00C37A9B" w:rsidRPr="002732A8" w:rsidRDefault="00C37A9B" w:rsidP="008E35C1">
            <w:pPr>
              <w:rPr>
                <w:rFonts w:ascii="Times New Roman" w:hAnsi="Times New Roman" w:cs="Times New Roman"/>
              </w:rPr>
            </w:pPr>
            <w:r w:rsidRPr="002732A8">
              <w:rPr>
                <w:rFonts w:ascii="Times New Roman" w:hAnsi="Times New Roman" w:cs="Times New Roman"/>
              </w:rPr>
              <w:t>Majandusameti juhataja</w:t>
            </w:r>
          </w:p>
        </w:tc>
        <w:tc>
          <w:tcPr>
            <w:tcW w:w="2835" w:type="dxa"/>
            <w:noWrap/>
            <w:vAlign w:val="center"/>
            <w:hideMark/>
          </w:tcPr>
          <w:p w:rsidR="00C37A9B" w:rsidRPr="002732A8" w:rsidRDefault="00C37A9B" w:rsidP="008E35C1">
            <w:pPr>
              <w:rPr>
                <w:rFonts w:ascii="Times New Roman" w:hAnsi="Times New Roman" w:cs="Times New Roman"/>
              </w:rPr>
            </w:pPr>
            <w:r w:rsidRPr="002732A8">
              <w:rPr>
                <w:rFonts w:ascii="Times New Roman" w:hAnsi="Times New Roman" w:cs="Times New Roman"/>
              </w:rPr>
              <w:t>Hoonestusõigused Järveotsa elamukvartal</w:t>
            </w:r>
          </w:p>
        </w:tc>
        <w:tc>
          <w:tcPr>
            <w:tcW w:w="5245" w:type="dxa"/>
            <w:noWrap/>
            <w:vAlign w:val="center"/>
            <w:hideMark/>
          </w:tcPr>
          <w:p w:rsidR="00C37A9B" w:rsidRPr="002732A8" w:rsidRDefault="00C37A9B" w:rsidP="008E35C1">
            <w:pPr>
              <w:rPr>
                <w:rFonts w:ascii="Times New Roman" w:hAnsi="Times New Roman" w:cs="Times New Roman"/>
              </w:rPr>
            </w:pPr>
            <w:r w:rsidRPr="002732A8">
              <w:rPr>
                <w:rFonts w:ascii="Times New Roman" w:hAnsi="Times New Roman" w:cs="Times New Roman"/>
              </w:rPr>
              <w:t xml:space="preserve">2018. aasta enampakkumise tulemusena </w:t>
            </w:r>
            <w:r w:rsidR="002732A8" w:rsidRPr="002732A8">
              <w:rPr>
                <w:rFonts w:ascii="Times New Roman" w:hAnsi="Times New Roman" w:cs="Times New Roman"/>
              </w:rPr>
              <w:t xml:space="preserve">tehakse </w:t>
            </w:r>
            <w:r w:rsidRPr="002732A8">
              <w:rPr>
                <w:rFonts w:ascii="Times New Roman" w:hAnsi="Times New Roman" w:cs="Times New Roman"/>
              </w:rPr>
              <w:t xml:space="preserve">I etapi tehingud 2019. a algusel, seega </w:t>
            </w:r>
            <w:r w:rsidR="002732A8" w:rsidRPr="002732A8">
              <w:rPr>
                <w:rFonts w:ascii="Times New Roman" w:hAnsi="Times New Roman" w:cs="Times New Roman"/>
              </w:rPr>
              <w:t xml:space="preserve">kajastatakse </w:t>
            </w:r>
            <w:r w:rsidRPr="002732A8">
              <w:rPr>
                <w:rFonts w:ascii="Times New Roman" w:hAnsi="Times New Roman" w:cs="Times New Roman"/>
              </w:rPr>
              <w:t>2019. a tulu</w:t>
            </w:r>
            <w:r w:rsidR="002732A8" w:rsidRPr="002732A8">
              <w:rPr>
                <w:rFonts w:ascii="Times New Roman" w:hAnsi="Times New Roman" w:cs="Times New Roman"/>
              </w:rPr>
              <w:t>na</w:t>
            </w:r>
          </w:p>
        </w:tc>
        <w:tc>
          <w:tcPr>
            <w:tcW w:w="1134" w:type="dxa"/>
            <w:noWrap/>
            <w:vAlign w:val="center"/>
            <w:hideMark/>
          </w:tcPr>
          <w:p w:rsidR="00C37A9B" w:rsidRPr="002732A8" w:rsidRDefault="00C37A9B" w:rsidP="008E35C1">
            <w:pPr>
              <w:jc w:val="right"/>
              <w:rPr>
                <w:rFonts w:ascii="Times New Roman" w:hAnsi="Times New Roman" w:cs="Times New Roman"/>
              </w:rPr>
            </w:pPr>
            <w:r w:rsidRPr="002732A8">
              <w:rPr>
                <w:rFonts w:ascii="Times New Roman" w:hAnsi="Times New Roman" w:cs="Times New Roman"/>
              </w:rPr>
              <w:t>800 000</w:t>
            </w:r>
          </w:p>
        </w:tc>
        <w:tc>
          <w:tcPr>
            <w:tcW w:w="1280" w:type="dxa"/>
            <w:noWrap/>
            <w:vAlign w:val="center"/>
            <w:hideMark/>
          </w:tcPr>
          <w:p w:rsidR="00C37A9B" w:rsidRPr="002732A8" w:rsidRDefault="00C37A9B" w:rsidP="008E35C1">
            <w:pPr>
              <w:jc w:val="right"/>
              <w:rPr>
                <w:rFonts w:ascii="Times New Roman" w:hAnsi="Times New Roman" w:cs="Times New Roman"/>
              </w:rPr>
            </w:pPr>
            <w:r w:rsidRPr="002732A8">
              <w:rPr>
                <w:rFonts w:ascii="Times New Roman" w:hAnsi="Times New Roman" w:cs="Times New Roman"/>
              </w:rPr>
              <w:t>200 000</w:t>
            </w:r>
          </w:p>
        </w:tc>
        <w:tc>
          <w:tcPr>
            <w:tcW w:w="1130" w:type="dxa"/>
            <w:noWrap/>
            <w:vAlign w:val="center"/>
            <w:hideMark/>
          </w:tcPr>
          <w:p w:rsidR="00C37A9B" w:rsidRPr="002732A8" w:rsidRDefault="00C37A9B" w:rsidP="008E35C1">
            <w:pPr>
              <w:jc w:val="right"/>
              <w:rPr>
                <w:rFonts w:ascii="Times New Roman" w:hAnsi="Times New Roman" w:cs="Times New Roman"/>
              </w:rPr>
            </w:pPr>
            <w:r w:rsidRPr="002732A8">
              <w:rPr>
                <w:rFonts w:ascii="Times New Roman" w:hAnsi="Times New Roman" w:cs="Times New Roman"/>
              </w:rPr>
              <w:t>1 000 000</w:t>
            </w:r>
          </w:p>
        </w:tc>
      </w:tr>
      <w:tr w:rsidR="00C37A9B" w:rsidRPr="002732A8" w:rsidTr="008E35C1">
        <w:trPr>
          <w:trHeight w:val="255"/>
        </w:trPr>
        <w:tc>
          <w:tcPr>
            <w:tcW w:w="2405" w:type="dxa"/>
            <w:noWrap/>
            <w:vAlign w:val="center"/>
            <w:hideMark/>
          </w:tcPr>
          <w:p w:rsidR="00C37A9B" w:rsidRPr="002732A8" w:rsidRDefault="00C37A9B" w:rsidP="008E35C1">
            <w:pPr>
              <w:rPr>
                <w:rFonts w:ascii="Times New Roman" w:hAnsi="Times New Roman" w:cs="Times New Roman"/>
              </w:rPr>
            </w:pPr>
            <w:r w:rsidRPr="002732A8">
              <w:rPr>
                <w:rFonts w:ascii="Times New Roman" w:hAnsi="Times New Roman" w:cs="Times New Roman"/>
              </w:rPr>
              <w:t>Sotsiaalameti juhataja</w:t>
            </w:r>
          </w:p>
        </w:tc>
        <w:tc>
          <w:tcPr>
            <w:tcW w:w="2835" w:type="dxa"/>
            <w:noWrap/>
            <w:vAlign w:val="center"/>
            <w:hideMark/>
          </w:tcPr>
          <w:p w:rsidR="00C37A9B" w:rsidRPr="002732A8" w:rsidRDefault="00C37A9B" w:rsidP="008E35C1">
            <w:pPr>
              <w:rPr>
                <w:rFonts w:ascii="Times New Roman" w:hAnsi="Times New Roman" w:cs="Times New Roman"/>
              </w:rPr>
            </w:pPr>
            <w:r w:rsidRPr="002732A8">
              <w:rPr>
                <w:rFonts w:ascii="Times New Roman" w:hAnsi="Times New Roman" w:cs="Times New Roman"/>
              </w:rPr>
              <w:t>Laekumine hooldusravi katteks</w:t>
            </w:r>
            <w:r w:rsidR="002732A8">
              <w:rPr>
                <w:rFonts w:ascii="Times New Roman" w:hAnsi="Times New Roman" w:cs="Times New Roman"/>
              </w:rPr>
              <w:t>, arvetega ja pensionite</w:t>
            </w:r>
            <w:r w:rsidR="008E35C1">
              <w:rPr>
                <w:rFonts w:ascii="Times New Roman" w:hAnsi="Times New Roman" w:cs="Times New Roman"/>
              </w:rPr>
              <w:t xml:space="preserve"> arvelt</w:t>
            </w:r>
          </w:p>
        </w:tc>
        <w:tc>
          <w:tcPr>
            <w:tcW w:w="5245" w:type="dxa"/>
            <w:noWrap/>
            <w:vAlign w:val="center"/>
            <w:hideMark/>
          </w:tcPr>
          <w:p w:rsidR="00C37A9B" w:rsidRPr="002732A8" w:rsidRDefault="008E35C1" w:rsidP="008E35C1">
            <w:pPr>
              <w:rPr>
                <w:rFonts w:ascii="Times New Roman" w:hAnsi="Times New Roman" w:cs="Times New Roman"/>
              </w:rPr>
            </w:pPr>
            <w:r>
              <w:rPr>
                <w:rFonts w:ascii="Times New Roman" w:hAnsi="Times New Roman" w:cs="Times New Roman"/>
              </w:rPr>
              <w:t xml:space="preserve">Eelarve täpsustamine, sest </w:t>
            </w:r>
            <w:r w:rsidR="00C37A9B" w:rsidRPr="002732A8">
              <w:rPr>
                <w:rFonts w:ascii="Times New Roman" w:hAnsi="Times New Roman" w:cs="Times New Roman"/>
              </w:rPr>
              <w:t xml:space="preserve">2018. a tegelik laekumine oli 216 000 eurot, vähendatud </w:t>
            </w:r>
            <w:r>
              <w:rPr>
                <w:rFonts w:ascii="Times New Roman" w:hAnsi="Times New Roman" w:cs="Times New Roman"/>
              </w:rPr>
              <w:t xml:space="preserve">on </w:t>
            </w:r>
            <w:r w:rsidR="00C37A9B" w:rsidRPr="002732A8">
              <w:rPr>
                <w:rFonts w:ascii="Times New Roman" w:hAnsi="Times New Roman" w:cs="Times New Roman"/>
              </w:rPr>
              <w:t>ka kulu</w:t>
            </w:r>
            <w:r w:rsidR="002732A8">
              <w:rPr>
                <w:rFonts w:ascii="Times New Roman" w:hAnsi="Times New Roman" w:cs="Times New Roman"/>
              </w:rPr>
              <w:t xml:space="preserve">de </w:t>
            </w:r>
            <w:r w:rsidR="00C37A9B" w:rsidRPr="002732A8">
              <w:rPr>
                <w:rFonts w:ascii="Times New Roman" w:hAnsi="Times New Roman" w:cs="Times New Roman"/>
              </w:rPr>
              <w:t>eelarvet hooldekodudele tasumise real</w:t>
            </w:r>
            <w:r w:rsidR="002732A8">
              <w:rPr>
                <w:rFonts w:ascii="Times New Roman" w:hAnsi="Times New Roman" w:cs="Times New Roman"/>
              </w:rPr>
              <w:t xml:space="preserve"> sama summa võrra (linna kaudu teenusel olevate isikute arv on aasta-aastalt vähenenud, 90-lt isikult 50-60 isikuni)</w:t>
            </w:r>
            <w:r w:rsidR="00C37A9B" w:rsidRPr="002732A8">
              <w:rPr>
                <w:rFonts w:ascii="Times New Roman" w:hAnsi="Times New Roman" w:cs="Times New Roman"/>
              </w:rPr>
              <w:t>.</w:t>
            </w:r>
          </w:p>
        </w:tc>
        <w:tc>
          <w:tcPr>
            <w:tcW w:w="1134" w:type="dxa"/>
            <w:noWrap/>
            <w:vAlign w:val="center"/>
            <w:hideMark/>
          </w:tcPr>
          <w:p w:rsidR="00C37A9B" w:rsidRPr="002732A8" w:rsidRDefault="00C37A9B" w:rsidP="008E35C1">
            <w:pPr>
              <w:jc w:val="right"/>
              <w:rPr>
                <w:rFonts w:ascii="Times New Roman" w:hAnsi="Times New Roman" w:cs="Times New Roman"/>
              </w:rPr>
            </w:pPr>
            <w:r w:rsidRPr="002732A8">
              <w:rPr>
                <w:rFonts w:ascii="Times New Roman" w:hAnsi="Times New Roman" w:cs="Times New Roman"/>
              </w:rPr>
              <w:t>327 080</w:t>
            </w:r>
          </w:p>
        </w:tc>
        <w:tc>
          <w:tcPr>
            <w:tcW w:w="1280" w:type="dxa"/>
            <w:noWrap/>
            <w:vAlign w:val="center"/>
            <w:hideMark/>
          </w:tcPr>
          <w:p w:rsidR="00C37A9B" w:rsidRPr="002732A8" w:rsidRDefault="00C37A9B" w:rsidP="008E35C1">
            <w:pPr>
              <w:jc w:val="right"/>
              <w:rPr>
                <w:rFonts w:ascii="Times New Roman" w:hAnsi="Times New Roman" w:cs="Times New Roman"/>
              </w:rPr>
            </w:pPr>
            <w:r w:rsidRPr="002732A8">
              <w:rPr>
                <w:rFonts w:ascii="Times New Roman" w:hAnsi="Times New Roman" w:cs="Times New Roman"/>
              </w:rPr>
              <w:t>-100 000</w:t>
            </w:r>
          </w:p>
        </w:tc>
        <w:tc>
          <w:tcPr>
            <w:tcW w:w="1130" w:type="dxa"/>
            <w:noWrap/>
            <w:vAlign w:val="center"/>
            <w:hideMark/>
          </w:tcPr>
          <w:p w:rsidR="00C37A9B" w:rsidRPr="002732A8" w:rsidRDefault="00C37A9B" w:rsidP="008E35C1">
            <w:pPr>
              <w:jc w:val="right"/>
              <w:rPr>
                <w:rFonts w:ascii="Times New Roman" w:hAnsi="Times New Roman" w:cs="Times New Roman"/>
              </w:rPr>
            </w:pPr>
            <w:r w:rsidRPr="002732A8">
              <w:rPr>
                <w:rFonts w:ascii="Times New Roman" w:hAnsi="Times New Roman" w:cs="Times New Roman"/>
              </w:rPr>
              <w:t>227 080</w:t>
            </w:r>
          </w:p>
        </w:tc>
      </w:tr>
      <w:tr w:rsidR="002732A8" w:rsidRPr="002732A8" w:rsidTr="008E35C1">
        <w:trPr>
          <w:trHeight w:val="255"/>
        </w:trPr>
        <w:tc>
          <w:tcPr>
            <w:tcW w:w="240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Viljandi Huvikool</w:t>
            </w:r>
          </w:p>
        </w:tc>
        <w:tc>
          <w:tcPr>
            <w:tcW w:w="283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Ringitasu</w:t>
            </w:r>
          </w:p>
        </w:tc>
        <w:tc>
          <w:tcPr>
            <w:tcW w:w="5245" w:type="dxa"/>
            <w:vMerge w:val="restart"/>
            <w:noWrap/>
            <w:vAlign w:val="center"/>
            <w:hideMark/>
          </w:tcPr>
          <w:p w:rsidR="002732A8" w:rsidRDefault="002732A8" w:rsidP="008E35C1">
            <w:pPr>
              <w:rPr>
                <w:rFonts w:ascii="Times New Roman" w:hAnsi="Times New Roman" w:cs="Times New Roman"/>
              </w:rPr>
            </w:pPr>
            <w:r w:rsidRPr="002732A8">
              <w:rPr>
                <w:rFonts w:ascii="Times New Roman" w:hAnsi="Times New Roman" w:cs="Times New Roman"/>
              </w:rPr>
              <w:t>Omavaheliste tehingute korrigeerimine</w:t>
            </w:r>
            <w:r w:rsidR="008E35C1">
              <w:rPr>
                <w:rFonts w:ascii="Times New Roman" w:hAnsi="Times New Roman" w:cs="Times New Roman"/>
              </w:rPr>
              <w:t xml:space="preserve"> huvikoolide ja lasteaedade eelarvetes</w:t>
            </w:r>
            <w:r>
              <w:rPr>
                <w:rFonts w:ascii="Times New Roman" w:hAnsi="Times New Roman" w:cs="Times New Roman"/>
              </w:rPr>
              <w:t xml:space="preserve">. </w:t>
            </w:r>
          </w:p>
          <w:p w:rsidR="008E35C1" w:rsidRDefault="008E35C1" w:rsidP="008E35C1">
            <w:pPr>
              <w:rPr>
                <w:rFonts w:ascii="Times New Roman" w:hAnsi="Times New Roman" w:cs="Times New Roman"/>
              </w:rPr>
            </w:pPr>
          </w:p>
          <w:p w:rsidR="008E35C1" w:rsidRDefault="008E35C1" w:rsidP="008E35C1">
            <w:pPr>
              <w:rPr>
                <w:rFonts w:ascii="Times New Roman" w:hAnsi="Times New Roman" w:cs="Times New Roman"/>
              </w:rPr>
            </w:pPr>
          </w:p>
          <w:p w:rsidR="002732A8" w:rsidRDefault="002732A8" w:rsidP="008E35C1">
            <w:pPr>
              <w:rPr>
                <w:rFonts w:ascii="Times New Roman" w:hAnsi="Times New Roman" w:cs="Times New Roman"/>
              </w:rPr>
            </w:pPr>
            <w:r>
              <w:rPr>
                <w:rFonts w:ascii="Times New Roman" w:hAnsi="Times New Roman" w:cs="Times New Roman"/>
              </w:rPr>
              <w:t xml:space="preserve">Lapsevanematele antavate vabastuste summa kantakse asutuste tuluks haridus- ja kultuuriameti </w:t>
            </w:r>
            <w:r w:rsidR="008E35C1">
              <w:rPr>
                <w:rFonts w:ascii="Times New Roman" w:hAnsi="Times New Roman" w:cs="Times New Roman"/>
              </w:rPr>
              <w:t xml:space="preserve">kulude </w:t>
            </w:r>
            <w:r>
              <w:rPr>
                <w:rFonts w:ascii="Times New Roman" w:hAnsi="Times New Roman" w:cs="Times New Roman"/>
              </w:rPr>
              <w:t xml:space="preserve">eelarve arvelt, II lugemisel täpsustatakse </w:t>
            </w:r>
            <w:r w:rsidR="008E35C1">
              <w:rPr>
                <w:rFonts w:ascii="Times New Roman" w:hAnsi="Times New Roman" w:cs="Times New Roman"/>
              </w:rPr>
              <w:t xml:space="preserve">vabastuste mahtusid </w:t>
            </w:r>
            <w:r>
              <w:rPr>
                <w:rFonts w:ascii="Times New Roman" w:hAnsi="Times New Roman" w:cs="Times New Roman"/>
              </w:rPr>
              <w:t xml:space="preserve">vastavalt 2018. aasta </w:t>
            </w:r>
            <w:r w:rsidR="008E35C1">
              <w:rPr>
                <w:rFonts w:ascii="Times New Roman" w:hAnsi="Times New Roman" w:cs="Times New Roman"/>
              </w:rPr>
              <w:t xml:space="preserve">tegelikele </w:t>
            </w:r>
            <w:r>
              <w:rPr>
                <w:rFonts w:ascii="Times New Roman" w:hAnsi="Times New Roman" w:cs="Times New Roman"/>
              </w:rPr>
              <w:t>kuludele.</w:t>
            </w:r>
          </w:p>
          <w:p w:rsidR="00590882" w:rsidRDefault="00590882" w:rsidP="008E35C1">
            <w:pPr>
              <w:rPr>
                <w:rFonts w:ascii="Times New Roman" w:hAnsi="Times New Roman" w:cs="Times New Roman"/>
              </w:rPr>
            </w:pPr>
          </w:p>
          <w:p w:rsidR="002732A8" w:rsidRDefault="008E35C1" w:rsidP="008E35C1">
            <w:pPr>
              <w:rPr>
                <w:rFonts w:ascii="Times New Roman" w:hAnsi="Times New Roman" w:cs="Times New Roman"/>
              </w:rPr>
            </w:pPr>
            <w:r>
              <w:rPr>
                <w:rFonts w:ascii="Times New Roman" w:hAnsi="Times New Roman" w:cs="Times New Roman"/>
              </w:rPr>
              <w:t>Kokku on vabastuste maht 100 600 eurot aastas:</w:t>
            </w:r>
          </w:p>
          <w:p w:rsidR="002732A8" w:rsidRDefault="002732A8" w:rsidP="008E35C1">
            <w:pPr>
              <w:pStyle w:val="Loendilik"/>
              <w:numPr>
                <w:ilvl w:val="0"/>
                <w:numId w:val="2"/>
              </w:numPr>
              <w:rPr>
                <w:rFonts w:ascii="Times New Roman" w:hAnsi="Times New Roman" w:cs="Times New Roman"/>
              </w:rPr>
            </w:pPr>
            <w:r w:rsidRPr="002732A8">
              <w:rPr>
                <w:rFonts w:ascii="Times New Roman" w:hAnsi="Times New Roman" w:cs="Times New Roman"/>
              </w:rPr>
              <w:t xml:space="preserve">Lasteaedade õppekulu vabastuste summa aastas on 76 000 </w:t>
            </w:r>
            <w:r>
              <w:rPr>
                <w:rFonts w:ascii="Times New Roman" w:hAnsi="Times New Roman" w:cs="Times New Roman"/>
              </w:rPr>
              <w:t>eurot.</w:t>
            </w:r>
          </w:p>
          <w:p w:rsidR="002732A8" w:rsidRDefault="002732A8" w:rsidP="008E35C1">
            <w:pPr>
              <w:pStyle w:val="Loendilik"/>
              <w:numPr>
                <w:ilvl w:val="0"/>
                <w:numId w:val="2"/>
              </w:numPr>
              <w:rPr>
                <w:rFonts w:ascii="Times New Roman" w:hAnsi="Times New Roman" w:cs="Times New Roman"/>
              </w:rPr>
            </w:pPr>
            <w:r>
              <w:rPr>
                <w:rFonts w:ascii="Times New Roman" w:hAnsi="Times New Roman" w:cs="Times New Roman"/>
              </w:rPr>
              <w:t>L</w:t>
            </w:r>
            <w:r w:rsidRPr="002732A8">
              <w:rPr>
                <w:rFonts w:ascii="Times New Roman" w:hAnsi="Times New Roman" w:cs="Times New Roman"/>
              </w:rPr>
              <w:t>asteaedade toidukulu vabastus</w:t>
            </w:r>
            <w:r>
              <w:rPr>
                <w:rFonts w:ascii="Times New Roman" w:hAnsi="Times New Roman" w:cs="Times New Roman"/>
              </w:rPr>
              <w:t xml:space="preserve">te summa aastas on </w:t>
            </w:r>
            <w:r w:rsidRPr="002732A8">
              <w:rPr>
                <w:rFonts w:ascii="Times New Roman" w:hAnsi="Times New Roman" w:cs="Times New Roman"/>
              </w:rPr>
              <w:t>8</w:t>
            </w:r>
            <w:r w:rsidR="008E35C1">
              <w:rPr>
                <w:rFonts w:ascii="Times New Roman" w:hAnsi="Times New Roman" w:cs="Times New Roman"/>
              </w:rPr>
              <w:t xml:space="preserve"> </w:t>
            </w:r>
            <w:r w:rsidRPr="002732A8">
              <w:rPr>
                <w:rFonts w:ascii="Times New Roman" w:hAnsi="Times New Roman" w:cs="Times New Roman"/>
              </w:rPr>
              <w:t>600 eurot</w:t>
            </w:r>
            <w:r>
              <w:rPr>
                <w:rFonts w:ascii="Times New Roman" w:hAnsi="Times New Roman" w:cs="Times New Roman"/>
              </w:rPr>
              <w:t>.</w:t>
            </w:r>
          </w:p>
          <w:p w:rsidR="002732A8" w:rsidRPr="002732A8" w:rsidRDefault="002732A8" w:rsidP="008E35C1">
            <w:pPr>
              <w:pStyle w:val="Loendilik"/>
              <w:numPr>
                <w:ilvl w:val="0"/>
                <w:numId w:val="2"/>
              </w:numPr>
              <w:rPr>
                <w:rFonts w:ascii="Times New Roman" w:hAnsi="Times New Roman" w:cs="Times New Roman"/>
              </w:rPr>
            </w:pPr>
            <w:r>
              <w:rPr>
                <w:rFonts w:ascii="Times New Roman" w:hAnsi="Times New Roman" w:cs="Times New Roman"/>
              </w:rPr>
              <w:t>H</w:t>
            </w:r>
            <w:r w:rsidRPr="002732A8">
              <w:rPr>
                <w:rFonts w:ascii="Times New Roman" w:hAnsi="Times New Roman" w:cs="Times New Roman"/>
              </w:rPr>
              <w:t>uvikoolide ringitasude vabastus</w:t>
            </w:r>
            <w:r>
              <w:rPr>
                <w:rFonts w:ascii="Times New Roman" w:hAnsi="Times New Roman" w:cs="Times New Roman"/>
              </w:rPr>
              <w:t>te summa aastas on</w:t>
            </w:r>
            <w:r w:rsidRPr="002732A8">
              <w:rPr>
                <w:rFonts w:ascii="Times New Roman" w:hAnsi="Times New Roman" w:cs="Times New Roman"/>
              </w:rPr>
              <w:t xml:space="preserve"> 16 000 eurot.</w:t>
            </w:r>
          </w:p>
        </w:tc>
        <w:tc>
          <w:tcPr>
            <w:tcW w:w="1134"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lastRenderedPageBreak/>
              <w:t>58 210</w:t>
            </w:r>
          </w:p>
        </w:tc>
        <w:tc>
          <w:tcPr>
            <w:tcW w:w="128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-8 400</w:t>
            </w:r>
          </w:p>
        </w:tc>
        <w:tc>
          <w:tcPr>
            <w:tcW w:w="113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49 810</w:t>
            </w:r>
          </w:p>
        </w:tc>
      </w:tr>
      <w:tr w:rsidR="002732A8" w:rsidRPr="002732A8" w:rsidTr="008E35C1">
        <w:trPr>
          <w:trHeight w:val="255"/>
        </w:trPr>
        <w:tc>
          <w:tcPr>
            <w:tcW w:w="240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Viljandi Kunstikool</w:t>
            </w:r>
          </w:p>
        </w:tc>
        <w:tc>
          <w:tcPr>
            <w:tcW w:w="283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Ringitasu</w:t>
            </w:r>
          </w:p>
        </w:tc>
        <w:tc>
          <w:tcPr>
            <w:tcW w:w="5245" w:type="dxa"/>
            <w:vMerge/>
            <w:noWrap/>
            <w:vAlign w:val="center"/>
          </w:tcPr>
          <w:p w:rsidR="002732A8" w:rsidRPr="002732A8" w:rsidRDefault="002732A8" w:rsidP="008E35C1">
            <w:pPr>
              <w:rPr>
                <w:rFonts w:ascii="Times New Roman" w:hAnsi="Times New Roman" w:cs="Times New Roman"/>
              </w:rPr>
            </w:pPr>
          </w:p>
        </w:tc>
        <w:tc>
          <w:tcPr>
            <w:tcW w:w="1134"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29 260</w:t>
            </w:r>
          </w:p>
        </w:tc>
        <w:tc>
          <w:tcPr>
            <w:tcW w:w="128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400</w:t>
            </w:r>
          </w:p>
        </w:tc>
        <w:tc>
          <w:tcPr>
            <w:tcW w:w="113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29 660</w:t>
            </w:r>
          </w:p>
        </w:tc>
      </w:tr>
      <w:tr w:rsidR="002732A8" w:rsidRPr="002732A8" w:rsidTr="008E35C1">
        <w:trPr>
          <w:trHeight w:val="255"/>
        </w:trPr>
        <w:tc>
          <w:tcPr>
            <w:tcW w:w="2405" w:type="dxa"/>
            <w:noWrap/>
            <w:vAlign w:val="center"/>
          </w:tcPr>
          <w:p w:rsidR="002732A8" w:rsidRPr="002732A8" w:rsidRDefault="002732A8" w:rsidP="008E35C1">
            <w:pPr>
              <w:rPr>
                <w:rFonts w:ascii="Times New Roman" w:hAnsi="Times New Roman" w:cs="Times New Roman"/>
              </w:rPr>
            </w:pPr>
            <w:r w:rsidRPr="002732A8">
              <w:rPr>
                <w:rFonts w:ascii="Times New Roman" w:hAnsi="Times New Roman" w:cs="Times New Roman"/>
              </w:rPr>
              <w:t>Viljandi Muusikakool</w:t>
            </w:r>
          </w:p>
        </w:tc>
        <w:tc>
          <w:tcPr>
            <w:tcW w:w="2835" w:type="dxa"/>
            <w:noWrap/>
            <w:vAlign w:val="center"/>
          </w:tcPr>
          <w:p w:rsidR="002732A8" w:rsidRPr="002732A8" w:rsidRDefault="002732A8" w:rsidP="008E35C1">
            <w:pPr>
              <w:rPr>
                <w:rFonts w:ascii="Times New Roman" w:hAnsi="Times New Roman" w:cs="Times New Roman"/>
              </w:rPr>
            </w:pPr>
            <w:r w:rsidRPr="002732A8">
              <w:rPr>
                <w:rFonts w:ascii="Times New Roman" w:hAnsi="Times New Roman" w:cs="Times New Roman"/>
              </w:rPr>
              <w:t>Ringitasu</w:t>
            </w:r>
          </w:p>
        </w:tc>
        <w:tc>
          <w:tcPr>
            <w:tcW w:w="5245" w:type="dxa"/>
            <w:vMerge/>
            <w:noWrap/>
            <w:vAlign w:val="center"/>
          </w:tcPr>
          <w:p w:rsidR="002732A8" w:rsidRPr="002732A8" w:rsidRDefault="002732A8" w:rsidP="008E35C1">
            <w:pPr>
              <w:rPr>
                <w:rFonts w:ascii="Times New Roman" w:hAnsi="Times New Roman" w:cs="Times New Roman"/>
              </w:rPr>
            </w:pPr>
          </w:p>
        </w:tc>
        <w:tc>
          <w:tcPr>
            <w:tcW w:w="1134" w:type="dxa"/>
            <w:noWrap/>
            <w:vAlign w:val="center"/>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80 101</w:t>
            </w:r>
          </w:p>
        </w:tc>
        <w:tc>
          <w:tcPr>
            <w:tcW w:w="1280" w:type="dxa"/>
            <w:noWrap/>
            <w:vAlign w:val="center"/>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950</w:t>
            </w:r>
          </w:p>
        </w:tc>
        <w:tc>
          <w:tcPr>
            <w:tcW w:w="1130" w:type="dxa"/>
            <w:noWrap/>
            <w:vAlign w:val="center"/>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81 051</w:t>
            </w:r>
          </w:p>
        </w:tc>
      </w:tr>
      <w:tr w:rsidR="002732A8" w:rsidRPr="002732A8" w:rsidTr="008E35C1">
        <w:trPr>
          <w:trHeight w:val="255"/>
        </w:trPr>
        <w:tc>
          <w:tcPr>
            <w:tcW w:w="2405" w:type="dxa"/>
            <w:noWrap/>
            <w:vAlign w:val="center"/>
          </w:tcPr>
          <w:p w:rsidR="002732A8" w:rsidRPr="002732A8" w:rsidRDefault="002732A8" w:rsidP="008E35C1">
            <w:pPr>
              <w:rPr>
                <w:rFonts w:ascii="Times New Roman" w:hAnsi="Times New Roman" w:cs="Times New Roman"/>
              </w:rPr>
            </w:pPr>
            <w:r w:rsidRPr="002732A8">
              <w:rPr>
                <w:rFonts w:ascii="Times New Roman" w:hAnsi="Times New Roman" w:cs="Times New Roman"/>
              </w:rPr>
              <w:t>Viljandi Spordikool</w:t>
            </w:r>
          </w:p>
        </w:tc>
        <w:tc>
          <w:tcPr>
            <w:tcW w:w="2835" w:type="dxa"/>
            <w:noWrap/>
            <w:vAlign w:val="center"/>
          </w:tcPr>
          <w:p w:rsidR="002732A8" w:rsidRPr="002732A8" w:rsidRDefault="002732A8" w:rsidP="008E35C1">
            <w:pPr>
              <w:rPr>
                <w:rFonts w:ascii="Times New Roman" w:hAnsi="Times New Roman" w:cs="Times New Roman"/>
              </w:rPr>
            </w:pPr>
            <w:r w:rsidRPr="002732A8">
              <w:rPr>
                <w:rFonts w:ascii="Times New Roman" w:hAnsi="Times New Roman" w:cs="Times New Roman"/>
              </w:rPr>
              <w:t>Ringitasu</w:t>
            </w:r>
          </w:p>
        </w:tc>
        <w:tc>
          <w:tcPr>
            <w:tcW w:w="5245" w:type="dxa"/>
            <w:vMerge/>
            <w:noWrap/>
            <w:vAlign w:val="center"/>
          </w:tcPr>
          <w:p w:rsidR="002732A8" w:rsidRPr="002732A8" w:rsidRDefault="002732A8" w:rsidP="008E35C1">
            <w:pPr>
              <w:rPr>
                <w:rFonts w:ascii="Times New Roman" w:hAnsi="Times New Roman" w:cs="Times New Roman"/>
              </w:rPr>
            </w:pPr>
          </w:p>
        </w:tc>
        <w:tc>
          <w:tcPr>
            <w:tcW w:w="1134" w:type="dxa"/>
            <w:noWrap/>
            <w:vAlign w:val="center"/>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143 180</w:t>
            </w:r>
          </w:p>
        </w:tc>
        <w:tc>
          <w:tcPr>
            <w:tcW w:w="1280" w:type="dxa"/>
            <w:noWrap/>
            <w:vAlign w:val="center"/>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2 200</w:t>
            </w:r>
          </w:p>
        </w:tc>
        <w:tc>
          <w:tcPr>
            <w:tcW w:w="1130" w:type="dxa"/>
            <w:noWrap/>
            <w:vAlign w:val="center"/>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145 380</w:t>
            </w:r>
          </w:p>
        </w:tc>
      </w:tr>
      <w:tr w:rsidR="002732A8" w:rsidRPr="002732A8" w:rsidTr="008E35C1">
        <w:trPr>
          <w:trHeight w:val="255"/>
        </w:trPr>
        <w:tc>
          <w:tcPr>
            <w:tcW w:w="240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Viljandi Lasteaed Karlsson</w:t>
            </w:r>
          </w:p>
        </w:tc>
        <w:tc>
          <w:tcPr>
            <w:tcW w:w="283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 xml:space="preserve">Vanemate poolt kaetav osa õppekuludes </w:t>
            </w:r>
          </w:p>
        </w:tc>
        <w:tc>
          <w:tcPr>
            <w:tcW w:w="5245" w:type="dxa"/>
            <w:vMerge/>
            <w:noWrap/>
            <w:vAlign w:val="center"/>
          </w:tcPr>
          <w:p w:rsidR="002732A8" w:rsidRPr="002732A8" w:rsidRDefault="002732A8" w:rsidP="008E35C1">
            <w:pPr>
              <w:rPr>
                <w:rFonts w:ascii="Times New Roman" w:hAnsi="Times New Roman" w:cs="Times New Roman"/>
              </w:rPr>
            </w:pPr>
          </w:p>
        </w:tc>
        <w:tc>
          <w:tcPr>
            <w:tcW w:w="1134"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90 530</w:t>
            </w:r>
          </w:p>
        </w:tc>
        <w:tc>
          <w:tcPr>
            <w:tcW w:w="128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1 450</w:t>
            </w:r>
          </w:p>
        </w:tc>
        <w:tc>
          <w:tcPr>
            <w:tcW w:w="113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91 980</w:t>
            </w:r>
          </w:p>
        </w:tc>
      </w:tr>
      <w:tr w:rsidR="002732A8" w:rsidRPr="002732A8" w:rsidTr="008E35C1">
        <w:trPr>
          <w:trHeight w:val="255"/>
        </w:trPr>
        <w:tc>
          <w:tcPr>
            <w:tcW w:w="240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Viljandi Lasteaed Krõllipesa</w:t>
            </w:r>
          </w:p>
        </w:tc>
        <w:tc>
          <w:tcPr>
            <w:tcW w:w="2835" w:type="dxa"/>
            <w:noWrap/>
            <w:vAlign w:val="center"/>
            <w:hideMark/>
          </w:tcPr>
          <w:p w:rsidR="002732A8" w:rsidRPr="002732A8" w:rsidRDefault="002732A8" w:rsidP="008E35C1">
            <w:pPr>
              <w:rPr>
                <w:rFonts w:ascii="Times New Roman" w:hAnsi="Times New Roman" w:cs="Times New Roman"/>
              </w:rPr>
            </w:pPr>
            <w:r>
              <w:rPr>
                <w:rFonts w:ascii="Times New Roman" w:hAnsi="Times New Roman" w:cs="Times New Roman"/>
              </w:rPr>
              <w:t>L</w:t>
            </w:r>
            <w:r w:rsidRPr="002732A8">
              <w:rPr>
                <w:rFonts w:ascii="Times New Roman" w:hAnsi="Times New Roman" w:cs="Times New Roman"/>
              </w:rPr>
              <w:t>asteaedade toiduraha</w:t>
            </w:r>
          </w:p>
        </w:tc>
        <w:tc>
          <w:tcPr>
            <w:tcW w:w="5245" w:type="dxa"/>
            <w:vMerge/>
            <w:noWrap/>
            <w:vAlign w:val="center"/>
          </w:tcPr>
          <w:p w:rsidR="002732A8" w:rsidRPr="002732A8" w:rsidRDefault="002732A8" w:rsidP="008E35C1">
            <w:pPr>
              <w:rPr>
                <w:rFonts w:ascii="Times New Roman" w:hAnsi="Times New Roman" w:cs="Times New Roman"/>
              </w:rPr>
            </w:pPr>
          </w:p>
        </w:tc>
        <w:tc>
          <w:tcPr>
            <w:tcW w:w="1134"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75 056</w:t>
            </w:r>
          </w:p>
        </w:tc>
        <w:tc>
          <w:tcPr>
            <w:tcW w:w="128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-50</w:t>
            </w:r>
          </w:p>
        </w:tc>
        <w:tc>
          <w:tcPr>
            <w:tcW w:w="113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75 006</w:t>
            </w:r>
          </w:p>
        </w:tc>
      </w:tr>
      <w:tr w:rsidR="002732A8" w:rsidRPr="002732A8" w:rsidTr="008E35C1">
        <w:trPr>
          <w:trHeight w:val="255"/>
        </w:trPr>
        <w:tc>
          <w:tcPr>
            <w:tcW w:w="240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lastRenderedPageBreak/>
              <w:t>Viljandi Lasteaed Krõllipesa</w:t>
            </w:r>
          </w:p>
        </w:tc>
        <w:tc>
          <w:tcPr>
            <w:tcW w:w="283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 xml:space="preserve">Vanemate poolt kaetav osa õppekuludes </w:t>
            </w:r>
          </w:p>
        </w:tc>
        <w:tc>
          <w:tcPr>
            <w:tcW w:w="5245" w:type="dxa"/>
            <w:vMerge/>
            <w:noWrap/>
            <w:vAlign w:val="center"/>
          </w:tcPr>
          <w:p w:rsidR="002732A8" w:rsidRPr="002732A8" w:rsidRDefault="002732A8" w:rsidP="008E35C1">
            <w:pPr>
              <w:rPr>
                <w:rFonts w:ascii="Times New Roman" w:hAnsi="Times New Roman" w:cs="Times New Roman"/>
              </w:rPr>
            </w:pPr>
          </w:p>
        </w:tc>
        <w:tc>
          <w:tcPr>
            <w:tcW w:w="1134"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187 160</w:t>
            </w:r>
          </w:p>
        </w:tc>
        <w:tc>
          <w:tcPr>
            <w:tcW w:w="128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-3 950</w:t>
            </w:r>
          </w:p>
        </w:tc>
        <w:tc>
          <w:tcPr>
            <w:tcW w:w="113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183 210</w:t>
            </w:r>
          </w:p>
        </w:tc>
      </w:tr>
      <w:tr w:rsidR="002732A8" w:rsidRPr="002732A8" w:rsidTr="008E35C1">
        <w:trPr>
          <w:trHeight w:val="255"/>
        </w:trPr>
        <w:tc>
          <w:tcPr>
            <w:tcW w:w="240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Viljandi Lasteaed Mesimumm</w:t>
            </w:r>
          </w:p>
        </w:tc>
        <w:tc>
          <w:tcPr>
            <w:tcW w:w="283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 xml:space="preserve">Vanemate poolt kaetav osa õppekuludes </w:t>
            </w:r>
          </w:p>
        </w:tc>
        <w:tc>
          <w:tcPr>
            <w:tcW w:w="5245" w:type="dxa"/>
            <w:vMerge/>
            <w:noWrap/>
            <w:vAlign w:val="center"/>
          </w:tcPr>
          <w:p w:rsidR="002732A8" w:rsidRPr="002732A8" w:rsidRDefault="002732A8" w:rsidP="008E35C1">
            <w:pPr>
              <w:rPr>
                <w:rFonts w:ascii="Times New Roman" w:hAnsi="Times New Roman" w:cs="Times New Roman"/>
              </w:rPr>
            </w:pPr>
          </w:p>
        </w:tc>
        <w:tc>
          <w:tcPr>
            <w:tcW w:w="1134"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62 330</w:t>
            </w:r>
          </w:p>
        </w:tc>
        <w:tc>
          <w:tcPr>
            <w:tcW w:w="128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850</w:t>
            </w:r>
          </w:p>
        </w:tc>
        <w:tc>
          <w:tcPr>
            <w:tcW w:w="113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63 180</w:t>
            </w:r>
          </w:p>
        </w:tc>
      </w:tr>
      <w:tr w:rsidR="002732A8" w:rsidRPr="002732A8" w:rsidTr="008E35C1">
        <w:trPr>
          <w:trHeight w:val="255"/>
        </w:trPr>
        <w:tc>
          <w:tcPr>
            <w:tcW w:w="240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Viljandi Lasteaed Midrimaa</w:t>
            </w:r>
          </w:p>
        </w:tc>
        <w:tc>
          <w:tcPr>
            <w:tcW w:w="283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 xml:space="preserve">Vanemate poolt kaetav osa õppekuludes </w:t>
            </w:r>
          </w:p>
        </w:tc>
        <w:tc>
          <w:tcPr>
            <w:tcW w:w="5245" w:type="dxa"/>
            <w:vMerge/>
            <w:noWrap/>
            <w:vAlign w:val="center"/>
          </w:tcPr>
          <w:p w:rsidR="002732A8" w:rsidRPr="002732A8" w:rsidRDefault="002732A8" w:rsidP="008E35C1">
            <w:pPr>
              <w:rPr>
                <w:rFonts w:ascii="Times New Roman" w:hAnsi="Times New Roman" w:cs="Times New Roman"/>
              </w:rPr>
            </w:pPr>
          </w:p>
        </w:tc>
        <w:tc>
          <w:tcPr>
            <w:tcW w:w="1134"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108 270</w:t>
            </w:r>
          </w:p>
        </w:tc>
        <w:tc>
          <w:tcPr>
            <w:tcW w:w="128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-3 500</w:t>
            </w:r>
          </w:p>
        </w:tc>
        <w:tc>
          <w:tcPr>
            <w:tcW w:w="113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104 770</w:t>
            </w:r>
          </w:p>
        </w:tc>
      </w:tr>
      <w:tr w:rsidR="002732A8" w:rsidRPr="002732A8" w:rsidTr="008E35C1">
        <w:trPr>
          <w:trHeight w:val="255"/>
        </w:trPr>
        <w:tc>
          <w:tcPr>
            <w:tcW w:w="240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Viljandi Lasteaed Männimäe</w:t>
            </w:r>
          </w:p>
        </w:tc>
        <w:tc>
          <w:tcPr>
            <w:tcW w:w="2835" w:type="dxa"/>
            <w:noWrap/>
            <w:vAlign w:val="center"/>
            <w:hideMark/>
          </w:tcPr>
          <w:p w:rsidR="002732A8" w:rsidRPr="002732A8" w:rsidRDefault="002732A8" w:rsidP="008E35C1">
            <w:pPr>
              <w:rPr>
                <w:rFonts w:ascii="Times New Roman" w:hAnsi="Times New Roman" w:cs="Times New Roman"/>
              </w:rPr>
            </w:pPr>
            <w:r w:rsidRPr="002732A8">
              <w:rPr>
                <w:rFonts w:ascii="Times New Roman" w:hAnsi="Times New Roman" w:cs="Times New Roman"/>
              </w:rPr>
              <w:t xml:space="preserve">Vanemate poolt kaetav osa õppekuludes </w:t>
            </w:r>
          </w:p>
        </w:tc>
        <w:tc>
          <w:tcPr>
            <w:tcW w:w="5245" w:type="dxa"/>
            <w:vMerge/>
            <w:noWrap/>
            <w:vAlign w:val="center"/>
          </w:tcPr>
          <w:p w:rsidR="002732A8" w:rsidRPr="002732A8" w:rsidRDefault="002732A8" w:rsidP="008E35C1">
            <w:pPr>
              <w:rPr>
                <w:rFonts w:ascii="Times New Roman" w:hAnsi="Times New Roman" w:cs="Times New Roman"/>
              </w:rPr>
            </w:pPr>
          </w:p>
        </w:tc>
        <w:tc>
          <w:tcPr>
            <w:tcW w:w="1134"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110 290</w:t>
            </w:r>
          </w:p>
        </w:tc>
        <w:tc>
          <w:tcPr>
            <w:tcW w:w="128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-3 050</w:t>
            </w:r>
          </w:p>
        </w:tc>
        <w:tc>
          <w:tcPr>
            <w:tcW w:w="1130" w:type="dxa"/>
            <w:noWrap/>
            <w:vAlign w:val="center"/>
            <w:hideMark/>
          </w:tcPr>
          <w:p w:rsidR="002732A8" w:rsidRPr="002732A8" w:rsidRDefault="002732A8" w:rsidP="008E35C1">
            <w:pPr>
              <w:jc w:val="right"/>
              <w:rPr>
                <w:rFonts w:ascii="Times New Roman" w:hAnsi="Times New Roman" w:cs="Times New Roman"/>
              </w:rPr>
            </w:pPr>
            <w:r w:rsidRPr="002732A8">
              <w:rPr>
                <w:rFonts w:ascii="Times New Roman" w:hAnsi="Times New Roman" w:cs="Times New Roman"/>
              </w:rPr>
              <w:t>107 240</w:t>
            </w:r>
          </w:p>
        </w:tc>
      </w:tr>
      <w:tr w:rsidR="002732A8" w:rsidRPr="002732A8" w:rsidTr="008E35C1">
        <w:trPr>
          <w:trHeight w:val="255"/>
        </w:trPr>
        <w:tc>
          <w:tcPr>
            <w:tcW w:w="2405" w:type="dxa"/>
            <w:shd w:val="clear" w:color="auto" w:fill="DEEAF6" w:themeFill="accent1" w:themeFillTint="33"/>
            <w:noWrap/>
            <w:vAlign w:val="center"/>
            <w:hideMark/>
          </w:tcPr>
          <w:p w:rsidR="002732A8" w:rsidRPr="002732A8" w:rsidRDefault="002732A8" w:rsidP="008E35C1">
            <w:pPr>
              <w:rPr>
                <w:rFonts w:ascii="Times New Roman" w:hAnsi="Times New Roman" w:cs="Times New Roman"/>
                <w:b/>
                <w:bCs/>
              </w:rPr>
            </w:pPr>
            <w:r w:rsidRPr="002732A8">
              <w:rPr>
                <w:rFonts w:ascii="Times New Roman" w:hAnsi="Times New Roman" w:cs="Times New Roman"/>
                <w:b/>
                <w:bCs/>
              </w:rPr>
              <w:t> </w:t>
            </w:r>
            <w:r w:rsidR="008E35C1">
              <w:rPr>
                <w:rFonts w:ascii="Times New Roman" w:hAnsi="Times New Roman" w:cs="Times New Roman"/>
                <w:b/>
                <w:bCs/>
              </w:rPr>
              <w:t>Kokku muudatused</w:t>
            </w:r>
          </w:p>
        </w:tc>
        <w:tc>
          <w:tcPr>
            <w:tcW w:w="2835" w:type="dxa"/>
            <w:shd w:val="clear" w:color="auto" w:fill="DEEAF6" w:themeFill="accent1" w:themeFillTint="33"/>
            <w:noWrap/>
            <w:vAlign w:val="center"/>
            <w:hideMark/>
          </w:tcPr>
          <w:p w:rsidR="002732A8" w:rsidRPr="002732A8" w:rsidRDefault="002732A8" w:rsidP="008E35C1">
            <w:pPr>
              <w:rPr>
                <w:rFonts w:ascii="Times New Roman" w:hAnsi="Times New Roman" w:cs="Times New Roman"/>
                <w:b/>
                <w:bCs/>
              </w:rPr>
            </w:pPr>
            <w:r w:rsidRPr="002732A8">
              <w:rPr>
                <w:rFonts w:ascii="Times New Roman" w:hAnsi="Times New Roman" w:cs="Times New Roman"/>
                <w:b/>
                <w:bCs/>
              </w:rPr>
              <w:t> </w:t>
            </w:r>
          </w:p>
        </w:tc>
        <w:tc>
          <w:tcPr>
            <w:tcW w:w="5245" w:type="dxa"/>
            <w:shd w:val="clear" w:color="auto" w:fill="DEEAF6" w:themeFill="accent1" w:themeFillTint="33"/>
            <w:noWrap/>
            <w:vAlign w:val="center"/>
            <w:hideMark/>
          </w:tcPr>
          <w:p w:rsidR="002732A8" w:rsidRPr="002732A8" w:rsidRDefault="002732A8" w:rsidP="008E35C1">
            <w:pPr>
              <w:rPr>
                <w:rFonts w:ascii="Times New Roman" w:hAnsi="Times New Roman" w:cs="Times New Roman"/>
                <w:b/>
                <w:bCs/>
              </w:rPr>
            </w:pPr>
            <w:r w:rsidRPr="002732A8">
              <w:rPr>
                <w:rFonts w:ascii="Times New Roman" w:hAnsi="Times New Roman" w:cs="Times New Roman"/>
                <w:b/>
                <w:bCs/>
              </w:rPr>
              <w:t> </w:t>
            </w:r>
          </w:p>
        </w:tc>
        <w:tc>
          <w:tcPr>
            <w:tcW w:w="1134" w:type="dxa"/>
            <w:shd w:val="clear" w:color="auto" w:fill="DEEAF6" w:themeFill="accent1" w:themeFillTint="33"/>
            <w:noWrap/>
            <w:vAlign w:val="center"/>
            <w:hideMark/>
          </w:tcPr>
          <w:p w:rsidR="002732A8" w:rsidRPr="002732A8" w:rsidRDefault="002732A8" w:rsidP="008E35C1">
            <w:pPr>
              <w:jc w:val="right"/>
              <w:rPr>
                <w:rFonts w:ascii="Times New Roman" w:hAnsi="Times New Roman" w:cs="Times New Roman"/>
                <w:b/>
                <w:bCs/>
              </w:rPr>
            </w:pPr>
          </w:p>
        </w:tc>
        <w:tc>
          <w:tcPr>
            <w:tcW w:w="1280" w:type="dxa"/>
            <w:shd w:val="clear" w:color="auto" w:fill="DEEAF6" w:themeFill="accent1" w:themeFillTint="33"/>
            <w:noWrap/>
            <w:vAlign w:val="center"/>
            <w:hideMark/>
          </w:tcPr>
          <w:p w:rsidR="002732A8" w:rsidRPr="002732A8" w:rsidRDefault="002732A8" w:rsidP="008E35C1">
            <w:pPr>
              <w:jc w:val="right"/>
              <w:rPr>
                <w:rFonts w:ascii="Times New Roman" w:hAnsi="Times New Roman" w:cs="Times New Roman"/>
                <w:b/>
                <w:bCs/>
              </w:rPr>
            </w:pPr>
            <w:r w:rsidRPr="002732A8">
              <w:rPr>
                <w:rFonts w:ascii="Times New Roman" w:hAnsi="Times New Roman" w:cs="Times New Roman"/>
                <w:b/>
                <w:bCs/>
              </w:rPr>
              <w:t>109 450</w:t>
            </w:r>
          </w:p>
        </w:tc>
        <w:tc>
          <w:tcPr>
            <w:tcW w:w="1130" w:type="dxa"/>
            <w:shd w:val="clear" w:color="auto" w:fill="DEEAF6" w:themeFill="accent1" w:themeFillTint="33"/>
            <w:noWrap/>
            <w:vAlign w:val="center"/>
            <w:hideMark/>
          </w:tcPr>
          <w:p w:rsidR="002732A8" w:rsidRPr="002732A8" w:rsidRDefault="002732A8" w:rsidP="008E35C1">
            <w:pPr>
              <w:jc w:val="right"/>
              <w:rPr>
                <w:rFonts w:ascii="Times New Roman" w:hAnsi="Times New Roman" w:cs="Times New Roman"/>
                <w:b/>
                <w:bCs/>
              </w:rPr>
            </w:pPr>
          </w:p>
        </w:tc>
      </w:tr>
    </w:tbl>
    <w:p w:rsidR="00C37A9B" w:rsidRDefault="00C37A9B" w:rsidP="00496A13">
      <w:pPr>
        <w:jc w:val="both"/>
        <w:rPr>
          <w:rFonts w:ascii="Times New Roman" w:hAnsi="Times New Roman" w:cs="Times New Roman"/>
          <w:sz w:val="24"/>
          <w:szCs w:val="24"/>
        </w:rPr>
      </w:pPr>
    </w:p>
    <w:p w:rsidR="00C83B47" w:rsidRPr="00C83B47" w:rsidRDefault="00C83B47" w:rsidP="00C83B47">
      <w:pPr>
        <w:shd w:val="clear" w:color="auto" w:fill="DEEAF6" w:themeFill="accent1" w:themeFillTint="33"/>
        <w:jc w:val="both"/>
        <w:rPr>
          <w:rFonts w:ascii="Times New Roman" w:hAnsi="Times New Roman" w:cs="Times New Roman"/>
          <w:b/>
          <w:sz w:val="24"/>
          <w:szCs w:val="24"/>
        </w:rPr>
      </w:pPr>
      <w:r w:rsidRPr="00C83B47">
        <w:rPr>
          <w:rFonts w:ascii="Times New Roman" w:hAnsi="Times New Roman" w:cs="Times New Roman"/>
          <w:b/>
          <w:sz w:val="24"/>
          <w:szCs w:val="24"/>
        </w:rPr>
        <w:t>35-Saadud toetused</w:t>
      </w:r>
      <w:r w:rsidR="0050462B">
        <w:rPr>
          <w:rFonts w:ascii="Times New Roman" w:hAnsi="Times New Roman" w:cs="Times New Roman"/>
          <w:b/>
          <w:sz w:val="24"/>
          <w:szCs w:val="24"/>
        </w:rPr>
        <w:t xml:space="preserve"> põhitegevuseks</w:t>
      </w:r>
    </w:p>
    <w:p w:rsidR="008E35C1" w:rsidRDefault="008E35C1" w:rsidP="00496A13">
      <w:pPr>
        <w:jc w:val="both"/>
        <w:rPr>
          <w:rFonts w:ascii="Times New Roman" w:hAnsi="Times New Roman" w:cs="Times New Roman"/>
          <w:sz w:val="24"/>
          <w:szCs w:val="24"/>
        </w:rPr>
      </w:pPr>
      <w:r>
        <w:rPr>
          <w:rFonts w:ascii="Times New Roman" w:hAnsi="Times New Roman" w:cs="Times New Roman"/>
          <w:sz w:val="24"/>
          <w:szCs w:val="24"/>
        </w:rPr>
        <w:t xml:space="preserve">Põhitegevuseks saadavate toetuste eelarves on mittesihtraha kasv 181 660 eurot ning </w:t>
      </w:r>
      <w:r w:rsidR="0000037B">
        <w:rPr>
          <w:rFonts w:ascii="Times New Roman" w:hAnsi="Times New Roman" w:cs="Times New Roman"/>
          <w:sz w:val="24"/>
          <w:szCs w:val="24"/>
        </w:rPr>
        <w:t>sihtraha kasv 212 236 eurot.</w:t>
      </w:r>
    </w:p>
    <w:p w:rsidR="00D618A3" w:rsidRDefault="005F4DAA" w:rsidP="00496A13">
      <w:pPr>
        <w:jc w:val="both"/>
        <w:rPr>
          <w:rFonts w:ascii="Times New Roman" w:hAnsi="Times New Roman" w:cs="Times New Roman"/>
          <w:sz w:val="24"/>
          <w:szCs w:val="24"/>
        </w:rPr>
      </w:pPr>
      <w:r>
        <w:rPr>
          <w:rFonts w:ascii="Times New Roman" w:hAnsi="Times New Roman" w:cs="Times New Roman"/>
          <w:sz w:val="24"/>
          <w:szCs w:val="24"/>
        </w:rPr>
        <w:t xml:space="preserve">Riigilt </w:t>
      </w:r>
      <w:r w:rsidR="0000037B">
        <w:rPr>
          <w:rFonts w:ascii="Times New Roman" w:hAnsi="Times New Roman" w:cs="Times New Roman"/>
          <w:sz w:val="24"/>
          <w:szCs w:val="24"/>
        </w:rPr>
        <w:t xml:space="preserve">tasandus- ja toetusfondi kaudu </w:t>
      </w:r>
      <w:r>
        <w:rPr>
          <w:rFonts w:ascii="Times New Roman" w:hAnsi="Times New Roman" w:cs="Times New Roman"/>
          <w:sz w:val="24"/>
          <w:szCs w:val="24"/>
        </w:rPr>
        <w:t>saadavad summad ei ole veel lõplikult kinnitatud, eelarvemuudatused on tehtud eelnõu koostamise ajal teadaolevate andmete alusel.</w:t>
      </w:r>
    </w:p>
    <w:p w:rsidR="00842AA6" w:rsidRDefault="008E35C1" w:rsidP="00496A13">
      <w:pPr>
        <w:jc w:val="both"/>
        <w:rPr>
          <w:rFonts w:ascii="Times New Roman" w:hAnsi="Times New Roman" w:cs="Times New Roman"/>
          <w:sz w:val="24"/>
          <w:szCs w:val="24"/>
        </w:rPr>
      </w:pPr>
      <w:r>
        <w:rPr>
          <w:rFonts w:ascii="Times New Roman" w:hAnsi="Times New Roman" w:cs="Times New Roman"/>
          <w:sz w:val="24"/>
          <w:szCs w:val="24"/>
        </w:rPr>
        <w:t xml:space="preserve">Põhitegevuseks saadavate toetuste eelarves on mittesihtrahana kajastatavas tasandusfondis </w:t>
      </w:r>
      <w:r w:rsidR="00842AA6">
        <w:rPr>
          <w:rFonts w:ascii="Times New Roman" w:hAnsi="Times New Roman" w:cs="Times New Roman"/>
          <w:sz w:val="24"/>
          <w:szCs w:val="24"/>
        </w:rPr>
        <w:t xml:space="preserve">II lugemisel kajastatud </w:t>
      </w:r>
      <w:r>
        <w:rPr>
          <w:rFonts w:ascii="Times New Roman" w:hAnsi="Times New Roman" w:cs="Times New Roman"/>
          <w:sz w:val="24"/>
          <w:szCs w:val="24"/>
        </w:rPr>
        <w:t xml:space="preserve">kasv 181 660 </w:t>
      </w:r>
      <w:r w:rsidR="0000037B">
        <w:rPr>
          <w:rFonts w:ascii="Times New Roman" w:hAnsi="Times New Roman" w:cs="Times New Roman"/>
          <w:sz w:val="24"/>
          <w:szCs w:val="24"/>
        </w:rPr>
        <w:t>eurot</w:t>
      </w:r>
      <w:r w:rsidR="00842AA6">
        <w:rPr>
          <w:rFonts w:ascii="Times New Roman" w:hAnsi="Times New Roman" w:cs="Times New Roman"/>
          <w:sz w:val="24"/>
          <w:szCs w:val="24"/>
        </w:rPr>
        <w:t xml:space="preserve"> ning tasandusfondi kogumaht </w:t>
      </w:r>
      <w:r w:rsidR="00842AA6" w:rsidRPr="00842AA6">
        <w:rPr>
          <w:rFonts w:ascii="Times New Roman" w:hAnsi="Times New Roman" w:cs="Times New Roman"/>
          <w:sz w:val="24"/>
          <w:szCs w:val="24"/>
        </w:rPr>
        <w:t>2 073</w:t>
      </w:r>
      <w:r w:rsidR="00842AA6">
        <w:rPr>
          <w:rFonts w:ascii="Times New Roman" w:hAnsi="Times New Roman" w:cs="Times New Roman"/>
          <w:sz w:val="24"/>
          <w:szCs w:val="24"/>
        </w:rPr>
        <w:t> </w:t>
      </w:r>
      <w:r w:rsidR="00842AA6" w:rsidRPr="00842AA6">
        <w:rPr>
          <w:rFonts w:ascii="Times New Roman" w:hAnsi="Times New Roman" w:cs="Times New Roman"/>
          <w:sz w:val="24"/>
          <w:szCs w:val="24"/>
        </w:rPr>
        <w:t>460</w:t>
      </w:r>
      <w:r w:rsidR="00842AA6">
        <w:rPr>
          <w:rFonts w:ascii="Times New Roman" w:hAnsi="Times New Roman" w:cs="Times New Roman"/>
          <w:sz w:val="24"/>
          <w:szCs w:val="24"/>
        </w:rPr>
        <w:t xml:space="preserve"> eurot</w:t>
      </w:r>
      <w:r w:rsidR="0000037B">
        <w:rPr>
          <w:rFonts w:ascii="Times New Roman" w:hAnsi="Times New Roman" w:cs="Times New Roman"/>
          <w:sz w:val="24"/>
          <w:szCs w:val="24"/>
        </w:rPr>
        <w:t xml:space="preserve">, samas arvestab riik, et tasandusfondi eraldist kasutatakse </w:t>
      </w:r>
      <w:r w:rsidR="00842AA6">
        <w:rPr>
          <w:rFonts w:ascii="Times New Roman" w:hAnsi="Times New Roman" w:cs="Times New Roman"/>
          <w:sz w:val="24"/>
          <w:szCs w:val="24"/>
        </w:rPr>
        <w:t xml:space="preserve">nüüdsest </w:t>
      </w:r>
      <w:r w:rsidR="0000037B">
        <w:rPr>
          <w:rFonts w:ascii="Times New Roman" w:hAnsi="Times New Roman" w:cs="Times New Roman"/>
          <w:sz w:val="24"/>
          <w:szCs w:val="24"/>
        </w:rPr>
        <w:t xml:space="preserve">osaliselt sihtotstarbeliselt: jäätmehoolduse korraldamise ja ujumise algõpetuse toetussummad on sellest aastast tasandusfondi eraldise arvestuslik osa (2018. aastal olid toetusfondis eraldi read). </w:t>
      </w:r>
    </w:p>
    <w:p w:rsidR="008E35C1" w:rsidRDefault="00842AA6" w:rsidP="00496A13">
      <w:pPr>
        <w:jc w:val="both"/>
        <w:rPr>
          <w:rFonts w:ascii="Times New Roman" w:hAnsi="Times New Roman" w:cs="Times New Roman"/>
          <w:sz w:val="24"/>
          <w:szCs w:val="24"/>
        </w:rPr>
      </w:pPr>
      <w:r>
        <w:rPr>
          <w:rFonts w:ascii="Times New Roman" w:hAnsi="Times New Roman" w:cs="Times New Roman"/>
          <w:sz w:val="24"/>
          <w:szCs w:val="24"/>
        </w:rPr>
        <w:t>Riik eeldab, et tasandusfondi kaudu</w:t>
      </w:r>
      <w:r w:rsidR="0000037B">
        <w:rPr>
          <w:rFonts w:ascii="Times New Roman" w:hAnsi="Times New Roman" w:cs="Times New Roman"/>
          <w:sz w:val="24"/>
          <w:szCs w:val="24"/>
        </w:rPr>
        <w:t xml:space="preserve"> </w:t>
      </w:r>
      <w:r>
        <w:rPr>
          <w:rFonts w:ascii="Times New Roman" w:hAnsi="Times New Roman" w:cs="Times New Roman"/>
          <w:sz w:val="24"/>
          <w:szCs w:val="24"/>
        </w:rPr>
        <w:t xml:space="preserve">antud toetusele panustab omavalitsus omaltpoolt juurde, näiteks </w:t>
      </w:r>
      <w:r w:rsidR="0000037B">
        <w:rPr>
          <w:rFonts w:ascii="Times New Roman" w:hAnsi="Times New Roman" w:cs="Times New Roman"/>
          <w:sz w:val="24"/>
          <w:szCs w:val="24"/>
        </w:rPr>
        <w:t xml:space="preserve">ujumise algõpetuse korraldamiseks </w:t>
      </w:r>
      <w:r>
        <w:rPr>
          <w:rFonts w:ascii="Times New Roman" w:hAnsi="Times New Roman" w:cs="Times New Roman"/>
          <w:sz w:val="24"/>
          <w:szCs w:val="24"/>
        </w:rPr>
        <w:t>peab omavalitsus samavõrra kuludesse juurde lisama</w:t>
      </w:r>
      <w:r w:rsidR="0000037B">
        <w:rPr>
          <w:rFonts w:ascii="Times New Roman" w:hAnsi="Times New Roman" w:cs="Times New Roman"/>
          <w:sz w:val="24"/>
          <w:szCs w:val="24"/>
        </w:rPr>
        <w:t xml:space="preserve"> kui on riigi arvestuslik toetus. Rahandusministeeriumi veebilehel on aruandluse juhendmaterjalides muuhulgas pikem selgitus tasandusfondi uute reeglite kohta (</w:t>
      </w:r>
      <w:hyperlink r:id="rId11" w:history="1">
        <w:r w:rsidR="0000037B" w:rsidRPr="0000037B">
          <w:rPr>
            <w:rStyle w:val="Hperlink"/>
            <w:rFonts w:ascii="Times New Roman" w:hAnsi="Times New Roman" w:cs="Times New Roman"/>
            <w:sz w:val="24"/>
            <w:szCs w:val="24"/>
          </w:rPr>
          <w:t>Muudatused 2019. a rahastamisel</w:t>
        </w:r>
      </w:hyperlink>
      <w:r w:rsidR="0000037B">
        <w:rPr>
          <w:rFonts w:ascii="Times New Roman" w:hAnsi="Times New Roman" w:cs="Times New Roman"/>
          <w:sz w:val="24"/>
          <w:szCs w:val="24"/>
        </w:rPr>
        <w:t xml:space="preserve">). </w:t>
      </w:r>
      <w:r>
        <w:rPr>
          <w:rFonts w:ascii="Times New Roman" w:hAnsi="Times New Roman" w:cs="Times New Roman"/>
          <w:sz w:val="24"/>
          <w:szCs w:val="24"/>
        </w:rPr>
        <w:t xml:space="preserve">Tasandus- ja toetusfondi jaotus omavalitsuste vahel on </w:t>
      </w:r>
      <w:hyperlink r:id="rId12" w:history="1">
        <w:r w:rsidRPr="00842AA6">
          <w:rPr>
            <w:rStyle w:val="Hperlink"/>
            <w:rFonts w:ascii="Times New Roman" w:hAnsi="Times New Roman" w:cs="Times New Roman"/>
            <w:sz w:val="24"/>
            <w:szCs w:val="24"/>
          </w:rPr>
          <w:t>Rahandusministeeriumi veebilehel</w:t>
        </w:r>
      </w:hyperlink>
      <w:r>
        <w:rPr>
          <w:rFonts w:ascii="Times New Roman" w:hAnsi="Times New Roman" w:cs="Times New Roman"/>
          <w:sz w:val="24"/>
          <w:szCs w:val="24"/>
        </w:rPr>
        <w:t xml:space="preserve"> samuti leitav, eelnõu koostamise ajal oli kättesaadav 2019. a esialgne arvutus 04.01.2019 seisuga.</w:t>
      </w:r>
      <w:r w:rsidR="0000037B">
        <w:rPr>
          <w:rFonts w:ascii="Times New Roman" w:hAnsi="Times New Roman" w:cs="Times New Roman"/>
          <w:sz w:val="24"/>
          <w:szCs w:val="24"/>
        </w:rPr>
        <w:t xml:space="preserve"> </w:t>
      </w:r>
    </w:p>
    <w:p w:rsidR="00842AA6" w:rsidRDefault="00842AA6" w:rsidP="00496A13">
      <w:pPr>
        <w:jc w:val="both"/>
        <w:rPr>
          <w:rFonts w:ascii="Times New Roman" w:hAnsi="Times New Roman" w:cs="Times New Roman"/>
          <w:sz w:val="24"/>
          <w:szCs w:val="24"/>
        </w:rPr>
      </w:pPr>
    </w:p>
    <w:tbl>
      <w:tblPr>
        <w:tblStyle w:val="Kontuurtabel"/>
        <w:tblW w:w="14595" w:type="dxa"/>
        <w:tblLook w:val="04A0" w:firstRow="1" w:lastRow="0" w:firstColumn="1" w:lastColumn="0" w:noHBand="0" w:noVBand="1"/>
      </w:tblPr>
      <w:tblGrid>
        <w:gridCol w:w="2405"/>
        <w:gridCol w:w="2835"/>
        <w:gridCol w:w="5528"/>
        <w:gridCol w:w="1110"/>
        <w:gridCol w:w="1378"/>
        <w:gridCol w:w="1341"/>
      </w:tblGrid>
      <w:tr w:rsidR="00842AA6" w:rsidRPr="00842AA6" w:rsidTr="00CC7A1C">
        <w:trPr>
          <w:cantSplit/>
          <w:trHeight w:val="1114"/>
          <w:tblHeader/>
        </w:trPr>
        <w:tc>
          <w:tcPr>
            <w:tcW w:w="2405" w:type="dxa"/>
            <w:shd w:val="clear" w:color="auto" w:fill="DEEAF6" w:themeFill="accent1" w:themeFillTint="33"/>
            <w:vAlign w:val="center"/>
            <w:hideMark/>
          </w:tcPr>
          <w:p w:rsidR="00842AA6" w:rsidRPr="00842AA6" w:rsidRDefault="00842AA6" w:rsidP="00842AA6">
            <w:pPr>
              <w:rPr>
                <w:rFonts w:ascii="Times New Roman" w:hAnsi="Times New Roman" w:cs="Times New Roman"/>
                <w:b/>
              </w:rPr>
            </w:pPr>
            <w:r w:rsidRPr="00842AA6">
              <w:rPr>
                <w:rFonts w:ascii="Times New Roman" w:hAnsi="Times New Roman" w:cs="Times New Roman"/>
                <w:b/>
              </w:rPr>
              <w:t>Eelarve eest vastutaja</w:t>
            </w:r>
          </w:p>
        </w:tc>
        <w:tc>
          <w:tcPr>
            <w:tcW w:w="2835" w:type="dxa"/>
            <w:shd w:val="clear" w:color="auto" w:fill="DEEAF6" w:themeFill="accent1" w:themeFillTint="33"/>
            <w:noWrap/>
            <w:vAlign w:val="center"/>
            <w:hideMark/>
          </w:tcPr>
          <w:p w:rsidR="00842AA6" w:rsidRPr="00842AA6" w:rsidRDefault="00842AA6" w:rsidP="00842AA6">
            <w:pPr>
              <w:rPr>
                <w:rFonts w:ascii="Times New Roman" w:hAnsi="Times New Roman" w:cs="Times New Roman"/>
                <w:b/>
              </w:rPr>
            </w:pPr>
            <w:r w:rsidRPr="00842AA6">
              <w:rPr>
                <w:rFonts w:ascii="Times New Roman" w:hAnsi="Times New Roman" w:cs="Times New Roman"/>
                <w:b/>
              </w:rPr>
              <w:t>Rea nimetus</w:t>
            </w:r>
          </w:p>
        </w:tc>
        <w:tc>
          <w:tcPr>
            <w:tcW w:w="5528" w:type="dxa"/>
            <w:shd w:val="clear" w:color="auto" w:fill="DEEAF6" w:themeFill="accent1" w:themeFillTint="33"/>
            <w:noWrap/>
            <w:vAlign w:val="center"/>
            <w:hideMark/>
          </w:tcPr>
          <w:p w:rsidR="00842AA6" w:rsidRPr="00842AA6" w:rsidRDefault="00842AA6" w:rsidP="00842AA6">
            <w:pPr>
              <w:rPr>
                <w:rFonts w:ascii="Times New Roman" w:hAnsi="Times New Roman" w:cs="Times New Roman"/>
                <w:b/>
              </w:rPr>
            </w:pPr>
            <w:r w:rsidRPr="00842AA6">
              <w:rPr>
                <w:rFonts w:ascii="Times New Roman" w:hAnsi="Times New Roman" w:cs="Times New Roman"/>
                <w:b/>
              </w:rPr>
              <w:t>2019  eelarve II lugemise selgitused</w:t>
            </w:r>
          </w:p>
        </w:tc>
        <w:tc>
          <w:tcPr>
            <w:tcW w:w="1110" w:type="dxa"/>
            <w:shd w:val="clear" w:color="auto" w:fill="DEEAF6" w:themeFill="accent1" w:themeFillTint="33"/>
            <w:vAlign w:val="center"/>
            <w:hideMark/>
          </w:tcPr>
          <w:p w:rsidR="00842AA6" w:rsidRPr="00842AA6" w:rsidRDefault="00842AA6" w:rsidP="00842AA6">
            <w:pPr>
              <w:jc w:val="center"/>
              <w:rPr>
                <w:rFonts w:ascii="Times New Roman" w:hAnsi="Times New Roman" w:cs="Times New Roman"/>
                <w:b/>
              </w:rPr>
            </w:pPr>
            <w:r w:rsidRPr="00842AA6">
              <w:rPr>
                <w:rFonts w:ascii="Times New Roman" w:hAnsi="Times New Roman" w:cs="Times New Roman"/>
                <w:b/>
              </w:rPr>
              <w:t>2019 eelarve I lugemine</w:t>
            </w:r>
          </w:p>
        </w:tc>
        <w:tc>
          <w:tcPr>
            <w:tcW w:w="1376" w:type="dxa"/>
            <w:shd w:val="clear" w:color="auto" w:fill="DEEAF6" w:themeFill="accent1" w:themeFillTint="33"/>
            <w:vAlign w:val="center"/>
            <w:hideMark/>
          </w:tcPr>
          <w:p w:rsidR="00842AA6" w:rsidRPr="00842AA6" w:rsidRDefault="00842AA6" w:rsidP="00842AA6">
            <w:pPr>
              <w:jc w:val="center"/>
              <w:rPr>
                <w:rFonts w:ascii="Times New Roman" w:hAnsi="Times New Roman" w:cs="Times New Roman"/>
                <w:b/>
              </w:rPr>
            </w:pPr>
            <w:r w:rsidRPr="00842AA6">
              <w:rPr>
                <w:rFonts w:ascii="Times New Roman" w:hAnsi="Times New Roman" w:cs="Times New Roman"/>
                <w:b/>
              </w:rPr>
              <w:t>2019 eelarve II lugemise muudatused sihtraha</w:t>
            </w:r>
          </w:p>
        </w:tc>
        <w:tc>
          <w:tcPr>
            <w:tcW w:w="1341" w:type="dxa"/>
            <w:shd w:val="clear" w:color="auto" w:fill="DEEAF6" w:themeFill="accent1" w:themeFillTint="33"/>
            <w:vAlign w:val="center"/>
            <w:hideMark/>
          </w:tcPr>
          <w:p w:rsidR="00842AA6" w:rsidRPr="00842AA6" w:rsidRDefault="00842AA6" w:rsidP="00842AA6">
            <w:pPr>
              <w:jc w:val="center"/>
              <w:rPr>
                <w:rFonts w:ascii="Times New Roman" w:hAnsi="Times New Roman" w:cs="Times New Roman"/>
                <w:b/>
              </w:rPr>
            </w:pPr>
            <w:r w:rsidRPr="00842AA6">
              <w:rPr>
                <w:rFonts w:ascii="Times New Roman" w:hAnsi="Times New Roman" w:cs="Times New Roman"/>
                <w:b/>
              </w:rPr>
              <w:t>2019 eelarve II lugemine</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Haridus- ja kultuuriameti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1-9 kl.</w:t>
            </w:r>
            <w:r w:rsidR="00DD31C6">
              <w:rPr>
                <w:rFonts w:ascii="Times New Roman" w:hAnsi="Times New Roman" w:cs="Times New Roman"/>
              </w:rPr>
              <w:t xml:space="preserve"> </w:t>
            </w:r>
            <w:r w:rsidRPr="00842AA6">
              <w:rPr>
                <w:rFonts w:ascii="Times New Roman" w:hAnsi="Times New Roman" w:cs="Times New Roman"/>
              </w:rPr>
              <w:t>õpilaste toitlustamine</w:t>
            </w:r>
          </w:p>
        </w:tc>
        <w:tc>
          <w:tcPr>
            <w:tcW w:w="5528" w:type="dxa"/>
            <w:noWrap/>
            <w:vAlign w:val="center"/>
            <w:hideMark/>
          </w:tcPr>
          <w:p w:rsidR="00842AA6" w:rsidRPr="00842AA6" w:rsidRDefault="00E46887" w:rsidP="00E46887">
            <w:pPr>
              <w:rPr>
                <w:rFonts w:ascii="Times New Roman" w:hAnsi="Times New Roman" w:cs="Times New Roman"/>
              </w:rPr>
            </w:pPr>
            <w:r>
              <w:rPr>
                <w:rFonts w:ascii="Times New Roman" w:hAnsi="Times New Roman" w:cs="Times New Roman"/>
              </w:rPr>
              <w:t>Toetusfondi sihtraha</w:t>
            </w:r>
            <w:r w:rsidR="00842AA6"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347 900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4 025</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351 925</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lastRenderedPageBreak/>
              <w:t>Haridus- ja kultuuriameti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Haridustoetus</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Toetusfondi sihtraha</w:t>
            </w:r>
            <w:r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4 256 313</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177 105</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4 433 418</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Haridus- ja kultuuriameti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Haridustoetus lasteaiaõpetajatele</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Toetusfondi sihtraha</w:t>
            </w:r>
            <w:r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295 434</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20 178</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315 612</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Haridus- ja kultuuriameti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Haridustoetus tugiteenustele</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Toetusfondi sihtraha</w:t>
            </w:r>
            <w:r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257 388</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36 360</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293 748</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Haridus- ja kultuuriameti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Huvitegevuse toetus</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Toetusfondi sihtraha</w:t>
            </w:r>
            <w:r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81 523</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-1 386</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80 137</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Linnapea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Vallaga ühisametite mudeli väljatöötamiseks</w:t>
            </w:r>
          </w:p>
        </w:tc>
        <w:tc>
          <w:tcPr>
            <w:tcW w:w="5528"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Vallaga ühisametite mudeli väljatöötamiseks</w:t>
            </w:r>
            <w:r w:rsidR="00DD31C6">
              <w:rPr>
                <w:rFonts w:ascii="Times New Roman" w:hAnsi="Times New Roman" w:cs="Times New Roman"/>
              </w:rPr>
              <w:t xml:space="preserve"> saadud </w:t>
            </w:r>
            <w:r w:rsidR="00E46887">
              <w:rPr>
                <w:rFonts w:ascii="Times New Roman" w:hAnsi="Times New Roman" w:cs="Times New Roman"/>
              </w:rPr>
              <w:t>sihtraha</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23 001</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23 001</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Linnasekretär</w:t>
            </w:r>
          </w:p>
        </w:tc>
        <w:tc>
          <w:tcPr>
            <w:tcW w:w="2835" w:type="dxa"/>
            <w:noWrap/>
            <w:vAlign w:val="center"/>
            <w:hideMark/>
          </w:tcPr>
          <w:p w:rsidR="00842AA6" w:rsidRPr="00842AA6" w:rsidRDefault="00842AA6" w:rsidP="00BC07FA">
            <w:pPr>
              <w:rPr>
                <w:rFonts w:ascii="Times New Roman" w:hAnsi="Times New Roman" w:cs="Times New Roman"/>
              </w:rPr>
            </w:pPr>
            <w:r w:rsidRPr="00842AA6">
              <w:rPr>
                <w:rFonts w:ascii="Times New Roman" w:hAnsi="Times New Roman" w:cs="Times New Roman"/>
              </w:rPr>
              <w:t>Riigilt perekonnaseisu</w:t>
            </w:r>
            <w:r w:rsidR="00BC07FA">
              <w:rPr>
                <w:rFonts w:ascii="Times New Roman" w:hAnsi="Times New Roman" w:cs="Times New Roman"/>
              </w:rPr>
              <w:t>-toimin</w:t>
            </w:r>
            <w:r w:rsidRPr="00842AA6">
              <w:rPr>
                <w:rFonts w:ascii="Times New Roman" w:hAnsi="Times New Roman" w:cs="Times New Roman"/>
              </w:rPr>
              <w:t>gute korraldamise</w:t>
            </w:r>
            <w:r w:rsidR="00BC07FA">
              <w:rPr>
                <w:rFonts w:ascii="Times New Roman" w:hAnsi="Times New Roman" w:cs="Times New Roman"/>
              </w:rPr>
              <w:t>ks</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Toetusfondi sihtraha</w:t>
            </w:r>
            <w:r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27 000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-2 442</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24 558</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Majandusameti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Riigilt jäätmehoolduse korraldamiseks</w:t>
            </w:r>
          </w:p>
        </w:tc>
        <w:tc>
          <w:tcPr>
            <w:tcW w:w="5528" w:type="dxa"/>
            <w:noWrap/>
            <w:vAlign w:val="center"/>
            <w:hideMark/>
          </w:tcPr>
          <w:p w:rsidR="00842AA6" w:rsidRPr="00842AA6" w:rsidRDefault="00842AA6" w:rsidP="00E46887">
            <w:pPr>
              <w:rPr>
                <w:rFonts w:ascii="Times New Roman" w:hAnsi="Times New Roman" w:cs="Times New Roman"/>
              </w:rPr>
            </w:pPr>
            <w:r w:rsidRPr="00842AA6">
              <w:rPr>
                <w:rFonts w:ascii="Times New Roman" w:hAnsi="Times New Roman" w:cs="Times New Roman"/>
              </w:rPr>
              <w:t xml:space="preserve">Ei eraldata enam toetusfondist, vaid arvestuslik eraldis </w:t>
            </w:r>
            <w:r w:rsidR="00E46887">
              <w:rPr>
                <w:rFonts w:ascii="Times New Roman" w:hAnsi="Times New Roman" w:cs="Times New Roman"/>
              </w:rPr>
              <w:t xml:space="preserve">on </w:t>
            </w:r>
            <w:r w:rsidRPr="00842AA6">
              <w:rPr>
                <w:rFonts w:ascii="Times New Roman" w:hAnsi="Times New Roman" w:cs="Times New Roman"/>
              </w:rPr>
              <w:t>tasandusfondi</w:t>
            </w:r>
            <w:r w:rsidR="00E46887">
              <w:rPr>
                <w:rFonts w:ascii="Times New Roman" w:hAnsi="Times New Roman" w:cs="Times New Roman"/>
              </w:rPr>
              <w:t xml:space="preserve"> osa</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33 068</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-33 068</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r>
      <w:tr w:rsidR="00842AA6" w:rsidRPr="00842AA6" w:rsidTr="00590882">
        <w:trPr>
          <w:trHeight w:val="429"/>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Majandusameti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Riigilt teedehoiuks</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Toetusfondi sihtraha</w:t>
            </w:r>
            <w:r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326 001</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-2 426</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323 575</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Rahandusameti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Rahandusministeeriumilt õppelaenude hüvitamiseks</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Sihtraha</w:t>
            </w:r>
            <w:r w:rsidR="00842AA6" w:rsidRPr="00842AA6">
              <w:rPr>
                <w:rFonts w:ascii="Times New Roman" w:hAnsi="Times New Roman" w:cs="Times New Roman"/>
              </w:rPr>
              <w:t xml:space="preserve"> täpsustamine</w:t>
            </w:r>
            <w:r>
              <w:rPr>
                <w:rFonts w:ascii="Times New Roman" w:hAnsi="Times New Roman" w:cs="Times New Roman"/>
              </w:rPr>
              <w:t xml:space="preserve"> vastavalt kehtivatele lepingutele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1 324</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-8</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1 316</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SAKALA KESKUS - Kondase Keskus</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Kultuurkapitalilt projektidele</w:t>
            </w:r>
          </w:p>
        </w:tc>
        <w:tc>
          <w:tcPr>
            <w:tcW w:w="5528" w:type="dxa"/>
            <w:noWrap/>
            <w:vAlign w:val="center"/>
            <w:hideMark/>
          </w:tcPr>
          <w:p w:rsidR="00842AA6" w:rsidRPr="00842AA6" w:rsidRDefault="00842AA6" w:rsidP="00E46887">
            <w:pPr>
              <w:rPr>
                <w:rFonts w:ascii="Times New Roman" w:hAnsi="Times New Roman" w:cs="Times New Roman"/>
              </w:rPr>
            </w:pPr>
            <w:r w:rsidRPr="00842AA6">
              <w:rPr>
                <w:rFonts w:ascii="Times New Roman" w:hAnsi="Times New Roman" w:cs="Times New Roman"/>
              </w:rPr>
              <w:t xml:space="preserve">2018. aastast ületulev </w:t>
            </w:r>
            <w:r w:rsidR="00E46887">
              <w:rPr>
                <w:rFonts w:ascii="Times New Roman" w:hAnsi="Times New Roman" w:cs="Times New Roman"/>
              </w:rPr>
              <w:t xml:space="preserve">leping </w:t>
            </w:r>
            <w:r w:rsidRPr="00842AA6">
              <w:rPr>
                <w:rFonts w:ascii="Times New Roman" w:hAnsi="Times New Roman" w:cs="Times New Roman"/>
              </w:rPr>
              <w:t xml:space="preserve">680 </w:t>
            </w:r>
            <w:r w:rsidR="00E46887">
              <w:rPr>
                <w:rFonts w:ascii="Times New Roman" w:hAnsi="Times New Roman" w:cs="Times New Roman"/>
              </w:rPr>
              <w:t>eurot</w:t>
            </w:r>
            <w:r w:rsidRPr="00842AA6">
              <w:rPr>
                <w:rFonts w:ascii="Times New Roman" w:hAnsi="Times New Roman" w:cs="Times New Roman"/>
              </w:rPr>
              <w:t xml:space="preserve"> ja uued lepingud 2670 </w:t>
            </w:r>
            <w:r w:rsidR="00E46887">
              <w:rPr>
                <w:rFonts w:ascii="Times New Roman" w:hAnsi="Times New Roman" w:cs="Times New Roman"/>
              </w:rPr>
              <w:t>eurot</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3 350</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3 350</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Sotsiaalameti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Asendus- ja järelhoolduse toetus</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Toetusfondi sihtraha</w:t>
            </w:r>
            <w:r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172 190</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172 190</w:t>
            </w:r>
          </w:p>
        </w:tc>
      </w:tr>
      <w:tr w:rsidR="00842AA6" w:rsidRPr="00842AA6" w:rsidTr="00590882">
        <w:trPr>
          <w:trHeight w:val="429"/>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Sotsiaalameti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Asendushoolduse toetus</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Toetusfondi sihtraha</w:t>
            </w:r>
            <w:r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164 558</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-164 558</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Sotsiaalameti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Raske ja sügava puudega laste hoiuks toetusfondist</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Toetusfondi sihtraha</w:t>
            </w:r>
            <w:r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64 244</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-23 631</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40 613</w:t>
            </w:r>
          </w:p>
        </w:tc>
      </w:tr>
      <w:tr w:rsidR="00842AA6" w:rsidRPr="00842AA6" w:rsidTr="00590882">
        <w:trPr>
          <w:trHeight w:val="457"/>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Sotsiaalameti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Riiklik matusetoetus</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Toetusfondi sihtraha</w:t>
            </w:r>
            <w:r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59 141</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-422</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58 719</w:t>
            </w:r>
          </w:p>
        </w:tc>
      </w:tr>
      <w:tr w:rsidR="00842AA6" w:rsidRPr="00842AA6" w:rsidTr="00590882">
        <w:trPr>
          <w:trHeight w:val="47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Sotsiaalameti juhataja</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Toimetulekutoetus</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Toetusfondi sihtraha</w:t>
            </w:r>
            <w:r w:rsidRPr="00842AA6">
              <w:rPr>
                <w:rFonts w:ascii="Times New Roman" w:hAnsi="Times New Roman" w:cs="Times New Roman"/>
              </w:rPr>
              <w:t xml:space="preserve"> täpsustamine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189 599</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-45 264</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144 335</w:t>
            </w:r>
          </w:p>
        </w:tc>
      </w:tr>
      <w:tr w:rsidR="00842AA6" w:rsidRPr="00842AA6" w:rsidTr="00590882">
        <w:trPr>
          <w:trHeight w:val="357"/>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Viljandi Huvikool</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Kultuurkapitalilt projektidele</w:t>
            </w:r>
          </w:p>
        </w:tc>
        <w:tc>
          <w:tcPr>
            <w:tcW w:w="5528"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Sihtraha projektideks</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260</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260</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Viljandi Huvikool</w:t>
            </w:r>
          </w:p>
        </w:tc>
        <w:tc>
          <w:tcPr>
            <w:tcW w:w="2835" w:type="dxa"/>
            <w:noWrap/>
            <w:vAlign w:val="center"/>
            <w:hideMark/>
          </w:tcPr>
          <w:p w:rsidR="00842AA6" w:rsidRPr="00842AA6" w:rsidRDefault="00842AA6" w:rsidP="00E46887">
            <w:pPr>
              <w:rPr>
                <w:rFonts w:ascii="Times New Roman" w:hAnsi="Times New Roman" w:cs="Times New Roman"/>
              </w:rPr>
            </w:pPr>
            <w:r w:rsidRPr="00842AA6">
              <w:rPr>
                <w:rFonts w:ascii="Times New Roman" w:hAnsi="Times New Roman" w:cs="Times New Roman"/>
              </w:rPr>
              <w:t xml:space="preserve">Sihtfinantseerimine muudelt </w:t>
            </w:r>
            <w:r w:rsidR="00E46887">
              <w:rPr>
                <w:rFonts w:ascii="Times New Roman" w:hAnsi="Times New Roman" w:cs="Times New Roman"/>
              </w:rPr>
              <w:t>residentidelt</w:t>
            </w:r>
          </w:p>
        </w:tc>
        <w:tc>
          <w:tcPr>
            <w:tcW w:w="5528"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ERRS-lt  laulu-ja tantsupeo kuludeks, laekunud 2018</w:t>
            </w:r>
            <w:r w:rsidR="00E46887">
              <w:rPr>
                <w:rFonts w:ascii="Times New Roman" w:hAnsi="Times New Roman" w:cs="Times New Roman"/>
              </w:rPr>
              <w:t>, ületoomine 2019. aasta tuluks</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1 020</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1 020</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Viljandi Kesklinna Kool</w:t>
            </w:r>
          </w:p>
        </w:tc>
        <w:tc>
          <w:tcPr>
            <w:tcW w:w="2835" w:type="dxa"/>
            <w:noWrap/>
            <w:vAlign w:val="center"/>
            <w:hideMark/>
          </w:tcPr>
          <w:p w:rsidR="00842AA6" w:rsidRPr="00842AA6" w:rsidRDefault="00842AA6" w:rsidP="00E46887">
            <w:pPr>
              <w:rPr>
                <w:rFonts w:ascii="Times New Roman" w:hAnsi="Times New Roman" w:cs="Times New Roman"/>
              </w:rPr>
            </w:pPr>
            <w:r w:rsidRPr="00842AA6">
              <w:rPr>
                <w:rFonts w:ascii="Times New Roman" w:hAnsi="Times New Roman" w:cs="Times New Roman"/>
              </w:rPr>
              <w:t>Sihtfinant</w:t>
            </w:r>
            <w:r w:rsidR="00E46887">
              <w:rPr>
                <w:rFonts w:ascii="Times New Roman" w:hAnsi="Times New Roman" w:cs="Times New Roman"/>
              </w:rPr>
              <w:t>seerimine muudelt residentidelt</w:t>
            </w:r>
          </w:p>
        </w:tc>
        <w:tc>
          <w:tcPr>
            <w:tcW w:w="5528" w:type="dxa"/>
            <w:noWrap/>
            <w:vAlign w:val="center"/>
            <w:hideMark/>
          </w:tcPr>
          <w:p w:rsidR="00842AA6" w:rsidRPr="00842AA6" w:rsidRDefault="00842AA6" w:rsidP="00E46887">
            <w:pPr>
              <w:rPr>
                <w:rFonts w:ascii="Times New Roman" w:hAnsi="Times New Roman" w:cs="Times New Roman"/>
              </w:rPr>
            </w:pPr>
            <w:r w:rsidRPr="00842AA6">
              <w:rPr>
                <w:rFonts w:ascii="Times New Roman" w:hAnsi="Times New Roman" w:cs="Times New Roman"/>
              </w:rPr>
              <w:t xml:space="preserve">2018. a kasutamata sihtraha ERRS-lt 2380 </w:t>
            </w:r>
            <w:r w:rsidR="00E46887">
              <w:rPr>
                <w:rFonts w:ascii="Times New Roman" w:hAnsi="Times New Roman" w:cs="Times New Roman"/>
              </w:rPr>
              <w:t>eurot</w:t>
            </w:r>
            <w:r w:rsidRPr="00842AA6">
              <w:rPr>
                <w:rFonts w:ascii="Times New Roman" w:hAnsi="Times New Roman" w:cs="Times New Roman"/>
              </w:rPr>
              <w:t>, 2</w:t>
            </w:r>
            <w:r w:rsidR="00E46887">
              <w:rPr>
                <w:rFonts w:ascii="Times New Roman" w:hAnsi="Times New Roman" w:cs="Times New Roman"/>
              </w:rPr>
              <w:t xml:space="preserve">019. a  toetus Kooriühingult </w:t>
            </w:r>
            <w:r w:rsidRPr="00842AA6">
              <w:rPr>
                <w:rFonts w:ascii="Times New Roman" w:hAnsi="Times New Roman" w:cs="Times New Roman"/>
              </w:rPr>
              <w:t xml:space="preserve">1020 </w:t>
            </w:r>
            <w:r w:rsidR="00E46887">
              <w:rPr>
                <w:rFonts w:ascii="Times New Roman" w:hAnsi="Times New Roman" w:cs="Times New Roman"/>
              </w:rPr>
              <w:t>eurot</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3 400</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3 400</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Viljandi Linnaraamatukogu</w:t>
            </w:r>
          </w:p>
        </w:tc>
        <w:tc>
          <w:tcPr>
            <w:tcW w:w="2835" w:type="dxa"/>
            <w:noWrap/>
            <w:vAlign w:val="center"/>
            <w:hideMark/>
          </w:tcPr>
          <w:p w:rsidR="00842AA6" w:rsidRPr="00842AA6" w:rsidRDefault="00842AA6" w:rsidP="00BC07FA">
            <w:pPr>
              <w:rPr>
                <w:rFonts w:ascii="Times New Roman" w:hAnsi="Times New Roman" w:cs="Times New Roman"/>
              </w:rPr>
            </w:pPr>
            <w:r w:rsidRPr="00842AA6">
              <w:rPr>
                <w:rFonts w:ascii="Times New Roman" w:hAnsi="Times New Roman" w:cs="Times New Roman"/>
              </w:rPr>
              <w:t>Kultuuriministeerium</w:t>
            </w:r>
            <w:r w:rsidR="00E46887">
              <w:rPr>
                <w:rFonts w:ascii="Times New Roman" w:hAnsi="Times New Roman" w:cs="Times New Roman"/>
              </w:rPr>
              <w:t>ilt</w:t>
            </w:r>
            <w:r w:rsidRPr="00842AA6">
              <w:rPr>
                <w:rFonts w:ascii="Times New Roman" w:hAnsi="Times New Roman" w:cs="Times New Roman"/>
              </w:rPr>
              <w:t xml:space="preserve"> </w:t>
            </w:r>
            <w:r w:rsidR="00BC07FA">
              <w:rPr>
                <w:rFonts w:ascii="Times New Roman" w:hAnsi="Times New Roman" w:cs="Times New Roman"/>
              </w:rPr>
              <w:t>Linnar</w:t>
            </w:r>
            <w:r w:rsidRPr="00842AA6">
              <w:rPr>
                <w:rFonts w:ascii="Times New Roman" w:hAnsi="Times New Roman" w:cs="Times New Roman"/>
              </w:rPr>
              <w:t>aam</w:t>
            </w:r>
            <w:r w:rsidR="00BC07FA">
              <w:rPr>
                <w:rFonts w:ascii="Times New Roman" w:hAnsi="Times New Roman" w:cs="Times New Roman"/>
              </w:rPr>
              <w:t>atukogule</w:t>
            </w:r>
          </w:p>
        </w:tc>
        <w:tc>
          <w:tcPr>
            <w:tcW w:w="5528"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 xml:space="preserve">Sihtraha </w:t>
            </w:r>
            <w:r w:rsidR="00E46887">
              <w:rPr>
                <w:rFonts w:ascii="Times New Roman" w:hAnsi="Times New Roman" w:cs="Times New Roman"/>
              </w:rPr>
              <w:t>summa</w:t>
            </w:r>
            <w:r w:rsidRPr="00842AA6">
              <w:rPr>
                <w:rFonts w:ascii="Times New Roman" w:hAnsi="Times New Roman" w:cs="Times New Roman"/>
              </w:rPr>
              <w:t xml:space="preserve"> täpsustamine</w:t>
            </w:r>
            <w:r w:rsidR="00BC07FA">
              <w:rPr>
                <w:rFonts w:ascii="Times New Roman" w:hAnsi="Times New Roman" w:cs="Times New Roman"/>
              </w:rPr>
              <w:t>,</w:t>
            </w:r>
            <w:r w:rsidR="00BC07FA">
              <w:t xml:space="preserve"> </w:t>
            </w:r>
            <w:r w:rsidR="00BC07FA" w:rsidRPr="00BC07FA">
              <w:rPr>
                <w:rFonts w:ascii="Times New Roman" w:hAnsi="Times New Roman" w:cs="Times New Roman"/>
              </w:rPr>
              <w:t>tegevustoetus + teavikute ostmise toetus</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163 372</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8 778</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172 150</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Viljandi Linnaraamatukogu</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USA saatkond Linnaraamatukogule</w:t>
            </w:r>
          </w:p>
        </w:tc>
        <w:tc>
          <w:tcPr>
            <w:tcW w:w="5528"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2018. a kasutamata sihtraha USA saatkonnalt</w:t>
            </w:r>
            <w:r w:rsidR="00E46887">
              <w:rPr>
                <w:rFonts w:ascii="Times New Roman" w:hAnsi="Times New Roman" w:cs="Times New Roman"/>
              </w:rPr>
              <w:t>, ületoomine 2019. aastasse</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4 774</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4 774</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Viljandi Muusikakool</w:t>
            </w:r>
          </w:p>
        </w:tc>
        <w:tc>
          <w:tcPr>
            <w:tcW w:w="2835" w:type="dxa"/>
            <w:noWrap/>
            <w:vAlign w:val="center"/>
            <w:hideMark/>
          </w:tcPr>
          <w:p w:rsidR="00842AA6" w:rsidRPr="00842AA6" w:rsidRDefault="00842AA6" w:rsidP="00E46887">
            <w:pPr>
              <w:rPr>
                <w:rFonts w:ascii="Times New Roman" w:hAnsi="Times New Roman" w:cs="Times New Roman"/>
              </w:rPr>
            </w:pPr>
            <w:r w:rsidRPr="00842AA6">
              <w:rPr>
                <w:rFonts w:ascii="Times New Roman" w:hAnsi="Times New Roman" w:cs="Times New Roman"/>
              </w:rPr>
              <w:t>Sihtfinant</w:t>
            </w:r>
            <w:r w:rsidR="00E46887">
              <w:rPr>
                <w:rFonts w:ascii="Times New Roman" w:hAnsi="Times New Roman" w:cs="Times New Roman"/>
              </w:rPr>
              <w:t>seerimine muudelt residentidelt</w:t>
            </w:r>
          </w:p>
        </w:tc>
        <w:tc>
          <w:tcPr>
            <w:tcW w:w="5528"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Kooriühingult ja ERRS projektideks</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1 820</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1 820</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Viljandi Paalalinna Kool</w:t>
            </w:r>
          </w:p>
        </w:tc>
        <w:tc>
          <w:tcPr>
            <w:tcW w:w="2835" w:type="dxa"/>
            <w:noWrap/>
            <w:vAlign w:val="center"/>
            <w:hideMark/>
          </w:tcPr>
          <w:p w:rsidR="00842AA6" w:rsidRPr="00842AA6" w:rsidRDefault="00842AA6" w:rsidP="00E46887">
            <w:pPr>
              <w:rPr>
                <w:rFonts w:ascii="Times New Roman" w:hAnsi="Times New Roman" w:cs="Times New Roman"/>
              </w:rPr>
            </w:pPr>
            <w:r w:rsidRPr="00842AA6">
              <w:rPr>
                <w:rFonts w:ascii="Times New Roman" w:hAnsi="Times New Roman" w:cs="Times New Roman"/>
              </w:rPr>
              <w:t>Sihtfinants</w:t>
            </w:r>
            <w:r w:rsidR="00E46887">
              <w:rPr>
                <w:rFonts w:ascii="Times New Roman" w:hAnsi="Times New Roman" w:cs="Times New Roman"/>
              </w:rPr>
              <w:t>eerimine muudelt residentidelt</w:t>
            </w:r>
          </w:p>
        </w:tc>
        <w:tc>
          <w:tcPr>
            <w:tcW w:w="5528" w:type="dxa"/>
            <w:noWrap/>
            <w:vAlign w:val="center"/>
            <w:hideMark/>
          </w:tcPr>
          <w:p w:rsidR="00842AA6" w:rsidRPr="00842AA6" w:rsidRDefault="00E46887" w:rsidP="00842AA6">
            <w:pPr>
              <w:rPr>
                <w:rFonts w:ascii="Times New Roman" w:hAnsi="Times New Roman" w:cs="Times New Roman"/>
              </w:rPr>
            </w:pPr>
            <w:r w:rsidRPr="00842AA6">
              <w:rPr>
                <w:rFonts w:ascii="Times New Roman" w:hAnsi="Times New Roman" w:cs="Times New Roman"/>
              </w:rPr>
              <w:t>ERRS-lt  laulu-ja tantsupeo kuludeks, laekunud 2018</w:t>
            </w:r>
            <w:r>
              <w:rPr>
                <w:rFonts w:ascii="Times New Roman" w:hAnsi="Times New Roman" w:cs="Times New Roman"/>
              </w:rPr>
              <w:t>, ületoomine 2019. aasta tuluks</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680</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680</w:t>
            </w:r>
          </w:p>
        </w:tc>
      </w:tr>
      <w:tr w:rsidR="00842AA6" w:rsidRPr="00842AA6" w:rsidTr="00590882">
        <w:trPr>
          <w:trHeight w:val="408"/>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Viljandi Spordikeskus</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Kultuurkapitalilt projektidele</w:t>
            </w:r>
          </w:p>
        </w:tc>
        <w:tc>
          <w:tcPr>
            <w:tcW w:w="5528"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Järvejooksu korraldamise kuludeks</w:t>
            </w:r>
            <w:r w:rsidR="00E46887">
              <w:rPr>
                <w:rFonts w:ascii="Times New Roman" w:hAnsi="Times New Roman" w:cs="Times New Roman"/>
              </w:rPr>
              <w:t xml:space="preserve"> saadav toetus</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7 000</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7 000</w:t>
            </w:r>
          </w:p>
        </w:tc>
      </w:tr>
      <w:tr w:rsidR="00842AA6" w:rsidRPr="00842AA6" w:rsidTr="00842AA6">
        <w:trPr>
          <w:trHeight w:val="255"/>
        </w:trPr>
        <w:tc>
          <w:tcPr>
            <w:tcW w:w="240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Viljandi Täiskasvanute Gümnaasium</w:t>
            </w:r>
          </w:p>
        </w:tc>
        <w:tc>
          <w:tcPr>
            <w:tcW w:w="2835" w:type="dxa"/>
            <w:noWrap/>
            <w:vAlign w:val="center"/>
            <w:hideMark/>
          </w:tcPr>
          <w:p w:rsidR="00842AA6" w:rsidRPr="00842AA6" w:rsidRDefault="00842AA6" w:rsidP="00842AA6">
            <w:pPr>
              <w:rPr>
                <w:rFonts w:ascii="Times New Roman" w:hAnsi="Times New Roman" w:cs="Times New Roman"/>
              </w:rPr>
            </w:pPr>
            <w:r w:rsidRPr="00842AA6">
              <w:rPr>
                <w:rFonts w:ascii="Times New Roman" w:hAnsi="Times New Roman" w:cs="Times New Roman"/>
              </w:rPr>
              <w:t>Tiigrihüpe SA, Innove SA</w:t>
            </w:r>
          </w:p>
        </w:tc>
        <w:tc>
          <w:tcPr>
            <w:tcW w:w="5528" w:type="dxa"/>
            <w:noWrap/>
            <w:vAlign w:val="center"/>
            <w:hideMark/>
          </w:tcPr>
          <w:p w:rsidR="00842AA6" w:rsidRPr="00842AA6" w:rsidRDefault="00E46887" w:rsidP="00842AA6">
            <w:pPr>
              <w:rPr>
                <w:rFonts w:ascii="Times New Roman" w:hAnsi="Times New Roman" w:cs="Times New Roman"/>
              </w:rPr>
            </w:pPr>
            <w:r>
              <w:rPr>
                <w:rFonts w:ascii="Times New Roman" w:hAnsi="Times New Roman" w:cs="Times New Roman"/>
              </w:rPr>
              <w:t>Toetus p</w:t>
            </w:r>
            <w:r w:rsidR="00842AA6" w:rsidRPr="00842AA6">
              <w:rPr>
                <w:rFonts w:ascii="Times New Roman" w:hAnsi="Times New Roman" w:cs="Times New Roman"/>
              </w:rPr>
              <w:t>rojektiks Teisel ringil targaks Viljandimaal II</w:t>
            </w:r>
          </w:p>
        </w:tc>
        <w:tc>
          <w:tcPr>
            <w:tcW w:w="1110"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50 140</w:t>
            </w:r>
          </w:p>
        </w:tc>
        <w:tc>
          <w:tcPr>
            <w:tcW w:w="1376"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21 500</w:t>
            </w:r>
          </w:p>
        </w:tc>
        <w:tc>
          <w:tcPr>
            <w:tcW w:w="1341" w:type="dxa"/>
            <w:noWrap/>
            <w:vAlign w:val="center"/>
            <w:hideMark/>
          </w:tcPr>
          <w:p w:rsidR="00842AA6" w:rsidRPr="00842AA6" w:rsidRDefault="00842AA6" w:rsidP="00842AA6">
            <w:pPr>
              <w:jc w:val="right"/>
              <w:rPr>
                <w:rFonts w:ascii="Times New Roman" w:hAnsi="Times New Roman" w:cs="Times New Roman"/>
              </w:rPr>
            </w:pPr>
            <w:r w:rsidRPr="00842AA6">
              <w:rPr>
                <w:rFonts w:ascii="Times New Roman" w:hAnsi="Times New Roman" w:cs="Times New Roman"/>
              </w:rPr>
              <w:t>71 640</w:t>
            </w:r>
          </w:p>
        </w:tc>
      </w:tr>
      <w:tr w:rsidR="00842AA6" w:rsidRPr="00842AA6" w:rsidTr="00E46887">
        <w:trPr>
          <w:trHeight w:val="255"/>
        </w:trPr>
        <w:tc>
          <w:tcPr>
            <w:tcW w:w="2405" w:type="dxa"/>
            <w:shd w:val="clear" w:color="auto" w:fill="DEEAF6" w:themeFill="accent1" w:themeFillTint="33"/>
            <w:noWrap/>
            <w:vAlign w:val="center"/>
            <w:hideMark/>
          </w:tcPr>
          <w:p w:rsidR="00842AA6" w:rsidRPr="00842AA6" w:rsidRDefault="00842AA6" w:rsidP="00842AA6">
            <w:pPr>
              <w:rPr>
                <w:rFonts w:ascii="Times New Roman" w:hAnsi="Times New Roman" w:cs="Times New Roman"/>
                <w:b/>
                <w:bCs/>
              </w:rPr>
            </w:pPr>
            <w:r w:rsidRPr="00842AA6">
              <w:rPr>
                <w:rFonts w:ascii="Times New Roman" w:hAnsi="Times New Roman" w:cs="Times New Roman"/>
                <w:b/>
                <w:bCs/>
              </w:rPr>
              <w:t> </w:t>
            </w:r>
            <w:r>
              <w:rPr>
                <w:rFonts w:ascii="Times New Roman" w:hAnsi="Times New Roman" w:cs="Times New Roman"/>
                <w:b/>
                <w:bCs/>
              </w:rPr>
              <w:t>Kokku muudatused</w:t>
            </w:r>
          </w:p>
        </w:tc>
        <w:tc>
          <w:tcPr>
            <w:tcW w:w="2835" w:type="dxa"/>
            <w:shd w:val="clear" w:color="auto" w:fill="DEEAF6" w:themeFill="accent1" w:themeFillTint="33"/>
            <w:noWrap/>
            <w:vAlign w:val="center"/>
            <w:hideMark/>
          </w:tcPr>
          <w:p w:rsidR="00842AA6" w:rsidRPr="00842AA6" w:rsidRDefault="00842AA6" w:rsidP="00842AA6">
            <w:pPr>
              <w:rPr>
                <w:rFonts w:ascii="Times New Roman" w:hAnsi="Times New Roman" w:cs="Times New Roman"/>
                <w:b/>
                <w:bCs/>
              </w:rPr>
            </w:pPr>
            <w:r w:rsidRPr="00842AA6">
              <w:rPr>
                <w:rFonts w:ascii="Times New Roman" w:hAnsi="Times New Roman" w:cs="Times New Roman"/>
                <w:b/>
                <w:bCs/>
              </w:rPr>
              <w:t> </w:t>
            </w:r>
          </w:p>
        </w:tc>
        <w:tc>
          <w:tcPr>
            <w:tcW w:w="5528" w:type="dxa"/>
            <w:shd w:val="clear" w:color="auto" w:fill="DEEAF6" w:themeFill="accent1" w:themeFillTint="33"/>
            <w:noWrap/>
            <w:vAlign w:val="center"/>
            <w:hideMark/>
          </w:tcPr>
          <w:p w:rsidR="00842AA6" w:rsidRPr="00842AA6" w:rsidRDefault="00842AA6" w:rsidP="00842AA6">
            <w:pPr>
              <w:rPr>
                <w:rFonts w:ascii="Times New Roman" w:hAnsi="Times New Roman" w:cs="Times New Roman"/>
                <w:b/>
                <w:bCs/>
              </w:rPr>
            </w:pPr>
            <w:r w:rsidRPr="00842AA6">
              <w:rPr>
                <w:rFonts w:ascii="Times New Roman" w:hAnsi="Times New Roman" w:cs="Times New Roman"/>
                <w:b/>
                <w:bCs/>
              </w:rPr>
              <w:t> </w:t>
            </w:r>
          </w:p>
        </w:tc>
        <w:tc>
          <w:tcPr>
            <w:tcW w:w="1110" w:type="dxa"/>
            <w:shd w:val="clear" w:color="auto" w:fill="DEEAF6" w:themeFill="accent1" w:themeFillTint="33"/>
            <w:noWrap/>
            <w:vAlign w:val="center"/>
          </w:tcPr>
          <w:p w:rsidR="00842AA6" w:rsidRPr="00842AA6" w:rsidRDefault="00842AA6" w:rsidP="00842AA6">
            <w:pPr>
              <w:jc w:val="right"/>
              <w:rPr>
                <w:rFonts w:ascii="Times New Roman" w:hAnsi="Times New Roman" w:cs="Times New Roman"/>
                <w:b/>
                <w:bCs/>
              </w:rPr>
            </w:pPr>
          </w:p>
        </w:tc>
        <w:tc>
          <w:tcPr>
            <w:tcW w:w="1376" w:type="dxa"/>
            <w:shd w:val="clear" w:color="auto" w:fill="DEEAF6" w:themeFill="accent1" w:themeFillTint="33"/>
            <w:noWrap/>
            <w:vAlign w:val="center"/>
            <w:hideMark/>
          </w:tcPr>
          <w:p w:rsidR="00842AA6" w:rsidRPr="00842AA6" w:rsidRDefault="00E46887" w:rsidP="00842AA6">
            <w:pPr>
              <w:jc w:val="right"/>
              <w:rPr>
                <w:rFonts w:ascii="Times New Roman" w:hAnsi="Times New Roman" w:cs="Times New Roman"/>
                <w:b/>
                <w:bCs/>
              </w:rPr>
            </w:pPr>
            <w:r>
              <w:rPr>
                <w:rFonts w:ascii="Times New Roman" w:hAnsi="Times New Roman" w:cs="Times New Roman"/>
                <w:b/>
                <w:bCs/>
              </w:rPr>
              <w:t>212 236</w:t>
            </w:r>
          </w:p>
        </w:tc>
        <w:tc>
          <w:tcPr>
            <w:tcW w:w="1341" w:type="dxa"/>
            <w:shd w:val="clear" w:color="auto" w:fill="DEEAF6" w:themeFill="accent1" w:themeFillTint="33"/>
            <w:noWrap/>
            <w:vAlign w:val="center"/>
            <w:hideMark/>
          </w:tcPr>
          <w:p w:rsidR="00842AA6" w:rsidRPr="00842AA6" w:rsidRDefault="00842AA6" w:rsidP="00842AA6">
            <w:pPr>
              <w:jc w:val="right"/>
              <w:rPr>
                <w:rFonts w:ascii="Times New Roman" w:hAnsi="Times New Roman" w:cs="Times New Roman"/>
                <w:b/>
                <w:bCs/>
              </w:rPr>
            </w:pPr>
          </w:p>
        </w:tc>
      </w:tr>
    </w:tbl>
    <w:p w:rsidR="00E46887" w:rsidRDefault="00E46887" w:rsidP="00E46887">
      <w:pPr>
        <w:spacing w:before="240"/>
        <w:jc w:val="both"/>
        <w:rPr>
          <w:rFonts w:ascii="Times New Roman" w:hAnsi="Times New Roman" w:cs="Times New Roman"/>
          <w:sz w:val="24"/>
          <w:szCs w:val="24"/>
        </w:rPr>
      </w:pPr>
      <w:r>
        <w:rPr>
          <w:rFonts w:ascii="Times New Roman" w:hAnsi="Times New Roman" w:cs="Times New Roman"/>
          <w:sz w:val="24"/>
          <w:szCs w:val="24"/>
        </w:rPr>
        <w:t xml:space="preserve">Sihtrahade muudatused </w:t>
      </w:r>
      <w:r w:rsidR="005F4DAA">
        <w:rPr>
          <w:rFonts w:ascii="Times New Roman" w:hAnsi="Times New Roman" w:cs="Times New Roman"/>
          <w:sz w:val="24"/>
          <w:szCs w:val="24"/>
        </w:rPr>
        <w:t xml:space="preserve">kajastuvad samas suuruses ka </w:t>
      </w:r>
      <w:r w:rsidR="00677B38">
        <w:rPr>
          <w:rFonts w:ascii="Times New Roman" w:hAnsi="Times New Roman" w:cs="Times New Roman"/>
          <w:sz w:val="24"/>
          <w:szCs w:val="24"/>
        </w:rPr>
        <w:t xml:space="preserve">põhitegevuse </w:t>
      </w:r>
      <w:r w:rsidR="005F4DAA">
        <w:rPr>
          <w:rFonts w:ascii="Times New Roman" w:hAnsi="Times New Roman" w:cs="Times New Roman"/>
          <w:sz w:val="24"/>
          <w:szCs w:val="24"/>
        </w:rPr>
        <w:t>kulude eelarves.</w:t>
      </w:r>
    </w:p>
    <w:p w:rsidR="00C83B47" w:rsidRPr="00C83B47" w:rsidRDefault="00C83B47" w:rsidP="00C83B47">
      <w:pPr>
        <w:shd w:val="clear" w:color="auto" w:fill="DEEAF6" w:themeFill="accent1" w:themeFillTint="33"/>
        <w:jc w:val="both"/>
        <w:rPr>
          <w:rFonts w:ascii="Times New Roman" w:hAnsi="Times New Roman" w:cs="Times New Roman"/>
          <w:b/>
          <w:sz w:val="24"/>
          <w:szCs w:val="24"/>
        </w:rPr>
      </w:pPr>
      <w:r w:rsidRPr="00C83B47">
        <w:rPr>
          <w:rFonts w:ascii="Times New Roman" w:hAnsi="Times New Roman" w:cs="Times New Roman"/>
          <w:b/>
          <w:sz w:val="24"/>
          <w:szCs w:val="24"/>
        </w:rPr>
        <w:t>38-Muud tulud</w:t>
      </w:r>
      <w:r w:rsidR="0050462B">
        <w:rPr>
          <w:rFonts w:ascii="Times New Roman" w:hAnsi="Times New Roman" w:cs="Times New Roman"/>
          <w:b/>
          <w:sz w:val="24"/>
          <w:szCs w:val="24"/>
        </w:rPr>
        <w:t xml:space="preserve"> põhitegevusest</w:t>
      </w:r>
    </w:p>
    <w:p w:rsidR="00A11552" w:rsidRDefault="00A11552" w:rsidP="000A58FF">
      <w:pPr>
        <w:jc w:val="both"/>
        <w:rPr>
          <w:rFonts w:ascii="Times New Roman" w:hAnsi="Times New Roman" w:cs="Times New Roman"/>
          <w:sz w:val="24"/>
          <w:szCs w:val="24"/>
        </w:rPr>
      </w:pPr>
      <w:r>
        <w:rPr>
          <w:rFonts w:ascii="Times New Roman" w:hAnsi="Times New Roman" w:cs="Times New Roman"/>
          <w:sz w:val="24"/>
          <w:szCs w:val="24"/>
        </w:rPr>
        <w:t>Muude toetuste eelarve</w:t>
      </w:r>
      <w:r w:rsidR="00C83B47">
        <w:rPr>
          <w:rFonts w:ascii="Times New Roman" w:hAnsi="Times New Roman" w:cs="Times New Roman"/>
          <w:sz w:val="24"/>
          <w:szCs w:val="24"/>
        </w:rPr>
        <w:t>tes II lugemisel muudatusi tehtud ei ole.</w:t>
      </w:r>
    </w:p>
    <w:p w:rsidR="0050462B" w:rsidRPr="0050462B" w:rsidRDefault="0050462B" w:rsidP="0050462B">
      <w:pPr>
        <w:shd w:val="clear" w:color="auto" w:fill="DEEAF6" w:themeFill="accent1" w:themeFillTint="33"/>
        <w:jc w:val="both"/>
        <w:rPr>
          <w:rFonts w:ascii="Times New Roman" w:hAnsi="Times New Roman" w:cs="Times New Roman"/>
          <w:b/>
          <w:sz w:val="24"/>
          <w:szCs w:val="24"/>
        </w:rPr>
      </w:pPr>
      <w:r w:rsidRPr="0050462B">
        <w:rPr>
          <w:rFonts w:ascii="Times New Roman" w:hAnsi="Times New Roman" w:cs="Times New Roman"/>
          <w:b/>
          <w:sz w:val="24"/>
          <w:szCs w:val="24"/>
        </w:rPr>
        <w:t>35-Saadud toetused investeerimistegevuseks</w:t>
      </w:r>
    </w:p>
    <w:p w:rsidR="0050462B" w:rsidRPr="0050462B" w:rsidRDefault="0050462B" w:rsidP="0050462B">
      <w:pPr>
        <w:jc w:val="both"/>
        <w:rPr>
          <w:rFonts w:ascii="Times New Roman" w:hAnsi="Times New Roman" w:cs="Times New Roman"/>
          <w:sz w:val="24"/>
          <w:szCs w:val="24"/>
        </w:rPr>
      </w:pPr>
      <w:r w:rsidRPr="0050462B">
        <w:rPr>
          <w:rFonts w:ascii="Times New Roman" w:hAnsi="Times New Roman" w:cs="Times New Roman"/>
          <w:sz w:val="24"/>
          <w:szCs w:val="24"/>
        </w:rPr>
        <w:t>Investeerimistegevuse tulud</w:t>
      </w:r>
      <w:r>
        <w:rPr>
          <w:rFonts w:ascii="Times New Roman" w:hAnsi="Times New Roman" w:cs="Times New Roman"/>
          <w:sz w:val="24"/>
          <w:szCs w:val="24"/>
        </w:rPr>
        <w:t>e prognoos kasvab II lugemisel</w:t>
      </w:r>
      <w:r w:rsidRPr="0050462B">
        <w:rPr>
          <w:rFonts w:ascii="Times New Roman" w:hAnsi="Times New Roman" w:cs="Times New Roman"/>
          <w:sz w:val="24"/>
          <w:szCs w:val="24"/>
        </w:rPr>
        <w:tab/>
        <w:t>127</w:t>
      </w:r>
      <w:r>
        <w:rPr>
          <w:rFonts w:ascii="Times New Roman" w:hAnsi="Times New Roman" w:cs="Times New Roman"/>
          <w:sz w:val="24"/>
          <w:szCs w:val="24"/>
        </w:rPr>
        <w:t> </w:t>
      </w:r>
      <w:r w:rsidRPr="0050462B">
        <w:rPr>
          <w:rFonts w:ascii="Times New Roman" w:hAnsi="Times New Roman" w:cs="Times New Roman"/>
          <w:sz w:val="24"/>
          <w:szCs w:val="24"/>
        </w:rPr>
        <w:t>970</w:t>
      </w:r>
      <w:r>
        <w:rPr>
          <w:rFonts w:ascii="Times New Roman" w:hAnsi="Times New Roman" w:cs="Times New Roman"/>
          <w:sz w:val="24"/>
          <w:szCs w:val="24"/>
        </w:rPr>
        <w:t xml:space="preserve"> eurot.</w:t>
      </w:r>
      <w:r w:rsidR="00F052F1">
        <w:rPr>
          <w:rFonts w:ascii="Times New Roman" w:hAnsi="Times New Roman" w:cs="Times New Roman"/>
          <w:sz w:val="24"/>
          <w:szCs w:val="24"/>
        </w:rPr>
        <w:t xml:space="preserve"> Samas summas kasvavad ka investeeringute kulude eelarved.</w:t>
      </w:r>
    </w:p>
    <w:tbl>
      <w:tblPr>
        <w:tblStyle w:val="Kontuurtabel"/>
        <w:tblW w:w="14171" w:type="dxa"/>
        <w:tblLook w:val="04A0" w:firstRow="1" w:lastRow="0" w:firstColumn="1" w:lastColumn="0" w:noHBand="0" w:noVBand="1"/>
      </w:tblPr>
      <w:tblGrid>
        <w:gridCol w:w="2122"/>
        <w:gridCol w:w="3685"/>
        <w:gridCol w:w="4536"/>
        <w:gridCol w:w="1276"/>
        <w:gridCol w:w="1418"/>
        <w:gridCol w:w="1134"/>
      </w:tblGrid>
      <w:tr w:rsidR="0050462B" w:rsidRPr="0050462B" w:rsidTr="00CC7A1C">
        <w:trPr>
          <w:trHeight w:val="255"/>
        </w:trPr>
        <w:tc>
          <w:tcPr>
            <w:tcW w:w="2122" w:type="dxa"/>
            <w:shd w:val="clear" w:color="auto" w:fill="DEEAF6" w:themeFill="accent1" w:themeFillTint="33"/>
            <w:noWrap/>
            <w:vAlign w:val="center"/>
          </w:tcPr>
          <w:p w:rsidR="0050462B" w:rsidRPr="0050462B" w:rsidRDefault="0050462B" w:rsidP="0050462B">
            <w:pPr>
              <w:rPr>
                <w:rFonts w:ascii="Times New Roman" w:hAnsi="Times New Roman" w:cs="Times New Roman"/>
                <w:b/>
              </w:rPr>
            </w:pPr>
            <w:r w:rsidRPr="0050462B">
              <w:rPr>
                <w:rFonts w:ascii="Times New Roman" w:hAnsi="Times New Roman" w:cs="Times New Roman"/>
                <w:b/>
              </w:rPr>
              <w:t>Eelarve eest vastutaja</w:t>
            </w:r>
          </w:p>
        </w:tc>
        <w:tc>
          <w:tcPr>
            <w:tcW w:w="3685" w:type="dxa"/>
            <w:shd w:val="clear" w:color="auto" w:fill="DEEAF6" w:themeFill="accent1" w:themeFillTint="33"/>
            <w:noWrap/>
            <w:vAlign w:val="center"/>
          </w:tcPr>
          <w:p w:rsidR="0050462B" w:rsidRPr="0050462B" w:rsidRDefault="0050462B" w:rsidP="0050462B">
            <w:pPr>
              <w:rPr>
                <w:rFonts w:ascii="Times New Roman" w:hAnsi="Times New Roman" w:cs="Times New Roman"/>
                <w:b/>
              </w:rPr>
            </w:pPr>
            <w:r w:rsidRPr="0050462B">
              <w:rPr>
                <w:rFonts w:ascii="Times New Roman" w:hAnsi="Times New Roman" w:cs="Times New Roman"/>
                <w:b/>
              </w:rPr>
              <w:t>Rea nimetus</w:t>
            </w:r>
          </w:p>
        </w:tc>
        <w:tc>
          <w:tcPr>
            <w:tcW w:w="4536" w:type="dxa"/>
            <w:shd w:val="clear" w:color="auto" w:fill="DEEAF6" w:themeFill="accent1" w:themeFillTint="33"/>
            <w:noWrap/>
            <w:vAlign w:val="center"/>
          </w:tcPr>
          <w:p w:rsidR="0050462B" w:rsidRPr="0050462B" w:rsidRDefault="0050462B" w:rsidP="0050462B">
            <w:pPr>
              <w:rPr>
                <w:rFonts w:ascii="Times New Roman" w:hAnsi="Times New Roman" w:cs="Times New Roman"/>
                <w:b/>
              </w:rPr>
            </w:pPr>
            <w:r w:rsidRPr="0050462B">
              <w:rPr>
                <w:rFonts w:ascii="Times New Roman" w:hAnsi="Times New Roman" w:cs="Times New Roman"/>
                <w:b/>
              </w:rPr>
              <w:t>2019  eelarve II lugemise selgitused</w:t>
            </w:r>
          </w:p>
        </w:tc>
        <w:tc>
          <w:tcPr>
            <w:tcW w:w="1276" w:type="dxa"/>
            <w:shd w:val="clear" w:color="auto" w:fill="DEEAF6" w:themeFill="accent1" w:themeFillTint="33"/>
            <w:noWrap/>
            <w:vAlign w:val="center"/>
          </w:tcPr>
          <w:p w:rsidR="0050462B" w:rsidRPr="0050462B" w:rsidRDefault="0050462B" w:rsidP="0050462B">
            <w:pPr>
              <w:jc w:val="center"/>
              <w:rPr>
                <w:rFonts w:ascii="Times New Roman" w:hAnsi="Times New Roman" w:cs="Times New Roman"/>
                <w:b/>
              </w:rPr>
            </w:pPr>
            <w:r w:rsidRPr="0050462B">
              <w:rPr>
                <w:rFonts w:ascii="Times New Roman" w:hAnsi="Times New Roman" w:cs="Times New Roman"/>
                <w:b/>
              </w:rPr>
              <w:t>2019 eelarve I lugemine</w:t>
            </w:r>
          </w:p>
        </w:tc>
        <w:tc>
          <w:tcPr>
            <w:tcW w:w="1418" w:type="dxa"/>
            <w:shd w:val="clear" w:color="auto" w:fill="DEEAF6" w:themeFill="accent1" w:themeFillTint="33"/>
            <w:noWrap/>
            <w:vAlign w:val="center"/>
          </w:tcPr>
          <w:p w:rsidR="0050462B" w:rsidRPr="0050462B" w:rsidRDefault="0050462B" w:rsidP="0050462B">
            <w:pPr>
              <w:jc w:val="center"/>
              <w:rPr>
                <w:rFonts w:ascii="Times New Roman" w:hAnsi="Times New Roman" w:cs="Times New Roman"/>
                <w:b/>
              </w:rPr>
            </w:pPr>
            <w:r w:rsidRPr="0050462B">
              <w:rPr>
                <w:rFonts w:ascii="Times New Roman" w:hAnsi="Times New Roman" w:cs="Times New Roman"/>
                <w:b/>
              </w:rPr>
              <w:t>2019 eelarve II lugemise muudatused sihtraha</w:t>
            </w:r>
          </w:p>
        </w:tc>
        <w:tc>
          <w:tcPr>
            <w:tcW w:w="1134" w:type="dxa"/>
            <w:shd w:val="clear" w:color="auto" w:fill="DEEAF6" w:themeFill="accent1" w:themeFillTint="33"/>
            <w:noWrap/>
            <w:vAlign w:val="center"/>
          </w:tcPr>
          <w:p w:rsidR="0050462B" w:rsidRPr="0050462B" w:rsidRDefault="0050462B" w:rsidP="0050462B">
            <w:pPr>
              <w:jc w:val="center"/>
              <w:rPr>
                <w:rFonts w:ascii="Times New Roman" w:hAnsi="Times New Roman" w:cs="Times New Roman"/>
                <w:b/>
              </w:rPr>
            </w:pPr>
            <w:r w:rsidRPr="0050462B">
              <w:rPr>
                <w:rFonts w:ascii="Times New Roman" w:hAnsi="Times New Roman" w:cs="Times New Roman"/>
                <w:b/>
              </w:rPr>
              <w:t>2019 eelarve II lugemine</w:t>
            </w:r>
          </w:p>
        </w:tc>
      </w:tr>
      <w:tr w:rsidR="0050462B" w:rsidRPr="0050462B" w:rsidTr="00CC7A1C">
        <w:trPr>
          <w:trHeight w:val="255"/>
        </w:trPr>
        <w:tc>
          <w:tcPr>
            <w:tcW w:w="2122" w:type="dxa"/>
            <w:noWrap/>
            <w:vAlign w:val="center"/>
            <w:hideMark/>
          </w:tcPr>
          <w:p w:rsidR="0050462B" w:rsidRPr="0050462B" w:rsidRDefault="0050462B" w:rsidP="0050462B">
            <w:pPr>
              <w:rPr>
                <w:rFonts w:ascii="Times New Roman" w:hAnsi="Times New Roman" w:cs="Times New Roman"/>
              </w:rPr>
            </w:pPr>
            <w:r w:rsidRPr="0050462B">
              <w:rPr>
                <w:rFonts w:ascii="Times New Roman" w:hAnsi="Times New Roman" w:cs="Times New Roman"/>
              </w:rPr>
              <w:t>Majandusameti juhataja</w:t>
            </w:r>
          </w:p>
        </w:tc>
        <w:tc>
          <w:tcPr>
            <w:tcW w:w="3685" w:type="dxa"/>
            <w:noWrap/>
            <w:vAlign w:val="center"/>
            <w:hideMark/>
          </w:tcPr>
          <w:p w:rsidR="0050462B" w:rsidRPr="0050462B" w:rsidRDefault="0050462B" w:rsidP="0050462B">
            <w:pPr>
              <w:rPr>
                <w:rFonts w:ascii="Times New Roman" w:hAnsi="Times New Roman" w:cs="Times New Roman"/>
              </w:rPr>
            </w:pPr>
            <w:r w:rsidRPr="0050462B">
              <w:rPr>
                <w:rFonts w:ascii="Times New Roman" w:hAnsi="Times New Roman" w:cs="Times New Roman"/>
              </w:rPr>
              <w:t>Järveotsa arenduse ettevalmistustööd</w:t>
            </w:r>
          </w:p>
        </w:tc>
        <w:tc>
          <w:tcPr>
            <w:tcW w:w="4536" w:type="dxa"/>
            <w:noWrap/>
            <w:vAlign w:val="center"/>
            <w:hideMark/>
          </w:tcPr>
          <w:p w:rsidR="0050462B" w:rsidRPr="0050462B" w:rsidRDefault="0050462B" w:rsidP="0050462B">
            <w:pPr>
              <w:rPr>
                <w:rFonts w:ascii="Times New Roman" w:hAnsi="Times New Roman" w:cs="Times New Roman"/>
              </w:rPr>
            </w:pPr>
            <w:r w:rsidRPr="0050462B">
              <w:rPr>
                <w:rFonts w:ascii="Times New Roman" w:hAnsi="Times New Roman" w:cs="Times New Roman"/>
              </w:rPr>
              <w:t>KIK</w:t>
            </w:r>
            <w:r w:rsidR="00F052F1">
              <w:rPr>
                <w:rFonts w:ascii="Times New Roman" w:hAnsi="Times New Roman" w:cs="Times New Roman"/>
              </w:rPr>
              <w:t>-i</w:t>
            </w:r>
            <w:r w:rsidR="00CC7A1C">
              <w:rPr>
                <w:rFonts w:ascii="Times New Roman" w:hAnsi="Times New Roman" w:cs="Times New Roman"/>
              </w:rPr>
              <w:t xml:space="preserve"> toetus arendustöödeks, 2019. aasta kulude summas on ka tulud 2019. a tulud, töödega alustati 2018. aastal</w:t>
            </w:r>
          </w:p>
        </w:tc>
        <w:tc>
          <w:tcPr>
            <w:tcW w:w="1276" w:type="dxa"/>
            <w:noWrap/>
            <w:vAlign w:val="center"/>
            <w:hideMark/>
          </w:tcPr>
          <w:p w:rsidR="0050462B" w:rsidRPr="0050462B" w:rsidRDefault="0050462B" w:rsidP="0050462B">
            <w:pPr>
              <w:jc w:val="right"/>
              <w:rPr>
                <w:rFonts w:ascii="Times New Roman" w:hAnsi="Times New Roman" w:cs="Times New Roman"/>
              </w:rPr>
            </w:pPr>
            <w:r w:rsidRPr="0050462B">
              <w:rPr>
                <w:rFonts w:ascii="Times New Roman" w:hAnsi="Times New Roman" w:cs="Times New Roman"/>
              </w:rPr>
              <w:t>0</w:t>
            </w:r>
          </w:p>
        </w:tc>
        <w:tc>
          <w:tcPr>
            <w:tcW w:w="1418" w:type="dxa"/>
            <w:noWrap/>
            <w:vAlign w:val="center"/>
            <w:hideMark/>
          </w:tcPr>
          <w:p w:rsidR="0050462B" w:rsidRPr="0050462B" w:rsidRDefault="0050462B" w:rsidP="0050462B">
            <w:pPr>
              <w:jc w:val="right"/>
              <w:rPr>
                <w:rFonts w:ascii="Times New Roman" w:hAnsi="Times New Roman" w:cs="Times New Roman"/>
              </w:rPr>
            </w:pPr>
            <w:r w:rsidRPr="0050462B">
              <w:rPr>
                <w:rFonts w:ascii="Times New Roman" w:hAnsi="Times New Roman" w:cs="Times New Roman"/>
              </w:rPr>
              <w:t>36 530</w:t>
            </w:r>
          </w:p>
        </w:tc>
        <w:tc>
          <w:tcPr>
            <w:tcW w:w="1134" w:type="dxa"/>
            <w:noWrap/>
            <w:vAlign w:val="center"/>
            <w:hideMark/>
          </w:tcPr>
          <w:p w:rsidR="0050462B" w:rsidRPr="0050462B" w:rsidRDefault="0050462B" w:rsidP="0050462B">
            <w:pPr>
              <w:jc w:val="right"/>
              <w:rPr>
                <w:rFonts w:ascii="Times New Roman" w:hAnsi="Times New Roman" w:cs="Times New Roman"/>
              </w:rPr>
            </w:pPr>
            <w:r w:rsidRPr="0050462B">
              <w:rPr>
                <w:rFonts w:ascii="Times New Roman" w:hAnsi="Times New Roman" w:cs="Times New Roman"/>
              </w:rPr>
              <w:t>36 530</w:t>
            </w:r>
          </w:p>
        </w:tc>
      </w:tr>
      <w:tr w:rsidR="0050462B" w:rsidRPr="0050462B" w:rsidTr="00CC7A1C">
        <w:trPr>
          <w:trHeight w:val="255"/>
        </w:trPr>
        <w:tc>
          <w:tcPr>
            <w:tcW w:w="2122" w:type="dxa"/>
            <w:noWrap/>
            <w:vAlign w:val="center"/>
            <w:hideMark/>
          </w:tcPr>
          <w:p w:rsidR="0050462B" w:rsidRPr="0050462B" w:rsidRDefault="0050462B" w:rsidP="0050462B">
            <w:pPr>
              <w:rPr>
                <w:rFonts w:ascii="Times New Roman" w:hAnsi="Times New Roman" w:cs="Times New Roman"/>
              </w:rPr>
            </w:pPr>
            <w:r w:rsidRPr="0050462B">
              <w:rPr>
                <w:rFonts w:ascii="Times New Roman" w:hAnsi="Times New Roman" w:cs="Times New Roman"/>
              </w:rPr>
              <w:t>Majandusameti juhataja</w:t>
            </w:r>
          </w:p>
        </w:tc>
        <w:tc>
          <w:tcPr>
            <w:tcW w:w="3685" w:type="dxa"/>
            <w:noWrap/>
            <w:vAlign w:val="center"/>
            <w:hideMark/>
          </w:tcPr>
          <w:p w:rsidR="0050462B" w:rsidRPr="0050462B" w:rsidRDefault="0050462B" w:rsidP="0050462B">
            <w:pPr>
              <w:rPr>
                <w:rFonts w:ascii="Times New Roman" w:hAnsi="Times New Roman" w:cs="Times New Roman"/>
              </w:rPr>
            </w:pPr>
            <w:r w:rsidRPr="0050462B">
              <w:rPr>
                <w:rFonts w:ascii="Times New Roman" w:hAnsi="Times New Roman" w:cs="Times New Roman"/>
              </w:rPr>
              <w:t>Koolistaadionite rekonstrueerimine - multifunktsionaalsete  spordiväljakute rajamine</w:t>
            </w:r>
          </w:p>
        </w:tc>
        <w:tc>
          <w:tcPr>
            <w:tcW w:w="4536" w:type="dxa"/>
            <w:noWrap/>
            <w:vAlign w:val="center"/>
            <w:hideMark/>
          </w:tcPr>
          <w:p w:rsidR="0050462B" w:rsidRPr="0050462B" w:rsidRDefault="0050462B" w:rsidP="0050462B">
            <w:pPr>
              <w:rPr>
                <w:rFonts w:ascii="Times New Roman" w:hAnsi="Times New Roman" w:cs="Times New Roman"/>
              </w:rPr>
            </w:pPr>
            <w:proofErr w:type="spellStart"/>
            <w:r w:rsidRPr="0050462B">
              <w:rPr>
                <w:rFonts w:ascii="Times New Roman" w:hAnsi="Times New Roman" w:cs="Times New Roman"/>
              </w:rPr>
              <w:t>Multifu</w:t>
            </w:r>
            <w:r w:rsidR="00DD31C6">
              <w:rPr>
                <w:rFonts w:ascii="Times New Roman" w:hAnsi="Times New Roman" w:cs="Times New Roman"/>
              </w:rPr>
              <w:t>n</w:t>
            </w:r>
            <w:r w:rsidRPr="0050462B">
              <w:rPr>
                <w:rFonts w:ascii="Times New Roman" w:hAnsi="Times New Roman" w:cs="Times New Roman"/>
              </w:rPr>
              <w:t>ktisionaalsete</w:t>
            </w:r>
            <w:proofErr w:type="spellEnd"/>
            <w:r w:rsidRPr="0050462B">
              <w:rPr>
                <w:rFonts w:ascii="Times New Roman" w:hAnsi="Times New Roman" w:cs="Times New Roman"/>
              </w:rPr>
              <w:t xml:space="preserve"> spordiväljakute rajamine</w:t>
            </w:r>
          </w:p>
        </w:tc>
        <w:tc>
          <w:tcPr>
            <w:tcW w:w="1276" w:type="dxa"/>
            <w:noWrap/>
            <w:vAlign w:val="center"/>
            <w:hideMark/>
          </w:tcPr>
          <w:p w:rsidR="0050462B" w:rsidRPr="0050462B" w:rsidRDefault="0050462B" w:rsidP="0050462B">
            <w:pPr>
              <w:jc w:val="right"/>
              <w:rPr>
                <w:rFonts w:ascii="Times New Roman" w:hAnsi="Times New Roman" w:cs="Times New Roman"/>
              </w:rPr>
            </w:pPr>
            <w:r w:rsidRPr="0050462B">
              <w:rPr>
                <w:rFonts w:ascii="Times New Roman" w:hAnsi="Times New Roman" w:cs="Times New Roman"/>
              </w:rPr>
              <w:t>0</w:t>
            </w:r>
          </w:p>
        </w:tc>
        <w:tc>
          <w:tcPr>
            <w:tcW w:w="1418" w:type="dxa"/>
            <w:noWrap/>
            <w:vAlign w:val="center"/>
            <w:hideMark/>
          </w:tcPr>
          <w:p w:rsidR="0050462B" w:rsidRPr="0050462B" w:rsidRDefault="0050462B" w:rsidP="0050462B">
            <w:pPr>
              <w:jc w:val="right"/>
              <w:rPr>
                <w:rFonts w:ascii="Times New Roman" w:hAnsi="Times New Roman" w:cs="Times New Roman"/>
              </w:rPr>
            </w:pPr>
            <w:r w:rsidRPr="0050462B">
              <w:rPr>
                <w:rFonts w:ascii="Times New Roman" w:hAnsi="Times New Roman" w:cs="Times New Roman"/>
              </w:rPr>
              <w:t>150 000</w:t>
            </w:r>
          </w:p>
        </w:tc>
        <w:tc>
          <w:tcPr>
            <w:tcW w:w="1134" w:type="dxa"/>
            <w:noWrap/>
            <w:vAlign w:val="center"/>
            <w:hideMark/>
          </w:tcPr>
          <w:p w:rsidR="0050462B" w:rsidRPr="0050462B" w:rsidRDefault="0050462B" w:rsidP="0050462B">
            <w:pPr>
              <w:jc w:val="right"/>
              <w:rPr>
                <w:rFonts w:ascii="Times New Roman" w:hAnsi="Times New Roman" w:cs="Times New Roman"/>
              </w:rPr>
            </w:pPr>
            <w:r w:rsidRPr="0050462B">
              <w:rPr>
                <w:rFonts w:ascii="Times New Roman" w:hAnsi="Times New Roman" w:cs="Times New Roman"/>
              </w:rPr>
              <w:t>150 000</w:t>
            </w:r>
          </w:p>
        </w:tc>
      </w:tr>
      <w:tr w:rsidR="0050462B" w:rsidRPr="0050462B" w:rsidTr="00CC7A1C">
        <w:trPr>
          <w:trHeight w:val="255"/>
        </w:trPr>
        <w:tc>
          <w:tcPr>
            <w:tcW w:w="2122" w:type="dxa"/>
            <w:noWrap/>
            <w:vAlign w:val="center"/>
            <w:hideMark/>
          </w:tcPr>
          <w:p w:rsidR="0050462B" w:rsidRPr="0050462B" w:rsidRDefault="0050462B" w:rsidP="0050462B">
            <w:pPr>
              <w:rPr>
                <w:rFonts w:ascii="Times New Roman" w:hAnsi="Times New Roman" w:cs="Times New Roman"/>
              </w:rPr>
            </w:pPr>
            <w:r w:rsidRPr="0050462B">
              <w:rPr>
                <w:rFonts w:ascii="Times New Roman" w:hAnsi="Times New Roman" w:cs="Times New Roman"/>
              </w:rPr>
              <w:t>Majandusameti juhataja</w:t>
            </w:r>
          </w:p>
        </w:tc>
        <w:tc>
          <w:tcPr>
            <w:tcW w:w="3685" w:type="dxa"/>
            <w:noWrap/>
            <w:vAlign w:val="center"/>
            <w:hideMark/>
          </w:tcPr>
          <w:p w:rsidR="0050462B" w:rsidRPr="0050462B" w:rsidRDefault="0050462B" w:rsidP="0050462B">
            <w:pPr>
              <w:rPr>
                <w:rFonts w:ascii="Times New Roman" w:hAnsi="Times New Roman" w:cs="Times New Roman"/>
              </w:rPr>
            </w:pPr>
            <w:r w:rsidRPr="0050462B">
              <w:rPr>
                <w:rFonts w:ascii="Times New Roman" w:hAnsi="Times New Roman" w:cs="Times New Roman"/>
              </w:rPr>
              <w:t>Paalalinna Kooli hoone  rekonstrueerimine</w:t>
            </w:r>
          </w:p>
        </w:tc>
        <w:tc>
          <w:tcPr>
            <w:tcW w:w="4536" w:type="dxa"/>
            <w:noWrap/>
            <w:vAlign w:val="center"/>
            <w:hideMark/>
          </w:tcPr>
          <w:p w:rsidR="0050462B" w:rsidRPr="0050462B" w:rsidRDefault="0050462B" w:rsidP="00CC7A1C">
            <w:pPr>
              <w:rPr>
                <w:rFonts w:ascii="Times New Roman" w:hAnsi="Times New Roman" w:cs="Times New Roman"/>
              </w:rPr>
            </w:pPr>
            <w:r w:rsidRPr="0050462B">
              <w:rPr>
                <w:rFonts w:ascii="Times New Roman" w:hAnsi="Times New Roman" w:cs="Times New Roman"/>
              </w:rPr>
              <w:t xml:space="preserve">2018. a eest laekub </w:t>
            </w:r>
            <w:r w:rsidR="00CC7A1C">
              <w:rPr>
                <w:rFonts w:ascii="Times New Roman" w:hAnsi="Times New Roman" w:cs="Times New Roman"/>
              </w:rPr>
              <w:t xml:space="preserve">toetust </w:t>
            </w:r>
            <w:r w:rsidRPr="0050462B">
              <w:rPr>
                <w:rFonts w:ascii="Times New Roman" w:hAnsi="Times New Roman" w:cs="Times New Roman"/>
              </w:rPr>
              <w:t>rohkem, kui ol</w:t>
            </w:r>
            <w:r w:rsidR="00CC7A1C">
              <w:rPr>
                <w:rFonts w:ascii="Times New Roman" w:hAnsi="Times New Roman" w:cs="Times New Roman"/>
              </w:rPr>
              <w:t>i</w:t>
            </w:r>
            <w:r w:rsidRPr="0050462B">
              <w:rPr>
                <w:rFonts w:ascii="Times New Roman" w:hAnsi="Times New Roman" w:cs="Times New Roman"/>
              </w:rPr>
              <w:t xml:space="preserve"> planeeritud, </w:t>
            </w:r>
            <w:r w:rsidR="00CC7A1C">
              <w:rPr>
                <w:rFonts w:ascii="Times New Roman" w:hAnsi="Times New Roman" w:cs="Times New Roman"/>
              </w:rPr>
              <w:t>seega</w:t>
            </w:r>
            <w:r w:rsidRPr="0050462B">
              <w:rPr>
                <w:rFonts w:ascii="Times New Roman" w:hAnsi="Times New Roman" w:cs="Times New Roman"/>
              </w:rPr>
              <w:t xml:space="preserve"> 2019. a prognoos kahaneb</w:t>
            </w:r>
          </w:p>
        </w:tc>
        <w:tc>
          <w:tcPr>
            <w:tcW w:w="1276" w:type="dxa"/>
            <w:noWrap/>
            <w:vAlign w:val="center"/>
            <w:hideMark/>
          </w:tcPr>
          <w:p w:rsidR="0050462B" w:rsidRPr="0050462B" w:rsidRDefault="0050462B" w:rsidP="0050462B">
            <w:pPr>
              <w:jc w:val="right"/>
              <w:rPr>
                <w:rFonts w:ascii="Times New Roman" w:hAnsi="Times New Roman" w:cs="Times New Roman"/>
              </w:rPr>
            </w:pPr>
            <w:r w:rsidRPr="0050462B">
              <w:rPr>
                <w:rFonts w:ascii="Times New Roman" w:hAnsi="Times New Roman" w:cs="Times New Roman"/>
              </w:rPr>
              <w:t>1 492 214</w:t>
            </w:r>
          </w:p>
        </w:tc>
        <w:tc>
          <w:tcPr>
            <w:tcW w:w="1418" w:type="dxa"/>
            <w:noWrap/>
            <w:vAlign w:val="center"/>
            <w:hideMark/>
          </w:tcPr>
          <w:p w:rsidR="0050462B" w:rsidRPr="0050462B" w:rsidRDefault="0050462B" w:rsidP="0050462B">
            <w:pPr>
              <w:jc w:val="right"/>
              <w:rPr>
                <w:rFonts w:ascii="Times New Roman" w:hAnsi="Times New Roman" w:cs="Times New Roman"/>
              </w:rPr>
            </w:pPr>
            <w:r w:rsidRPr="0050462B">
              <w:rPr>
                <w:rFonts w:ascii="Times New Roman" w:hAnsi="Times New Roman" w:cs="Times New Roman"/>
              </w:rPr>
              <w:t>-58 560</w:t>
            </w:r>
          </w:p>
        </w:tc>
        <w:tc>
          <w:tcPr>
            <w:tcW w:w="1134" w:type="dxa"/>
            <w:noWrap/>
            <w:vAlign w:val="center"/>
            <w:hideMark/>
          </w:tcPr>
          <w:p w:rsidR="0050462B" w:rsidRPr="0050462B" w:rsidRDefault="0050462B" w:rsidP="0050462B">
            <w:pPr>
              <w:jc w:val="right"/>
              <w:rPr>
                <w:rFonts w:ascii="Times New Roman" w:hAnsi="Times New Roman" w:cs="Times New Roman"/>
              </w:rPr>
            </w:pPr>
            <w:r w:rsidRPr="0050462B">
              <w:rPr>
                <w:rFonts w:ascii="Times New Roman" w:hAnsi="Times New Roman" w:cs="Times New Roman"/>
              </w:rPr>
              <w:t>1 433 654</w:t>
            </w:r>
          </w:p>
        </w:tc>
      </w:tr>
      <w:tr w:rsidR="0050462B" w:rsidRPr="0050462B" w:rsidTr="00CC7A1C">
        <w:trPr>
          <w:trHeight w:val="255"/>
        </w:trPr>
        <w:tc>
          <w:tcPr>
            <w:tcW w:w="2122" w:type="dxa"/>
            <w:shd w:val="clear" w:color="auto" w:fill="DEEAF6" w:themeFill="accent1" w:themeFillTint="33"/>
            <w:noWrap/>
            <w:vAlign w:val="center"/>
            <w:hideMark/>
          </w:tcPr>
          <w:p w:rsidR="0050462B" w:rsidRPr="0050462B" w:rsidRDefault="0050462B" w:rsidP="00CC7A1C">
            <w:pPr>
              <w:rPr>
                <w:rFonts w:ascii="Times New Roman" w:hAnsi="Times New Roman" w:cs="Times New Roman"/>
                <w:b/>
                <w:bCs/>
              </w:rPr>
            </w:pPr>
            <w:r w:rsidRPr="0050462B">
              <w:rPr>
                <w:rFonts w:ascii="Times New Roman" w:hAnsi="Times New Roman" w:cs="Times New Roman"/>
                <w:b/>
                <w:bCs/>
              </w:rPr>
              <w:t> </w:t>
            </w:r>
          </w:p>
        </w:tc>
        <w:tc>
          <w:tcPr>
            <w:tcW w:w="3685" w:type="dxa"/>
            <w:shd w:val="clear" w:color="auto" w:fill="DEEAF6" w:themeFill="accent1" w:themeFillTint="33"/>
            <w:noWrap/>
            <w:vAlign w:val="center"/>
            <w:hideMark/>
          </w:tcPr>
          <w:p w:rsidR="0050462B" w:rsidRPr="0050462B" w:rsidRDefault="0050462B" w:rsidP="0050462B">
            <w:pPr>
              <w:rPr>
                <w:rFonts w:ascii="Times New Roman" w:hAnsi="Times New Roman" w:cs="Times New Roman"/>
                <w:b/>
                <w:bCs/>
              </w:rPr>
            </w:pPr>
            <w:r w:rsidRPr="0050462B">
              <w:rPr>
                <w:rFonts w:ascii="Times New Roman" w:hAnsi="Times New Roman" w:cs="Times New Roman"/>
                <w:b/>
                <w:bCs/>
              </w:rPr>
              <w:t> </w:t>
            </w:r>
            <w:r w:rsidR="00CC7A1C">
              <w:rPr>
                <w:rFonts w:ascii="Times New Roman" w:hAnsi="Times New Roman" w:cs="Times New Roman"/>
                <w:b/>
                <w:bCs/>
              </w:rPr>
              <w:t>Kokku muudatused</w:t>
            </w:r>
          </w:p>
        </w:tc>
        <w:tc>
          <w:tcPr>
            <w:tcW w:w="4536" w:type="dxa"/>
            <w:shd w:val="clear" w:color="auto" w:fill="DEEAF6" w:themeFill="accent1" w:themeFillTint="33"/>
            <w:noWrap/>
            <w:vAlign w:val="center"/>
            <w:hideMark/>
          </w:tcPr>
          <w:p w:rsidR="0050462B" w:rsidRPr="0050462B" w:rsidRDefault="0050462B" w:rsidP="0050462B">
            <w:pPr>
              <w:rPr>
                <w:rFonts w:ascii="Times New Roman" w:hAnsi="Times New Roman" w:cs="Times New Roman"/>
                <w:b/>
                <w:bCs/>
              </w:rPr>
            </w:pPr>
            <w:r w:rsidRPr="0050462B">
              <w:rPr>
                <w:rFonts w:ascii="Times New Roman" w:hAnsi="Times New Roman" w:cs="Times New Roman"/>
                <w:b/>
                <w:bCs/>
              </w:rPr>
              <w:t> </w:t>
            </w:r>
          </w:p>
        </w:tc>
        <w:tc>
          <w:tcPr>
            <w:tcW w:w="1276" w:type="dxa"/>
            <w:shd w:val="clear" w:color="auto" w:fill="DEEAF6" w:themeFill="accent1" w:themeFillTint="33"/>
            <w:noWrap/>
            <w:vAlign w:val="center"/>
            <w:hideMark/>
          </w:tcPr>
          <w:p w:rsidR="0050462B" w:rsidRPr="0050462B" w:rsidRDefault="0050462B" w:rsidP="0050462B">
            <w:pPr>
              <w:jc w:val="right"/>
              <w:rPr>
                <w:rFonts w:ascii="Times New Roman" w:hAnsi="Times New Roman" w:cs="Times New Roman"/>
                <w:b/>
                <w:bCs/>
              </w:rPr>
            </w:pPr>
          </w:p>
        </w:tc>
        <w:tc>
          <w:tcPr>
            <w:tcW w:w="1418" w:type="dxa"/>
            <w:shd w:val="clear" w:color="auto" w:fill="DEEAF6" w:themeFill="accent1" w:themeFillTint="33"/>
            <w:noWrap/>
            <w:vAlign w:val="center"/>
            <w:hideMark/>
          </w:tcPr>
          <w:p w:rsidR="0050462B" w:rsidRPr="0050462B" w:rsidRDefault="0050462B" w:rsidP="0050462B">
            <w:pPr>
              <w:jc w:val="right"/>
              <w:rPr>
                <w:rFonts w:ascii="Times New Roman" w:hAnsi="Times New Roman" w:cs="Times New Roman"/>
                <w:b/>
                <w:bCs/>
              </w:rPr>
            </w:pPr>
            <w:r w:rsidRPr="0050462B">
              <w:rPr>
                <w:rFonts w:ascii="Times New Roman" w:hAnsi="Times New Roman" w:cs="Times New Roman"/>
                <w:b/>
                <w:bCs/>
              </w:rPr>
              <w:t>127 970</w:t>
            </w:r>
          </w:p>
        </w:tc>
        <w:tc>
          <w:tcPr>
            <w:tcW w:w="1134" w:type="dxa"/>
            <w:shd w:val="clear" w:color="auto" w:fill="DEEAF6" w:themeFill="accent1" w:themeFillTint="33"/>
            <w:noWrap/>
            <w:vAlign w:val="center"/>
            <w:hideMark/>
          </w:tcPr>
          <w:p w:rsidR="0050462B" w:rsidRPr="0050462B" w:rsidRDefault="0050462B" w:rsidP="0050462B">
            <w:pPr>
              <w:jc w:val="right"/>
              <w:rPr>
                <w:rFonts w:ascii="Times New Roman" w:hAnsi="Times New Roman" w:cs="Times New Roman"/>
                <w:b/>
                <w:bCs/>
              </w:rPr>
            </w:pPr>
          </w:p>
        </w:tc>
      </w:tr>
    </w:tbl>
    <w:p w:rsidR="0050462B" w:rsidRDefault="0050462B" w:rsidP="000A58FF">
      <w:pPr>
        <w:jc w:val="both"/>
        <w:rPr>
          <w:rFonts w:ascii="Times New Roman" w:hAnsi="Times New Roman" w:cs="Times New Roman"/>
          <w:sz w:val="24"/>
          <w:szCs w:val="24"/>
        </w:rPr>
      </w:pPr>
    </w:p>
    <w:p w:rsidR="00DD31C6" w:rsidRDefault="00DD31C6" w:rsidP="000A58FF">
      <w:pPr>
        <w:jc w:val="both"/>
        <w:rPr>
          <w:rFonts w:ascii="Times New Roman" w:hAnsi="Times New Roman" w:cs="Times New Roman"/>
          <w:sz w:val="24"/>
          <w:szCs w:val="24"/>
        </w:rPr>
      </w:pPr>
    </w:p>
    <w:p w:rsidR="00F052F1" w:rsidRPr="00F052F1" w:rsidRDefault="00F052F1" w:rsidP="00F052F1">
      <w:pPr>
        <w:shd w:val="clear" w:color="auto" w:fill="DEEAF6" w:themeFill="accent1" w:themeFillTint="33"/>
        <w:jc w:val="both"/>
        <w:rPr>
          <w:rFonts w:ascii="Times New Roman" w:hAnsi="Times New Roman" w:cs="Times New Roman"/>
          <w:b/>
          <w:sz w:val="24"/>
          <w:szCs w:val="24"/>
        </w:rPr>
      </w:pPr>
      <w:r w:rsidRPr="00F052F1">
        <w:rPr>
          <w:rFonts w:ascii="Times New Roman" w:hAnsi="Times New Roman" w:cs="Times New Roman"/>
          <w:b/>
          <w:sz w:val="24"/>
          <w:szCs w:val="24"/>
        </w:rPr>
        <w:t>38-Muud tulud investeerimistegevuse</w:t>
      </w:r>
      <w:r>
        <w:rPr>
          <w:rFonts w:ascii="Times New Roman" w:hAnsi="Times New Roman" w:cs="Times New Roman"/>
          <w:b/>
          <w:sz w:val="24"/>
          <w:szCs w:val="24"/>
        </w:rPr>
        <w:t>st</w:t>
      </w:r>
    </w:p>
    <w:p w:rsidR="00F052F1" w:rsidRPr="00F052F1" w:rsidRDefault="00F052F1" w:rsidP="00F052F1">
      <w:pPr>
        <w:jc w:val="both"/>
        <w:rPr>
          <w:rFonts w:ascii="Times New Roman" w:hAnsi="Times New Roman" w:cs="Times New Roman"/>
          <w:sz w:val="24"/>
          <w:szCs w:val="24"/>
        </w:rPr>
      </w:pPr>
      <w:r>
        <w:rPr>
          <w:rFonts w:ascii="Times New Roman" w:hAnsi="Times New Roman" w:cs="Times New Roman"/>
          <w:sz w:val="24"/>
          <w:szCs w:val="24"/>
        </w:rPr>
        <w:t>Muudes tuludes investeerimistegevuse eelarveosas kajastu</w:t>
      </w:r>
      <w:r w:rsidR="00DD31C6">
        <w:rPr>
          <w:rFonts w:ascii="Times New Roman" w:hAnsi="Times New Roman" w:cs="Times New Roman"/>
          <w:sz w:val="24"/>
          <w:szCs w:val="24"/>
        </w:rPr>
        <w:t>b</w:t>
      </w:r>
      <w:r>
        <w:rPr>
          <w:rFonts w:ascii="Times New Roman" w:hAnsi="Times New Roman" w:cs="Times New Roman"/>
          <w:sz w:val="24"/>
          <w:szCs w:val="24"/>
        </w:rPr>
        <w:t xml:space="preserve"> II lugemisel 45 000 eurot, mis on linnale kuuluva korteri müügitulu (otsused 2018. aastal, tehing ise 2019. aastal). Linnavara muud müügitulu II lugem</w:t>
      </w:r>
      <w:r w:rsidR="00BC07FA">
        <w:rPr>
          <w:rFonts w:ascii="Times New Roman" w:hAnsi="Times New Roman" w:cs="Times New Roman"/>
          <w:sz w:val="24"/>
          <w:szCs w:val="24"/>
        </w:rPr>
        <w:t>isel eelarvesse lisatud ei ole.</w:t>
      </w:r>
    </w:p>
    <w:p w:rsidR="0050462B" w:rsidRPr="00F052F1" w:rsidRDefault="00F052F1" w:rsidP="00F052F1">
      <w:pPr>
        <w:shd w:val="clear" w:color="auto" w:fill="DEEAF6" w:themeFill="accent1" w:themeFillTint="33"/>
        <w:jc w:val="both"/>
        <w:rPr>
          <w:rFonts w:ascii="Times New Roman" w:hAnsi="Times New Roman" w:cs="Times New Roman"/>
          <w:b/>
          <w:sz w:val="24"/>
          <w:szCs w:val="24"/>
        </w:rPr>
      </w:pPr>
      <w:r w:rsidRPr="00F052F1">
        <w:rPr>
          <w:rFonts w:ascii="Times New Roman" w:hAnsi="Times New Roman" w:cs="Times New Roman"/>
          <w:b/>
          <w:sz w:val="24"/>
          <w:szCs w:val="24"/>
        </w:rPr>
        <w:t>65-Intressitulud</w:t>
      </w:r>
    </w:p>
    <w:p w:rsidR="00F052F1" w:rsidRDefault="00F052F1" w:rsidP="000A58FF">
      <w:pPr>
        <w:jc w:val="both"/>
        <w:rPr>
          <w:rFonts w:ascii="Times New Roman" w:hAnsi="Times New Roman" w:cs="Times New Roman"/>
          <w:sz w:val="24"/>
          <w:szCs w:val="24"/>
        </w:rPr>
      </w:pPr>
      <w:r>
        <w:rPr>
          <w:rFonts w:ascii="Times New Roman" w:hAnsi="Times New Roman" w:cs="Times New Roman"/>
          <w:sz w:val="24"/>
          <w:szCs w:val="24"/>
        </w:rPr>
        <w:t>II lugemisel intressituludes muudatusi ei ole (siin kajastub linna arvelduskontodelt ar</w:t>
      </w:r>
      <w:r w:rsidR="00BC07FA">
        <w:rPr>
          <w:rFonts w:ascii="Times New Roman" w:hAnsi="Times New Roman" w:cs="Times New Roman"/>
          <w:sz w:val="24"/>
          <w:szCs w:val="24"/>
        </w:rPr>
        <w:t>vestatud pangaintresside tulu).</w:t>
      </w:r>
    </w:p>
    <w:p w:rsidR="0050462B" w:rsidRPr="00F052F1" w:rsidRDefault="00F052F1" w:rsidP="00F052F1">
      <w:pPr>
        <w:shd w:val="clear" w:color="auto" w:fill="DEEAF6" w:themeFill="accent1" w:themeFillTint="33"/>
        <w:jc w:val="both"/>
        <w:rPr>
          <w:rFonts w:ascii="Times New Roman" w:hAnsi="Times New Roman" w:cs="Times New Roman"/>
          <w:b/>
          <w:sz w:val="24"/>
          <w:szCs w:val="24"/>
        </w:rPr>
      </w:pPr>
      <w:r w:rsidRPr="00F052F1">
        <w:rPr>
          <w:rFonts w:ascii="Times New Roman" w:hAnsi="Times New Roman" w:cs="Times New Roman"/>
          <w:b/>
          <w:sz w:val="24"/>
          <w:szCs w:val="24"/>
        </w:rPr>
        <w:t>25-Laenude võtmine</w:t>
      </w:r>
    </w:p>
    <w:p w:rsidR="00F052F1" w:rsidRDefault="00F052F1" w:rsidP="00F052F1">
      <w:pPr>
        <w:jc w:val="both"/>
        <w:rPr>
          <w:rFonts w:ascii="Times New Roman" w:hAnsi="Times New Roman" w:cs="Times New Roman"/>
          <w:sz w:val="24"/>
          <w:szCs w:val="24"/>
        </w:rPr>
      </w:pPr>
      <w:r>
        <w:rPr>
          <w:rFonts w:ascii="Times New Roman" w:hAnsi="Times New Roman" w:cs="Times New Roman"/>
          <w:sz w:val="24"/>
          <w:szCs w:val="24"/>
        </w:rPr>
        <w:t xml:space="preserve">Laenude võtmise eelarves on kasv 4 069 741 eurot. </w:t>
      </w:r>
    </w:p>
    <w:tbl>
      <w:tblPr>
        <w:tblStyle w:val="Kontuurtabel"/>
        <w:tblW w:w="14170" w:type="dxa"/>
        <w:tblLook w:val="04A0" w:firstRow="1" w:lastRow="0" w:firstColumn="1" w:lastColumn="0" w:noHBand="0" w:noVBand="1"/>
      </w:tblPr>
      <w:tblGrid>
        <w:gridCol w:w="2839"/>
        <w:gridCol w:w="7362"/>
        <w:gridCol w:w="1275"/>
        <w:gridCol w:w="1418"/>
        <w:gridCol w:w="1276"/>
      </w:tblGrid>
      <w:tr w:rsidR="00F052F1" w:rsidRPr="00623B51" w:rsidTr="00104B57">
        <w:trPr>
          <w:trHeight w:val="1020"/>
        </w:trPr>
        <w:tc>
          <w:tcPr>
            <w:tcW w:w="2839" w:type="dxa"/>
            <w:shd w:val="clear" w:color="auto" w:fill="DEEAF6" w:themeFill="accent1" w:themeFillTint="33"/>
            <w:noWrap/>
            <w:vAlign w:val="center"/>
            <w:hideMark/>
          </w:tcPr>
          <w:p w:rsidR="00F052F1" w:rsidRPr="00623B51" w:rsidRDefault="00F052F1" w:rsidP="00F052F1">
            <w:pPr>
              <w:rPr>
                <w:rFonts w:ascii="Times New Roman" w:hAnsi="Times New Roman" w:cs="Times New Roman"/>
                <w:b/>
              </w:rPr>
            </w:pPr>
            <w:r w:rsidRPr="00623B51">
              <w:rPr>
                <w:rFonts w:ascii="Times New Roman" w:hAnsi="Times New Roman" w:cs="Times New Roman"/>
                <w:b/>
              </w:rPr>
              <w:t>Rea nimetus</w:t>
            </w:r>
          </w:p>
        </w:tc>
        <w:tc>
          <w:tcPr>
            <w:tcW w:w="7362" w:type="dxa"/>
            <w:shd w:val="clear" w:color="auto" w:fill="DEEAF6" w:themeFill="accent1" w:themeFillTint="33"/>
            <w:noWrap/>
            <w:vAlign w:val="center"/>
            <w:hideMark/>
          </w:tcPr>
          <w:p w:rsidR="00F052F1" w:rsidRPr="00623B51" w:rsidRDefault="00F052F1" w:rsidP="00F052F1">
            <w:pPr>
              <w:rPr>
                <w:rFonts w:ascii="Times New Roman" w:hAnsi="Times New Roman" w:cs="Times New Roman"/>
                <w:b/>
              </w:rPr>
            </w:pPr>
            <w:r w:rsidRPr="00623B51">
              <w:rPr>
                <w:rFonts w:ascii="Times New Roman" w:hAnsi="Times New Roman" w:cs="Times New Roman"/>
                <w:b/>
              </w:rPr>
              <w:t>2019  eelarve II lugemise selgitused</w:t>
            </w:r>
          </w:p>
        </w:tc>
        <w:tc>
          <w:tcPr>
            <w:tcW w:w="1275" w:type="dxa"/>
            <w:shd w:val="clear" w:color="auto" w:fill="DEEAF6" w:themeFill="accent1" w:themeFillTint="33"/>
            <w:vAlign w:val="center"/>
            <w:hideMark/>
          </w:tcPr>
          <w:p w:rsidR="00F052F1" w:rsidRPr="00623B51" w:rsidRDefault="00F052F1" w:rsidP="00F052F1">
            <w:pPr>
              <w:jc w:val="center"/>
              <w:rPr>
                <w:rFonts w:ascii="Times New Roman" w:hAnsi="Times New Roman" w:cs="Times New Roman"/>
                <w:b/>
              </w:rPr>
            </w:pPr>
            <w:r w:rsidRPr="00623B51">
              <w:rPr>
                <w:rFonts w:ascii="Times New Roman" w:hAnsi="Times New Roman" w:cs="Times New Roman"/>
                <w:b/>
              </w:rPr>
              <w:t>2019 eelarve I lugemine</w:t>
            </w:r>
          </w:p>
        </w:tc>
        <w:tc>
          <w:tcPr>
            <w:tcW w:w="1418" w:type="dxa"/>
            <w:shd w:val="clear" w:color="auto" w:fill="DEEAF6" w:themeFill="accent1" w:themeFillTint="33"/>
            <w:vAlign w:val="center"/>
            <w:hideMark/>
          </w:tcPr>
          <w:p w:rsidR="00F052F1" w:rsidRPr="00623B51" w:rsidRDefault="00F052F1" w:rsidP="00F052F1">
            <w:pPr>
              <w:jc w:val="center"/>
              <w:rPr>
                <w:rFonts w:ascii="Times New Roman" w:hAnsi="Times New Roman" w:cs="Times New Roman"/>
                <w:b/>
              </w:rPr>
            </w:pPr>
            <w:r w:rsidRPr="00623B51">
              <w:rPr>
                <w:rFonts w:ascii="Times New Roman" w:hAnsi="Times New Roman" w:cs="Times New Roman"/>
                <w:b/>
              </w:rPr>
              <w:t xml:space="preserve">2019 eelarve II lugemise muudatused </w:t>
            </w:r>
          </w:p>
        </w:tc>
        <w:tc>
          <w:tcPr>
            <w:tcW w:w="1276" w:type="dxa"/>
            <w:shd w:val="clear" w:color="auto" w:fill="DEEAF6" w:themeFill="accent1" w:themeFillTint="33"/>
            <w:vAlign w:val="center"/>
            <w:hideMark/>
          </w:tcPr>
          <w:p w:rsidR="00F052F1" w:rsidRPr="00623B51" w:rsidRDefault="00F052F1" w:rsidP="00F052F1">
            <w:pPr>
              <w:jc w:val="center"/>
              <w:rPr>
                <w:rFonts w:ascii="Times New Roman" w:hAnsi="Times New Roman" w:cs="Times New Roman"/>
                <w:b/>
              </w:rPr>
            </w:pPr>
            <w:r w:rsidRPr="00623B51">
              <w:rPr>
                <w:rFonts w:ascii="Times New Roman" w:hAnsi="Times New Roman" w:cs="Times New Roman"/>
                <w:b/>
              </w:rPr>
              <w:t>2019 eelarve II lugemine</w:t>
            </w:r>
          </w:p>
        </w:tc>
      </w:tr>
      <w:tr w:rsidR="00F052F1" w:rsidRPr="00623B51" w:rsidTr="00BC07FA">
        <w:trPr>
          <w:trHeight w:val="732"/>
        </w:trPr>
        <w:tc>
          <w:tcPr>
            <w:tcW w:w="2839" w:type="dxa"/>
            <w:noWrap/>
            <w:vAlign w:val="center"/>
            <w:hideMark/>
          </w:tcPr>
          <w:p w:rsidR="00F052F1" w:rsidRPr="00623B51" w:rsidRDefault="00F052F1" w:rsidP="00F052F1">
            <w:pPr>
              <w:rPr>
                <w:rFonts w:ascii="Times New Roman" w:hAnsi="Times New Roman" w:cs="Times New Roman"/>
              </w:rPr>
            </w:pPr>
            <w:r w:rsidRPr="00623B51">
              <w:rPr>
                <w:rFonts w:ascii="Times New Roman" w:hAnsi="Times New Roman" w:cs="Times New Roman"/>
              </w:rPr>
              <w:t>Laenu võtmine</w:t>
            </w:r>
            <w:r w:rsidR="00104B57" w:rsidRPr="00623B51">
              <w:rPr>
                <w:rFonts w:ascii="Times New Roman" w:hAnsi="Times New Roman" w:cs="Times New Roman"/>
              </w:rPr>
              <w:t xml:space="preserve"> investeeringuteks</w:t>
            </w:r>
          </w:p>
        </w:tc>
        <w:tc>
          <w:tcPr>
            <w:tcW w:w="7362" w:type="dxa"/>
            <w:noWrap/>
            <w:vAlign w:val="center"/>
            <w:hideMark/>
          </w:tcPr>
          <w:p w:rsidR="00F052F1" w:rsidRPr="00623B51" w:rsidRDefault="00F052F1" w:rsidP="00104B57">
            <w:pPr>
              <w:rPr>
                <w:rFonts w:ascii="Times New Roman" w:hAnsi="Times New Roman" w:cs="Times New Roman"/>
              </w:rPr>
            </w:pPr>
            <w:r w:rsidRPr="00623B51">
              <w:rPr>
                <w:rFonts w:ascii="Times New Roman" w:hAnsi="Times New Roman" w:cs="Times New Roman"/>
              </w:rPr>
              <w:t>Koalitsiooni otsus</w:t>
            </w:r>
            <w:r w:rsidR="00104B57" w:rsidRPr="00623B51">
              <w:rPr>
                <w:rFonts w:ascii="Times New Roman" w:hAnsi="Times New Roman" w:cs="Times New Roman"/>
              </w:rPr>
              <w:t>el</w:t>
            </w:r>
            <w:r w:rsidRPr="00623B51">
              <w:rPr>
                <w:rFonts w:ascii="Times New Roman" w:hAnsi="Times New Roman" w:cs="Times New Roman"/>
              </w:rPr>
              <w:t xml:space="preserve"> laenu vähendamine 500 000 eurot aastavahetuse jäägi arvelt</w:t>
            </w:r>
            <w:r w:rsidR="00104B57" w:rsidRPr="00623B51">
              <w:rPr>
                <w:rFonts w:ascii="Times New Roman" w:hAnsi="Times New Roman" w:cs="Times New Roman"/>
              </w:rPr>
              <w:t>.</w:t>
            </w:r>
          </w:p>
        </w:tc>
        <w:tc>
          <w:tcPr>
            <w:tcW w:w="1275" w:type="dxa"/>
            <w:noWrap/>
            <w:vAlign w:val="center"/>
            <w:hideMark/>
          </w:tcPr>
          <w:p w:rsidR="00F052F1" w:rsidRPr="00623B51" w:rsidRDefault="00F052F1" w:rsidP="00F052F1">
            <w:pPr>
              <w:jc w:val="right"/>
              <w:rPr>
                <w:rFonts w:ascii="Times New Roman" w:hAnsi="Times New Roman" w:cs="Times New Roman"/>
              </w:rPr>
            </w:pPr>
            <w:r w:rsidRPr="00623B51">
              <w:rPr>
                <w:rFonts w:ascii="Times New Roman" w:hAnsi="Times New Roman" w:cs="Times New Roman"/>
              </w:rPr>
              <w:t>3 775 000</w:t>
            </w:r>
          </w:p>
        </w:tc>
        <w:tc>
          <w:tcPr>
            <w:tcW w:w="1418" w:type="dxa"/>
            <w:noWrap/>
            <w:vAlign w:val="center"/>
            <w:hideMark/>
          </w:tcPr>
          <w:p w:rsidR="00F052F1" w:rsidRPr="00623B51" w:rsidRDefault="00F052F1" w:rsidP="00F052F1">
            <w:pPr>
              <w:jc w:val="right"/>
              <w:rPr>
                <w:rFonts w:ascii="Times New Roman" w:hAnsi="Times New Roman" w:cs="Times New Roman"/>
              </w:rPr>
            </w:pPr>
            <w:r w:rsidRPr="00623B51">
              <w:rPr>
                <w:rFonts w:ascii="Times New Roman" w:hAnsi="Times New Roman" w:cs="Times New Roman"/>
              </w:rPr>
              <w:t>-500 000</w:t>
            </w:r>
          </w:p>
        </w:tc>
        <w:tc>
          <w:tcPr>
            <w:tcW w:w="1276" w:type="dxa"/>
            <w:noWrap/>
            <w:vAlign w:val="center"/>
            <w:hideMark/>
          </w:tcPr>
          <w:p w:rsidR="00F052F1" w:rsidRPr="00623B51" w:rsidRDefault="00F052F1" w:rsidP="00F052F1">
            <w:pPr>
              <w:jc w:val="right"/>
              <w:rPr>
                <w:rFonts w:ascii="Times New Roman" w:hAnsi="Times New Roman" w:cs="Times New Roman"/>
              </w:rPr>
            </w:pPr>
            <w:r w:rsidRPr="00623B51">
              <w:rPr>
                <w:rFonts w:ascii="Times New Roman" w:hAnsi="Times New Roman" w:cs="Times New Roman"/>
              </w:rPr>
              <w:t>3 275 000</w:t>
            </w:r>
          </w:p>
        </w:tc>
      </w:tr>
      <w:tr w:rsidR="00F052F1" w:rsidRPr="00623B51" w:rsidTr="00104B57">
        <w:trPr>
          <w:trHeight w:val="255"/>
        </w:trPr>
        <w:tc>
          <w:tcPr>
            <w:tcW w:w="2839" w:type="dxa"/>
            <w:noWrap/>
            <w:vAlign w:val="center"/>
            <w:hideMark/>
          </w:tcPr>
          <w:p w:rsidR="00F052F1" w:rsidRPr="00623B51" w:rsidRDefault="00F052F1" w:rsidP="00F052F1">
            <w:pPr>
              <w:rPr>
                <w:rFonts w:ascii="Times New Roman" w:hAnsi="Times New Roman" w:cs="Times New Roman"/>
              </w:rPr>
            </w:pPr>
            <w:r w:rsidRPr="00623B51">
              <w:rPr>
                <w:rFonts w:ascii="Times New Roman" w:hAnsi="Times New Roman" w:cs="Times New Roman"/>
              </w:rPr>
              <w:t>Laenu võtmine kapitalirendilepingute refinantseerimiseks</w:t>
            </w:r>
          </w:p>
        </w:tc>
        <w:tc>
          <w:tcPr>
            <w:tcW w:w="7362" w:type="dxa"/>
            <w:noWrap/>
            <w:vAlign w:val="center"/>
            <w:hideMark/>
          </w:tcPr>
          <w:p w:rsidR="00104B57" w:rsidRPr="00623B51" w:rsidRDefault="00F052F1" w:rsidP="00104B57">
            <w:pPr>
              <w:jc w:val="both"/>
              <w:rPr>
                <w:rFonts w:ascii="Times New Roman" w:hAnsi="Times New Roman" w:cs="Times New Roman"/>
              </w:rPr>
            </w:pPr>
            <w:r w:rsidRPr="00623B51">
              <w:rPr>
                <w:rFonts w:ascii="Times New Roman" w:hAnsi="Times New Roman" w:cs="Times New Roman"/>
              </w:rPr>
              <w:t>Laenu võtmine R</w:t>
            </w:r>
            <w:r w:rsidR="00104B57" w:rsidRPr="00623B51">
              <w:rPr>
                <w:rFonts w:ascii="Times New Roman" w:hAnsi="Times New Roman" w:cs="Times New Roman"/>
              </w:rPr>
              <w:t>iigi Kinnisvara</w:t>
            </w:r>
            <w:r w:rsidRPr="00623B51">
              <w:rPr>
                <w:rFonts w:ascii="Times New Roman" w:hAnsi="Times New Roman" w:cs="Times New Roman"/>
              </w:rPr>
              <w:t xml:space="preserve"> AS kapitalirenditehingute refinantseerimiseks</w:t>
            </w:r>
            <w:r w:rsidR="00104B57" w:rsidRPr="00623B51">
              <w:rPr>
                <w:rFonts w:ascii="Times New Roman" w:hAnsi="Times New Roman" w:cs="Times New Roman"/>
              </w:rPr>
              <w:t xml:space="preserve">. Laen võetakse välja ning notariaalsed tehingud sõlmitakse 2019. aasta jaanuaris ning seega kajastub </w:t>
            </w:r>
            <w:r w:rsidR="008012B9" w:rsidRPr="00623B51">
              <w:rPr>
                <w:rFonts w:ascii="Times New Roman" w:hAnsi="Times New Roman" w:cs="Times New Roman"/>
              </w:rPr>
              <w:t>tulu 2019. aastas.</w:t>
            </w:r>
          </w:p>
          <w:p w:rsidR="00F052F1" w:rsidRPr="00623B51" w:rsidRDefault="00104B57" w:rsidP="00104B57">
            <w:pPr>
              <w:jc w:val="both"/>
              <w:rPr>
                <w:rFonts w:ascii="Times New Roman" w:hAnsi="Times New Roman" w:cs="Times New Roman"/>
              </w:rPr>
            </w:pPr>
            <w:r w:rsidRPr="00623B51">
              <w:rPr>
                <w:rFonts w:ascii="Times New Roman" w:hAnsi="Times New Roman" w:cs="Times New Roman"/>
              </w:rPr>
              <w:t>Riigi Kinnisvara AS-iga sõlmitud lepingute lõpetamise tõttu kajastub laenude ja kapitalirentide tagasimaksete real finantseerimistehingute kuludes samuti 4,5 miljonit eurot.</w:t>
            </w:r>
          </w:p>
        </w:tc>
        <w:tc>
          <w:tcPr>
            <w:tcW w:w="1275" w:type="dxa"/>
            <w:noWrap/>
            <w:vAlign w:val="center"/>
            <w:hideMark/>
          </w:tcPr>
          <w:p w:rsidR="00F052F1" w:rsidRPr="00623B51" w:rsidRDefault="00F052F1" w:rsidP="00F052F1">
            <w:pPr>
              <w:jc w:val="right"/>
              <w:rPr>
                <w:rFonts w:ascii="Times New Roman" w:hAnsi="Times New Roman" w:cs="Times New Roman"/>
              </w:rPr>
            </w:pPr>
            <w:r w:rsidRPr="00623B51">
              <w:rPr>
                <w:rFonts w:ascii="Times New Roman" w:hAnsi="Times New Roman" w:cs="Times New Roman"/>
              </w:rPr>
              <w:t>0</w:t>
            </w:r>
          </w:p>
        </w:tc>
        <w:tc>
          <w:tcPr>
            <w:tcW w:w="1418" w:type="dxa"/>
            <w:noWrap/>
            <w:vAlign w:val="center"/>
            <w:hideMark/>
          </w:tcPr>
          <w:p w:rsidR="00F052F1" w:rsidRPr="00623B51" w:rsidRDefault="00F052F1" w:rsidP="00F052F1">
            <w:pPr>
              <w:jc w:val="right"/>
              <w:rPr>
                <w:rFonts w:ascii="Times New Roman" w:hAnsi="Times New Roman" w:cs="Times New Roman"/>
              </w:rPr>
            </w:pPr>
            <w:r w:rsidRPr="00623B51">
              <w:rPr>
                <w:rFonts w:ascii="Times New Roman" w:hAnsi="Times New Roman" w:cs="Times New Roman"/>
              </w:rPr>
              <w:t>4 549 741</w:t>
            </w:r>
          </w:p>
        </w:tc>
        <w:tc>
          <w:tcPr>
            <w:tcW w:w="1276" w:type="dxa"/>
            <w:noWrap/>
            <w:vAlign w:val="center"/>
            <w:hideMark/>
          </w:tcPr>
          <w:p w:rsidR="00F052F1" w:rsidRPr="00623B51" w:rsidRDefault="00F052F1" w:rsidP="00F052F1">
            <w:pPr>
              <w:jc w:val="right"/>
              <w:rPr>
                <w:rFonts w:ascii="Times New Roman" w:hAnsi="Times New Roman" w:cs="Times New Roman"/>
              </w:rPr>
            </w:pPr>
            <w:r w:rsidRPr="00623B51">
              <w:rPr>
                <w:rFonts w:ascii="Times New Roman" w:hAnsi="Times New Roman" w:cs="Times New Roman"/>
              </w:rPr>
              <w:t>4 549 741</w:t>
            </w:r>
          </w:p>
        </w:tc>
      </w:tr>
      <w:tr w:rsidR="00F052F1" w:rsidRPr="00623B51" w:rsidTr="00104B57">
        <w:trPr>
          <w:trHeight w:val="255"/>
        </w:trPr>
        <w:tc>
          <w:tcPr>
            <w:tcW w:w="2839" w:type="dxa"/>
            <w:noWrap/>
            <w:vAlign w:val="center"/>
            <w:hideMark/>
          </w:tcPr>
          <w:p w:rsidR="00F052F1" w:rsidRPr="00623B51" w:rsidRDefault="00F052F1" w:rsidP="00F052F1">
            <w:pPr>
              <w:rPr>
                <w:rFonts w:ascii="Times New Roman" w:hAnsi="Times New Roman" w:cs="Times New Roman"/>
              </w:rPr>
            </w:pPr>
            <w:r w:rsidRPr="00623B51">
              <w:rPr>
                <w:rFonts w:ascii="Times New Roman" w:hAnsi="Times New Roman" w:cs="Times New Roman"/>
              </w:rPr>
              <w:t>Sõidukite kapitalirentide võtmine – Viljandi Kesklinna Kool</w:t>
            </w:r>
          </w:p>
        </w:tc>
        <w:tc>
          <w:tcPr>
            <w:tcW w:w="7362" w:type="dxa"/>
            <w:noWrap/>
            <w:vAlign w:val="center"/>
            <w:hideMark/>
          </w:tcPr>
          <w:p w:rsidR="00104B57" w:rsidRPr="00623B51" w:rsidRDefault="00104B57" w:rsidP="00104B57">
            <w:pPr>
              <w:rPr>
                <w:rFonts w:ascii="Times New Roman" w:hAnsi="Times New Roman" w:cs="Times New Roman"/>
              </w:rPr>
            </w:pPr>
            <w:r w:rsidRPr="00623B51">
              <w:rPr>
                <w:rFonts w:ascii="Times New Roman" w:hAnsi="Times New Roman" w:cs="Times New Roman"/>
              </w:rPr>
              <w:t xml:space="preserve">Soetatava sõiduki eeldatava maksumuse kajastamine. </w:t>
            </w:r>
            <w:hyperlink r:id="rId13" w:history="1">
              <w:r w:rsidRPr="00623B51">
                <w:rPr>
                  <w:rStyle w:val="Hperlink"/>
                  <w:rFonts w:ascii="Times New Roman" w:hAnsi="Times New Roman" w:cs="Times New Roman"/>
                </w:rPr>
                <w:t>Linnavolikogu loa alusel</w:t>
              </w:r>
            </w:hyperlink>
            <w:r w:rsidRPr="00623B51">
              <w:rPr>
                <w:rFonts w:ascii="Times New Roman" w:hAnsi="Times New Roman" w:cs="Times New Roman"/>
              </w:rPr>
              <w:t xml:space="preserve"> on koolil õigus võtta varalisi kohustusi maksimaalselt 20 000 eurot</w:t>
            </w:r>
          </w:p>
          <w:p w:rsidR="00F052F1" w:rsidRPr="00623B51" w:rsidRDefault="00104B57" w:rsidP="00104B57">
            <w:pPr>
              <w:rPr>
                <w:rFonts w:ascii="Times New Roman" w:hAnsi="Times New Roman" w:cs="Times New Roman"/>
              </w:rPr>
            </w:pPr>
            <w:r w:rsidRPr="00623B51">
              <w:rPr>
                <w:rFonts w:ascii="Times New Roman" w:hAnsi="Times New Roman" w:cs="Times New Roman"/>
              </w:rPr>
              <w:t>riigihanke ,,9-kohalise väikebussi kasutusrent“ korraldamiseks eesmärgiga sõlmida hankeleping rendiperioodiga 48 kuud.</w:t>
            </w:r>
          </w:p>
        </w:tc>
        <w:tc>
          <w:tcPr>
            <w:tcW w:w="1275" w:type="dxa"/>
            <w:noWrap/>
            <w:vAlign w:val="center"/>
            <w:hideMark/>
          </w:tcPr>
          <w:p w:rsidR="00F052F1" w:rsidRPr="00623B51" w:rsidRDefault="00F052F1" w:rsidP="00F052F1">
            <w:pPr>
              <w:jc w:val="right"/>
              <w:rPr>
                <w:rFonts w:ascii="Times New Roman" w:hAnsi="Times New Roman" w:cs="Times New Roman"/>
              </w:rPr>
            </w:pPr>
            <w:r w:rsidRPr="00623B51">
              <w:rPr>
                <w:rFonts w:ascii="Times New Roman" w:hAnsi="Times New Roman" w:cs="Times New Roman"/>
              </w:rPr>
              <w:t>0</w:t>
            </w:r>
          </w:p>
        </w:tc>
        <w:tc>
          <w:tcPr>
            <w:tcW w:w="1418" w:type="dxa"/>
            <w:noWrap/>
            <w:vAlign w:val="center"/>
            <w:hideMark/>
          </w:tcPr>
          <w:p w:rsidR="00F052F1" w:rsidRPr="00623B51" w:rsidRDefault="00F052F1" w:rsidP="00F052F1">
            <w:pPr>
              <w:jc w:val="right"/>
              <w:rPr>
                <w:rFonts w:ascii="Times New Roman" w:hAnsi="Times New Roman" w:cs="Times New Roman"/>
              </w:rPr>
            </w:pPr>
            <w:r w:rsidRPr="00623B51">
              <w:rPr>
                <w:rFonts w:ascii="Times New Roman" w:hAnsi="Times New Roman" w:cs="Times New Roman"/>
              </w:rPr>
              <w:t>20 000</w:t>
            </w:r>
          </w:p>
        </w:tc>
        <w:tc>
          <w:tcPr>
            <w:tcW w:w="1276" w:type="dxa"/>
            <w:noWrap/>
            <w:vAlign w:val="center"/>
            <w:hideMark/>
          </w:tcPr>
          <w:p w:rsidR="00F052F1" w:rsidRPr="00623B51" w:rsidRDefault="00F052F1" w:rsidP="00F052F1">
            <w:pPr>
              <w:jc w:val="right"/>
              <w:rPr>
                <w:rFonts w:ascii="Times New Roman" w:hAnsi="Times New Roman" w:cs="Times New Roman"/>
              </w:rPr>
            </w:pPr>
            <w:r w:rsidRPr="00623B51">
              <w:rPr>
                <w:rFonts w:ascii="Times New Roman" w:hAnsi="Times New Roman" w:cs="Times New Roman"/>
              </w:rPr>
              <w:t>20 000</w:t>
            </w:r>
          </w:p>
        </w:tc>
      </w:tr>
      <w:tr w:rsidR="00F052F1" w:rsidRPr="00623B51" w:rsidTr="00104B57">
        <w:trPr>
          <w:trHeight w:val="255"/>
        </w:trPr>
        <w:tc>
          <w:tcPr>
            <w:tcW w:w="2839" w:type="dxa"/>
            <w:shd w:val="clear" w:color="auto" w:fill="DEEAF6" w:themeFill="accent1" w:themeFillTint="33"/>
            <w:noWrap/>
            <w:hideMark/>
          </w:tcPr>
          <w:p w:rsidR="00F052F1" w:rsidRPr="00623B51" w:rsidRDefault="00F052F1" w:rsidP="00F052F1">
            <w:pPr>
              <w:jc w:val="both"/>
              <w:rPr>
                <w:rFonts w:ascii="Times New Roman" w:hAnsi="Times New Roman" w:cs="Times New Roman"/>
                <w:b/>
                <w:bCs/>
              </w:rPr>
            </w:pPr>
            <w:r w:rsidRPr="00623B51">
              <w:rPr>
                <w:rFonts w:ascii="Times New Roman" w:hAnsi="Times New Roman" w:cs="Times New Roman"/>
                <w:b/>
                <w:bCs/>
              </w:rPr>
              <w:t> Kokku</w:t>
            </w:r>
          </w:p>
        </w:tc>
        <w:tc>
          <w:tcPr>
            <w:tcW w:w="7362" w:type="dxa"/>
            <w:shd w:val="clear" w:color="auto" w:fill="DEEAF6" w:themeFill="accent1" w:themeFillTint="33"/>
            <w:noWrap/>
            <w:hideMark/>
          </w:tcPr>
          <w:p w:rsidR="00F052F1" w:rsidRPr="00623B51" w:rsidRDefault="00F052F1" w:rsidP="00F052F1">
            <w:pPr>
              <w:jc w:val="both"/>
              <w:rPr>
                <w:rFonts w:ascii="Times New Roman" w:hAnsi="Times New Roman" w:cs="Times New Roman"/>
                <w:b/>
                <w:bCs/>
              </w:rPr>
            </w:pPr>
            <w:r w:rsidRPr="00623B51">
              <w:rPr>
                <w:rFonts w:ascii="Times New Roman" w:hAnsi="Times New Roman" w:cs="Times New Roman"/>
                <w:b/>
                <w:bCs/>
              </w:rPr>
              <w:t> </w:t>
            </w:r>
          </w:p>
        </w:tc>
        <w:tc>
          <w:tcPr>
            <w:tcW w:w="1275" w:type="dxa"/>
            <w:shd w:val="clear" w:color="auto" w:fill="DEEAF6" w:themeFill="accent1" w:themeFillTint="33"/>
            <w:noWrap/>
            <w:vAlign w:val="center"/>
            <w:hideMark/>
          </w:tcPr>
          <w:p w:rsidR="00F052F1" w:rsidRPr="00623B51" w:rsidRDefault="00F052F1" w:rsidP="00F052F1">
            <w:pPr>
              <w:jc w:val="right"/>
              <w:rPr>
                <w:rFonts w:ascii="Times New Roman" w:hAnsi="Times New Roman" w:cs="Times New Roman"/>
                <w:b/>
                <w:bCs/>
              </w:rPr>
            </w:pPr>
            <w:r w:rsidRPr="00623B51">
              <w:rPr>
                <w:rFonts w:ascii="Times New Roman" w:hAnsi="Times New Roman" w:cs="Times New Roman"/>
                <w:b/>
                <w:bCs/>
              </w:rPr>
              <w:t>3 775 000</w:t>
            </w:r>
          </w:p>
        </w:tc>
        <w:tc>
          <w:tcPr>
            <w:tcW w:w="1418" w:type="dxa"/>
            <w:shd w:val="clear" w:color="auto" w:fill="DEEAF6" w:themeFill="accent1" w:themeFillTint="33"/>
            <w:noWrap/>
            <w:vAlign w:val="center"/>
            <w:hideMark/>
          </w:tcPr>
          <w:p w:rsidR="00F052F1" w:rsidRPr="00623B51" w:rsidRDefault="00F052F1" w:rsidP="00F052F1">
            <w:pPr>
              <w:jc w:val="right"/>
              <w:rPr>
                <w:rFonts w:ascii="Times New Roman" w:hAnsi="Times New Roman" w:cs="Times New Roman"/>
                <w:b/>
                <w:bCs/>
              </w:rPr>
            </w:pPr>
            <w:r w:rsidRPr="00623B51">
              <w:rPr>
                <w:rFonts w:ascii="Times New Roman" w:hAnsi="Times New Roman" w:cs="Times New Roman"/>
                <w:b/>
                <w:bCs/>
              </w:rPr>
              <w:t>4 069 741</w:t>
            </w:r>
          </w:p>
        </w:tc>
        <w:tc>
          <w:tcPr>
            <w:tcW w:w="1276" w:type="dxa"/>
            <w:shd w:val="clear" w:color="auto" w:fill="DEEAF6" w:themeFill="accent1" w:themeFillTint="33"/>
            <w:noWrap/>
            <w:vAlign w:val="center"/>
            <w:hideMark/>
          </w:tcPr>
          <w:p w:rsidR="00F052F1" w:rsidRPr="00623B51" w:rsidRDefault="00F052F1" w:rsidP="00F052F1">
            <w:pPr>
              <w:jc w:val="right"/>
              <w:rPr>
                <w:rFonts w:ascii="Times New Roman" w:hAnsi="Times New Roman" w:cs="Times New Roman"/>
                <w:b/>
                <w:bCs/>
              </w:rPr>
            </w:pPr>
            <w:r w:rsidRPr="00623B51">
              <w:rPr>
                <w:rFonts w:ascii="Times New Roman" w:hAnsi="Times New Roman" w:cs="Times New Roman"/>
                <w:b/>
                <w:bCs/>
              </w:rPr>
              <w:t>7 844 741</w:t>
            </w:r>
          </w:p>
        </w:tc>
      </w:tr>
    </w:tbl>
    <w:p w:rsidR="00F052F1" w:rsidRDefault="00F052F1" w:rsidP="000A58FF">
      <w:pPr>
        <w:jc w:val="both"/>
        <w:rPr>
          <w:rFonts w:ascii="Times New Roman" w:hAnsi="Times New Roman" w:cs="Times New Roman"/>
          <w:sz w:val="24"/>
          <w:szCs w:val="24"/>
        </w:rPr>
      </w:pPr>
    </w:p>
    <w:p w:rsidR="00104B57" w:rsidRPr="00104B57" w:rsidRDefault="00104B57" w:rsidP="00104B57">
      <w:pPr>
        <w:shd w:val="clear" w:color="auto" w:fill="DEEAF6" w:themeFill="accent1" w:themeFillTint="33"/>
        <w:jc w:val="both"/>
        <w:rPr>
          <w:rFonts w:ascii="Times New Roman" w:hAnsi="Times New Roman" w:cs="Times New Roman"/>
          <w:b/>
          <w:sz w:val="24"/>
          <w:szCs w:val="24"/>
        </w:rPr>
      </w:pPr>
      <w:r w:rsidRPr="00104B57">
        <w:rPr>
          <w:rFonts w:ascii="Times New Roman" w:hAnsi="Times New Roman" w:cs="Times New Roman"/>
          <w:b/>
          <w:sz w:val="24"/>
          <w:szCs w:val="24"/>
        </w:rPr>
        <w:t>Aastavahetuse jääk</w:t>
      </w:r>
    </w:p>
    <w:p w:rsidR="00104B57" w:rsidRDefault="00104B57" w:rsidP="00BC07FA">
      <w:pPr>
        <w:jc w:val="both"/>
        <w:rPr>
          <w:rFonts w:ascii="Times New Roman" w:hAnsi="Times New Roman" w:cs="Times New Roman"/>
          <w:sz w:val="24"/>
          <w:szCs w:val="24"/>
        </w:rPr>
      </w:pPr>
      <w:r>
        <w:rPr>
          <w:rFonts w:ascii="Times New Roman" w:hAnsi="Times New Roman" w:cs="Times New Roman"/>
          <w:sz w:val="24"/>
          <w:szCs w:val="24"/>
        </w:rPr>
        <w:t>Aastavahetuse jääk oli I lugemisel prognoositud 600 000 eurot, tegelikkuses oli see 3 169 037 eurot ja seetõttu on eelarvet muudetud 2 569 037 eurot.</w:t>
      </w:r>
    </w:p>
    <w:p w:rsidR="00BC07FA" w:rsidRDefault="00BC07FA" w:rsidP="00BC07FA">
      <w:pPr>
        <w:jc w:val="both"/>
        <w:rPr>
          <w:rFonts w:ascii="Times New Roman" w:hAnsi="Times New Roman" w:cs="Times New Roman"/>
          <w:sz w:val="24"/>
          <w:szCs w:val="24"/>
        </w:rPr>
      </w:pPr>
      <w:r>
        <w:rPr>
          <w:rFonts w:ascii="Times New Roman" w:hAnsi="Times New Roman" w:cs="Times New Roman"/>
          <w:sz w:val="24"/>
          <w:szCs w:val="24"/>
        </w:rPr>
        <w:t>Olulises osas kajastus aastavahetuse rahajäägis Pärnu mnt rekonstrueerimiseks riigilt 2018. aastal kätte saadud sihtraha 1 000 000 eurot, mida kajastatakse 2018. aastal ettemaksuna (muudab nõuete ja kohustuste saldot) ja tuluna 2019. aastal, mil tehakse selle arvelt kulusid.</w:t>
      </w:r>
      <w:r w:rsidR="008012B9">
        <w:rPr>
          <w:rFonts w:ascii="Times New Roman" w:hAnsi="Times New Roman" w:cs="Times New Roman"/>
          <w:sz w:val="24"/>
          <w:szCs w:val="24"/>
        </w:rPr>
        <w:t xml:space="preserve"> </w:t>
      </w:r>
      <w:r w:rsidR="008012B9" w:rsidRPr="008012B9">
        <w:rPr>
          <w:rFonts w:ascii="Times New Roman" w:hAnsi="Times New Roman" w:cs="Times New Roman"/>
          <w:sz w:val="24"/>
          <w:szCs w:val="24"/>
        </w:rPr>
        <w:t xml:space="preserve">Esmane ülevaade eelarve täitmise kohta esitatakse 25. jaanuaril </w:t>
      </w:r>
      <w:r w:rsidR="008012B9">
        <w:rPr>
          <w:rFonts w:ascii="Times New Roman" w:hAnsi="Times New Roman" w:cs="Times New Roman"/>
          <w:sz w:val="24"/>
          <w:szCs w:val="24"/>
        </w:rPr>
        <w:t xml:space="preserve">2018. aasta </w:t>
      </w:r>
      <w:r w:rsidR="008012B9" w:rsidRPr="008012B9">
        <w:rPr>
          <w:rFonts w:ascii="Times New Roman" w:hAnsi="Times New Roman" w:cs="Times New Roman"/>
          <w:sz w:val="24"/>
          <w:szCs w:val="24"/>
        </w:rPr>
        <w:t xml:space="preserve">kvartaliaruandega ja </w:t>
      </w:r>
      <w:r w:rsidR="008012B9">
        <w:rPr>
          <w:rFonts w:ascii="Times New Roman" w:hAnsi="Times New Roman" w:cs="Times New Roman"/>
          <w:sz w:val="24"/>
          <w:szCs w:val="24"/>
        </w:rPr>
        <w:t xml:space="preserve">see </w:t>
      </w:r>
      <w:r w:rsidR="008012B9" w:rsidRPr="008012B9">
        <w:rPr>
          <w:rFonts w:ascii="Times New Roman" w:hAnsi="Times New Roman" w:cs="Times New Roman"/>
          <w:sz w:val="24"/>
          <w:szCs w:val="24"/>
        </w:rPr>
        <w:t xml:space="preserve">avalikustatakse ka linna veebilehel, lõplik </w:t>
      </w:r>
      <w:r w:rsidR="008012B9">
        <w:rPr>
          <w:rFonts w:ascii="Times New Roman" w:hAnsi="Times New Roman" w:cs="Times New Roman"/>
          <w:sz w:val="24"/>
          <w:szCs w:val="24"/>
        </w:rPr>
        <w:t xml:space="preserve">eelarve täitmise </w:t>
      </w:r>
      <w:r w:rsidR="008012B9" w:rsidRPr="008012B9">
        <w:rPr>
          <w:rFonts w:ascii="Times New Roman" w:hAnsi="Times New Roman" w:cs="Times New Roman"/>
          <w:sz w:val="24"/>
          <w:szCs w:val="24"/>
        </w:rPr>
        <w:t>aruanne on majandusaasta aruande kohustuslik osa, sealhulgas kajastatakse</w:t>
      </w:r>
      <w:r w:rsidR="008012B9">
        <w:rPr>
          <w:rFonts w:ascii="Times New Roman" w:hAnsi="Times New Roman" w:cs="Times New Roman"/>
          <w:sz w:val="24"/>
          <w:szCs w:val="24"/>
        </w:rPr>
        <w:t xml:space="preserve"> </w:t>
      </w:r>
      <w:r w:rsidR="008012B9" w:rsidRPr="008012B9">
        <w:rPr>
          <w:rFonts w:ascii="Times New Roman" w:hAnsi="Times New Roman" w:cs="Times New Roman"/>
          <w:sz w:val="24"/>
          <w:szCs w:val="24"/>
        </w:rPr>
        <w:t>majandusaasta aruandes erinevuse</w:t>
      </w:r>
      <w:r w:rsidR="008012B9">
        <w:rPr>
          <w:rFonts w:ascii="Times New Roman" w:hAnsi="Times New Roman" w:cs="Times New Roman"/>
          <w:sz w:val="24"/>
          <w:szCs w:val="24"/>
        </w:rPr>
        <w:t>id</w:t>
      </w:r>
      <w:r w:rsidR="008012B9" w:rsidRPr="008012B9">
        <w:rPr>
          <w:rFonts w:ascii="Times New Roman" w:hAnsi="Times New Roman" w:cs="Times New Roman"/>
          <w:sz w:val="24"/>
          <w:szCs w:val="24"/>
        </w:rPr>
        <w:t xml:space="preserve"> eelarve ja täitmise vahel.</w:t>
      </w:r>
      <w:r>
        <w:rPr>
          <w:rFonts w:ascii="Times New Roman" w:hAnsi="Times New Roman" w:cs="Times New Roman"/>
          <w:sz w:val="24"/>
          <w:szCs w:val="24"/>
        </w:rPr>
        <w:br w:type="page"/>
      </w:r>
    </w:p>
    <w:p w:rsidR="00B357CB" w:rsidRDefault="00B357CB" w:rsidP="00B357CB">
      <w:pPr>
        <w:jc w:val="both"/>
        <w:rPr>
          <w:rFonts w:ascii="Times New Roman" w:hAnsi="Times New Roman" w:cs="Times New Roman"/>
          <w:b/>
          <w:sz w:val="24"/>
          <w:szCs w:val="24"/>
        </w:rPr>
      </w:pPr>
    </w:p>
    <w:p w:rsidR="00B357CB" w:rsidRDefault="00B357CB" w:rsidP="00B357CB">
      <w:pPr>
        <w:jc w:val="both"/>
        <w:rPr>
          <w:rFonts w:ascii="Times New Roman" w:hAnsi="Times New Roman" w:cs="Times New Roman"/>
          <w:b/>
          <w:sz w:val="24"/>
          <w:szCs w:val="24"/>
        </w:rPr>
      </w:pPr>
    </w:p>
    <w:p w:rsidR="009458B0" w:rsidRPr="00F73890" w:rsidRDefault="009458B0" w:rsidP="00F73890">
      <w:pPr>
        <w:shd w:val="clear" w:color="auto" w:fill="DEEAF6" w:themeFill="accent1" w:themeFillTint="33"/>
        <w:jc w:val="both"/>
        <w:rPr>
          <w:rFonts w:ascii="Times New Roman" w:hAnsi="Times New Roman" w:cs="Times New Roman"/>
          <w:b/>
          <w:sz w:val="24"/>
          <w:szCs w:val="24"/>
        </w:rPr>
      </w:pPr>
      <w:r w:rsidRPr="009458B0">
        <w:rPr>
          <w:rFonts w:ascii="Times New Roman" w:hAnsi="Times New Roman" w:cs="Times New Roman"/>
          <w:b/>
          <w:sz w:val="24"/>
          <w:szCs w:val="24"/>
        </w:rPr>
        <w:t>Kulude eelarvete muudatused</w:t>
      </w:r>
    </w:p>
    <w:tbl>
      <w:tblPr>
        <w:tblStyle w:val="Kontuurtabel"/>
        <w:tblW w:w="5000" w:type="pct"/>
        <w:tblLook w:val="04A0" w:firstRow="1" w:lastRow="0" w:firstColumn="1" w:lastColumn="0" w:noHBand="0" w:noVBand="1"/>
      </w:tblPr>
      <w:tblGrid>
        <w:gridCol w:w="3797"/>
        <w:gridCol w:w="1556"/>
        <w:gridCol w:w="1555"/>
        <w:gridCol w:w="1977"/>
        <w:gridCol w:w="1918"/>
        <w:gridCol w:w="1620"/>
        <w:gridCol w:w="1742"/>
      </w:tblGrid>
      <w:tr w:rsidR="007E1D8E" w:rsidRPr="00F73890" w:rsidTr="007E1D8E">
        <w:trPr>
          <w:trHeight w:val="1020"/>
        </w:trPr>
        <w:tc>
          <w:tcPr>
            <w:tcW w:w="1340" w:type="pct"/>
            <w:shd w:val="clear" w:color="auto" w:fill="DEEAF6" w:themeFill="accent1" w:themeFillTint="33"/>
            <w:vAlign w:val="center"/>
            <w:hideMark/>
          </w:tcPr>
          <w:p w:rsidR="007E1D8E" w:rsidRPr="00F73890" w:rsidRDefault="007E1D8E" w:rsidP="00F73890">
            <w:pPr>
              <w:rPr>
                <w:rFonts w:ascii="Times New Roman" w:hAnsi="Times New Roman" w:cs="Times New Roman"/>
                <w:b/>
              </w:rPr>
            </w:pPr>
            <w:r w:rsidRPr="00F73890">
              <w:rPr>
                <w:rFonts w:ascii="Times New Roman" w:hAnsi="Times New Roman" w:cs="Times New Roman"/>
                <w:b/>
              </w:rPr>
              <w:t>Kirje nimetus</w:t>
            </w:r>
          </w:p>
        </w:tc>
        <w:tc>
          <w:tcPr>
            <w:tcW w:w="549" w:type="pct"/>
            <w:shd w:val="clear" w:color="auto" w:fill="DEEAF6" w:themeFill="accent1" w:themeFillTint="33"/>
            <w:vAlign w:val="center"/>
            <w:hideMark/>
          </w:tcPr>
          <w:p w:rsidR="007E1D8E" w:rsidRPr="00F73890" w:rsidRDefault="007E1D8E" w:rsidP="00F73890">
            <w:pPr>
              <w:jc w:val="center"/>
              <w:rPr>
                <w:rFonts w:ascii="Times New Roman" w:hAnsi="Times New Roman" w:cs="Times New Roman"/>
                <w:b/>
              </w:rPr>
            </w:pPr>
            <w:r w:rsidRPr="00F73890">
              <w:rPr>
                <w:rFonts w:ascii="Times New Roman" w:hAnsi="Times New Roman" w:cs="Times New Roman"/>
                <w:b/>
              </w:rPr>
              <w:t>2018 lõplik eelarve oma-vahelisteta</w:t>
            </w:r>
          </w:p>
        </w:tc>
        <w:tc>
          <w:tcPr>
            <w:tcW w:w="549" w:type="pct"/>
            <w:shd w:val="clear" w:color="auto" w:fill="DEEAF6" w:themeFill="accent1" w:themeFillTint="33"/>
            <w:vAlign w:val="center"/>
            <w:hideMark/>
          </w:tcPr>
          <w:p w:rsidR="007E1D8E" w:rsidRPr="00F73890" w:rsidRDefault="007E1D8E" w:rsidP="00F73890">
            <w:pPr>
              <w:jc w:val="center"/>
              <w:rPr>
                <w:rFonts w:ascii="Times New Roman" w:hAnsi="Times New Roman" w:cs="Times New Roman"/>
                <w:b/>
              </w:rPr>
            </w:pPr>
            <w:r w:rsidRPr="00F73890">
              <w:rPr>
                <w:rFonts w:ascii="Times New Roman" w:hAnsi="Times New Roman" w:cs="Times New Roman"/>
                <w:b/>
              </w:rPr>
              <w:t>2019 I lugemine oma-vahelisteta</w:t>
            </w:r>
          </w:p>
        </w:tc>
        <w:tc>
          <w:tcPr>
            <w:tcW w:w="698" w:type="pct"/>
            <w:shd w:val="clear" w:color="auto" w:fill="DEEAF6" w:themeFill="accent1" w:themeFillTint="33"/>
            <w:vAlign w:val="center"/>
            <w:hideMark/>
          </w:tcPr>
          <w:p w:rsidR="007E1D8E" w:rsidRPr="00F73890" w:rsidRDefault="007E1D8E" w:rsidP="00F73890">
            <w:pPr>
              <w:jc w:val="center"/>
              <w:rPr>
                <w:rFonts w:ascii="Times New Roman" w:hAnsi="Times New Roman" w:cs="Times New Roman"/>
                <w:b/>
                <w:color w:val="0000FF"/>
              </w:rPr>
            </w:pPr>
            <w:r w:rsidRPr="00F73890">
              <w:rPr>
                <w:rFonts w:ascii="Times New Roman" w:hAnsi="Times New Roman" w:cs="Times New Roman"/>
                <w:b/>
                <w:color w:val="0000FF"/>
              </w:rPr>
              <w:t>2019 II lugemise muudatused omavahelisteta</w:t>
            </w:r>
          </w:p>
        </w:tc>
        <w:tc>
          <w:tcPr>
            <w:tcW w:w="677" w:type="pct"/>
            <w:shd w:val="clear" w:color="auto" w:fill="DEEAF6" w:themeFill="accent1" w:themeFillTint="33"/>
            <w:vAlign w:val="center"/>
            <w:hideMark/>
          </w:tcPr>
          <w:p w:rsidR="007E1D8E" w:rsidRPr="00F73890" w:rsidRDefault="007E1D8E" w:rsidP="00F73890">
            <w:pPr>
              <w:jc w:val="center"/>
              <w:rPr>
                <w:rFonts w:ascii="Times New Roman" w:hAnsi="Times New Roman" w:cs="Times New Roman"/>
                <w:b/>
                <w:i/>
                <w:color w:val="0000FF"/>
              </w:rPr>
            </w:pPr>
            <w:r w:rsidRPr="00F73890">
              <w:rPr>
                <w:rFonts w:ascii="Times New Roman" w:hAnsi="Times New Roman" w:cs="Times New Roman"/>
                <w:b/>
                <w:i/>
                <w:color w:val="0000FF"/>
              </w:rPr>
              <w:t>sh II lugemise muudatused mittesihtraha omavahelisteta</w:t>
            </w:r>
          </w:p>
        </w:tc>
        <w:tc>
          <w:tcPr>
            <w:tcW w:w="572" w:type="pct"/>
            <w:shd w:val="clear" w:color="auto" w:fill="DEEAF6" w:themeFill="accent1" w:themeFillTint="33"/>
            <w:vAlign w:val="center"/>
            <w:hideMark/>
          </w:tcPr>
          <w:p w:rsidR="007E1D8E" w:rsidRPr="00F73890" w:rsidRDefault="007E1D8E" w:rsidP="00F73890">
            <w:pPr>
              <w:jc w:val="center"/>
              <w:rPr>
                <w:rFonts w:ascii="Times New Roman" w:hAnsi="Times New Roman" w:cs="Times New Roman"/>
                <w:b/>
                <w:i/>
                <w:color w:val="0000FF"/>
              </w:rPr>
            </w:pPr>
            <w:r w:rsidRPr="00F73890">
              <w:rPr>
                <w:rFonts w:ascii="Times New Roman" w:hAnsi="Times New Roman" w:cs="Times New Roman"/>
                <w:b/>
                <w:i/>
                <w:color w:val="0000FF"/>
              </w:rPr>
              <w:t>sh II lugemise muudatused sihtraha</w:t>
            </w:r>
          </w:p>
        </w:tc>
        <w:tc>
          <w:tcPr>
            <w:tcW w:w="615" w:type="pct"/>
            <w:shd w:val="clear" w:color="auto" w:fill="DEEAF6" w:themeFill="accent1" w:themeFillTint="33"/>
            <w:vAlign w:val="center"/>
            <w:hideMark/>
          </w:tcPr>
          <w:p w:rsidR="007E1D8E" w:rsidRPr="00F73890" w:rsidRDefault="007E1D8E" w:rsidP="00F73890">
            <w:pPr>
              <w:jc w:val="center"/>
              <w:rPr>
                <w:rFonts w:ascii="Times New Roman" w:hAnsi="Times New Roman" w:cs="Times New Roman"/>
                <w:b/>
              </w:rPr>
            </w:pPr>
            <w:r w:rsidRPr="00F73890">
              <w:rPr>
                <w:rFonts w:ascii="Times New Roman" w:hAnsi="Times New Roman" w:cs="Times New Roman"/>
                <w:b/>
              </w:rPr>
              <w:t>2019 eelarve omavahe</w:t>
            </w:r>
            <w:r>
              <w:rPr>
                <w:rFonts w:ascii="Times New Roman" w:hAnsi="Times New Roman" w:cs="Times New Roman"/>
                <w:b/>
              </w:rPr>
              <w:t>-</w:t>
            </w:r>
            <w:r w:rsidRPr="00F73890">
              <w:rPr>
                <w:rFonts w:ascii="Times New Roman" w:hAnsi="Times New Roman" w:cs="Times New Roman"/>
                <w:b/>
              </w:rPr>
              <w:t>listeta II lugemine</w:t>
            </w:r>
          </w:p>
        </w:tc>
      </w:tr>
      <w:tr w:rsidR="007E1D8E" w:rsidRPr="00E22E30" w:rsidTr="007E1D8E">
        <w:trPr>
          <w:trHeight w:val="255"/>
        </w:trPr>
        <w:tc>
          <w:tcPr>
            <w:tcW w:w="1340" w:type="pct"/>
            <w:shd w:val="clear" w:color="auto" w:fill="DEEAF6" w:themeFill="accent1" w:themeFillTint="33"/>
            <w:noWrap/>
            <w:vAlign w:val="center"/>
            <w:hideMark/>
          </w:tcPr>
          <w:p w:rsidR="007E1D8E" w:rsidRPr="00E22E30" w:rsidRDefault="007E1D8E" w:rsidP="00E22E30">
            <w:pPr>
              <w:rPr>
                <w:rFonts w:ascii="Times New Roman" w:hAnsi="Times New Roman" w:cs="Times New Roman"/>
                <w:b/>
              </w:rPr>
            </w:pPr>
            <w:r w:rsidRPr="00E22E30">
              <w:rPr>
                <w:rFonts w:ascii="Times New Roman" w:hAnsi="Times New Roman" w:cs="Times New Roman"/>
                <w:b/>
              </w:rPr>
              <w:t>Põhitegevuse kulud</w:t>
            </w:r>
          </w:p>
        </w:tc>
        <w:tc>
          <w:tcPr>
            <w:tcW w:w="549"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Pr>
                <w:rFonts w:ascii="Times New Roman" w:hAnsi="Times New Roman" w:cs="Times New Roman"/>
                <w:b/>
              </w:rPr>
              <w:t>23 785 046</w:t>
            </w:r>
          </w:p>
        </w:tc>
        <w:tc>
          <w:tcPr>
            <w:tcW w:w="549"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25 180 819</w:t>
            </w:r>
          </w:p>
        </w:tc>
        <w:tc>
          <w:tcPr>
            <w:tcW w:w="698"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658 425</w:t>
            </w:r>
          </w:p>
        </w:tc>
        <w:tc>
          <w:tcPr>
            <w:tcW w:w="677"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446 189</w:t>
            </w:r>
          </w:p>
        </w:tc>
        <w:tc>
          <w:tcPr>
            <w:tcW w:w="572"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212 236</w:t>
            </w:r>
          </w:p>
        </w:tc>
        <w:tc>
          <w:tcPr>
            <w:tcW w:w="615"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25 839 244</w:t>
            </w:r>
          </w:p>
        </w:tc>
      </w:tr>
      <w:tr w:rsidR="007E1D8E" w:rsidRPr="00F73890" w:rsidTr="007E1D8E">
        <w:trPr>
          <w:trHeight w:val="255"/>
        </w:trPr>
        <w:tc>
          <w:tcPr>
            <w:tcW w:w="1340" w:type="pct"/>
            <w:noWrap/>
            <w:vAlign w:val="center"/>
            <w:hideMark/>
          </w:tcPr>
          <w:p w:rsidR="007E1D8E" w:rsidRPr="00F73890" w:rsidRDefault="007E1D8E" w:rsidP="00E22E30">
            <w:pPr>
              <w:rPr>
                <w:rFonts w:ascii="Times New Roman" w:hAnsi="Times New Roman" w:cs="Times New Roman"/>
              </w:rPr>
            </w:pPr>
            <w:r w:rsidRPr="00F73890">
              <w:rPr>
                <w:rFonts w:ascii="Times New Roman" w:hAnsi="Times New Roman" w:cs="Times New Roman"/>
              </w:rPr>
              <w:t>41-Sotsiaaltoetused ja preemiad</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1 061 858</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1 423 597</w:t>
            </w:r>
          </w:p>
        </w:tc>
        <w:tc>
          <w:tcPr>
            <w:tcW w:w="698"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-310 244</w:t>
            </w:r>
          </w:p>
        </w:tc>
        <w:tc>
          <w:tcPr>
            <w:tcW w:w="677"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-100 000</w:t>
            </w:r>
          </w:p>
        </w:tc>
        <w:tc>
          <w:tcPr>
            <w:tcW w:w="572"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-210 244</w:t>
            </w:r>
          </w:p>
        </w:tc>
        <w:tc>
          <w:tcPr>
            <w:tcW w:w="615"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1 113 353</w:t>
            </w:r>
          </w:p>
        </w:tc>
      </w:tr>
      <w:tr w:rsidR="007E1D8E" w:rsidRPr="00F73890" w:rsidTr="007E1D8E">
        <w:trPr>
          <w:trHeight w:val="255"/>
        </w:trPr>
        <w:tc>
          <w:tcPr>
            <w:tcW w:w="1340" w:type="pct"/>
            <w:noWrap/>
            <w:vAlign w:val="center"/>
            <w:hideMark/>
          </w:tcPr>
          <w:p w:rsidR="007E1D8E" w:rsidRPr="00F73890" w:rsidRDefault="007E1D8E" w:rsidP="00E22E30">
            <w:pPr>
              <w:rPr>
                <w:rFonts w:ascii="Times New Roman" w:hAnsi="Times New Roman" w:cs="Times New Roman"/>
              </w:rPr>
            </w:pPr>
            <w:r w:rsidRPr="00F73890">
              <w:rPr>
                <w:rFonts w:ascii="Times New Roman" w:hAnsi="Times New Roman" w:cs="Times New Roman"/>
              </w:rPr>
              <w:t>45-Muud toetused</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628 686</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633 546</w:t>
            </w:r>
          </w:p>
        </w:tc>
        <w:tc>
          <w:tcPr>
            <w:tcW w:w="698"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8 407</w:t>
            </w:r>
          </w:p>
        </w:tc>
        <w:tc>
          <w:tcPr>
            <w:tcW w:w="677"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4 700</w:t>
            </w:r>
          </w:p>
        </w:tc>
        <w:tc>
          <w:tcPr>
            <w:tcW w:w="572"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3 707</w:t>
            </w:r>
          </w:p>
        </w:tc>
        <w:tc>
          <w:tcPr>
            <w:tcW w:w="615"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641 953</w:t>
            </w:r>
          </w:p>
        </w:tc>
      </w:tr>
      <w:tr w:rsidR="007E1D8E" w:rsidRPr="00F73890" w:rsidTr="007E1D8E">
        <w:trPr>
          <w:trHeight w:val="255"/>
        </w:trPr>
        <w:tc>
          <w:tcPr>
            <w:tcW w:w="1340" w:type="pct"/>
            <w:noWrap/>
            <w:vAlign w:val="center"/>
            <w:hideMark/>
          </w:tcPr>
          <w:p w:rsidR="007E1D8E" w:rsidRPr="00F73890" w:rsidRDefault="007E1D8E" w:rsidP="00E22E30">
            <w:pPr>
              <w:rPr>
                <w:rFonts w:ascii="Times New Roman" w:hAnsi="Times New Roman" w:cs="Times New Roman"/>
              </w:rPr>
            </w:pPr>
            <w:r w:rsidRPr="00F73890">
              <w:rPr>
                <w:rFonts w:ascii="Times New Roman" w:hAnsi="Times New Roman" w:cs="Times New Roman"/>
              </w:rPr>
              <w:t>50-Tööjõukulud</w:t>
            </w:r>
          </w:p>
        </w:tc>
        <w:tc>
          <w:tcPr>
            <w:tcW w:w="549" w:type="pct"/>
            <w:noWrap/>
            <w:vAlign w:val="center"/>
            <w:hideMark/>
          </w:tcPr>
          <w:p w:rsidR="007E1D8E" w:rsidRPr="007E1D8E" w:rsidRDefault="007E1D8E" w:rsidP="00E22E30">
            <w:pPr>
              <w:jc w:val="right"/>
              <w:rPr>
                <w:rFonts w:ascii="Times New Roman" w:hAnsi="Times New Roman" w:cs="Times New Roman"/>
                <w:color w:val="000000" w:themeColor="text1"/>
              </w:rPr>
            </w:pPr>
            <w:r w:rsidRPr="007E1D8E">
              <w:rPr>
                <w:rFonts w:ascii="Times New Roman" w:hAnsi="Times New Roman" w:cs="Times New Roman"/>
                <w:color w:val="000000" w:themeColor="text1"/>
              </w:rPr>
              <w:t>12 782 125</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13 489 634</w:t>
            </w:r>
          </w:p>
        </w:tc>
        <w:tc>
          <w:tcPr>
            <w:tcW w:w="698"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336 242</w:t>
            </w:r>
          </w:p>
        </w:tc>
        <w:tc>
          <w:tcPr>
            <w:tcW w:w="677"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293 706</w:t>
            </w:r>
          </w:p>
        </w:tc>
        <w:tc>
          <w:tcPr>
            <w:tcW w:w="572"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42 536</w:t>
            </w:r>
          </w:p>
        </w:tc>
        <w:tc>
          <w:tcPr>
            <w:tcW w:w="615"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13 825 876</w:t>
            </w:r>
          </w:p>
        </w:tc>
      </w:tr>
      <w:tr w:rsidR="007E1D8E" w:rsidRPr="00F73890" w:rsidTr="007E1D8E">
        <w:trPr>
          <w:trHeight w:val="255"/>
        </w:trPr>
        <w:tc>
          <w:tcPr>
            <w:tcW w:w="1340" w:type="pct"/>
            <w:noWrap/>
            <w:vAlign w:val="center"/>
            <w:hideMark/>
          </w:tcPr>
          <w:p w:rsidR="007E1D8E" w:rsidRPr="00F73890" w:rsidRDefault="007E1D8E" w:rsidP="00E22E30">
            <w:pPr>
              <w:rPr>
                <w:rFonts w:ascii="Times New Roman" w:hAnsi="Times New Roman" w:cs="Times New Roman"/>
              </w:rPr>
            </w:pPr>
            <w:r w:rsidRPr="00F73890">
              <w:rPr>
                <w:rFonts w:ascii="Times New Roman" w:hAnsi="Times New Roman" w:cs="Times New Roman"/>
              </w:rPr>
              <w:t>55-Majandamiskulud</w:t>
            </w:r>
          </w:p>
        </w:tc>
        <w:tc>
          <w:tcPr>
            <w:tcW w:w="549" w:type="pct"/>
            <w:noWrap/>
            <w:vAlign w:val="center"/>
            <w:hideMark/>
          </w:tcPr>
          <w:p w:rsidR="007E1D8E" w:rsidRPr="007E1D8E" w:rsidRDefault="007E1D8E" w:rsidP="00E22E30">
            <w:pPr>
              <w:jc w:val="right"/>
              <w:rPr>
                <w:rFonts w:ascii="Times New Roman" w:hAnsi="Times New Roman" w:cs="Times New Roman"/>
                <w:color w:val="000000" w:themeColor="text1"/>
              </w:rPr>
            </w:pPr>
            <w:r w:rsidRPr="007E1D8E">
              <w:rPr>
                <w:rFonts w:ascii="Times New Roman" w:hAnsi="Times New Roman" w:cs="Times New Roman"/>
                <w:color w:val="000000" w:themeColor="text1"/>
              </w:rPr>
              <w:t>9 213 605</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9 427 114</w:t>
            </w:r>
          </w:p>
        </w:tc>
        <w:tc>
          <w:tcPr>
            <w:tcW w:w="698"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624 020</w:t>
            </w:r>
          </w:p>
        </w:tc>
        <w:tc>
          <w:tcPr>
            <w:tcW w:w="677"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247 783</w:t>
            </w:r>
          </w:p>
        </w:tc>
        <w:tc>
          <w:tcPr>
            <w:tcW w:w="572"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376 237</w:t>
            </w:r>
          </w:p>
        </w:tc>
        <w:tc>
          <w:tcPr>
            <w:tcW w:w="615"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10 051 134</w:t>
            </w:r>
          </w:p>
        </w:tc>
      </w:tr>
      <w:tr w:rsidR="007E1D8E" w:rsidRPr="00F73890" w:rsidTr="007E1D8E">
        <w:trPr>
          <w:trHeight w:val="255"/>
        </w:trPr>
        <w:tc>
          <w:tcPr>
            <w:tcW w:w="1340" w:type="pct"/>
            <w:noWrap/>
            <w:vAlign w:val="center"/>
            <w:hideMark/>
          </w:tcPr>
          <w:p w:rsidR="007E1D8E" w:rsidRPr="00F73890" w:rsidRDefault="007E1D8E" w:rsidP="00E22E30">
            <w:pPr>
              <w:rPr>
                <w:rFonts w:ascii="Times New Roman" w:hAnsi="Times New Roman" w:cs="Times New Roman"/>
              </w:rPr>
            </w:pPr>
            <w:r w:rsidRPr="00F73890">
              <w:rPr>
                <w:rFonts w:ascii="Times New Roman" w:hAnsi="Times New Roman" w:cs="Times New Roman"/>
              </w:rPr>
              <w:t>60-Muud tegevuskulud</w:t>
            </w:r>
          </w:p>
        </w:tc>
        <w:tc>
          <w:tcPr>
            <w:tcW w:w="549" w:type="pct"/>
            <w:noWrap/>
            <w:vAlign w:val="center"/>
            <w:hideMark/>
          </w:tcPr>
          <w:p w:rsidR="007E1D8E" w:rsidRPr="007E1D8E" w:rsidRDefault="007E1D8E" w:rsidP="00E22E30">
            <w:pPr>
              <w:jc w:val="right"/>
              <w:rPr>
                <w:rFonts w:ascii="Times New Roman" w:hAnsi="Times New Roman" w:cs="Times New Roman"/>
                <w:color w:val="000000" w:themeColor="text1"/>
              </w:rPr>
            </w:pPr>
            <w:r w:rsidRPr="007E1D8E">
              <w:rPr>
                <w:rFonts w:ascii="Times New Roman" w:hAnsi="Times New Roman" w:cs="Times New Roman"/>
                <w:color w:val="000000" w:themeColor="text1"/>
              </w:rPr>
              <w:t>98 772</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206 928</w:t>
            </w:r>
          </w:p>
        </w:tc>
        <w:tc>
          <w:tcPr>
            <w:tcW w:w="698"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0</w:t>
            </w:r>
          </w:p>
        </w:tc>
        <w:tc>
          <w:tcPr>
            <w:tcW w:w="677"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0</w:t>
            </w:r>
          </w:p>
        </w:tc>
        <w:tc>
          <w:tcPr>
            <w:tcW w:w="572" w:type="pct"/>
            <w:noWrap/>
            <w:vAlign w:val="center"/>
            <w:hideMark/>
          </w:tcPr>
          <w:p w:rsidR="007E1D8E" w:rsidRPr="00E22E30" w:rsidRDefault="007E1D8E" w:rsidP="00E22E30">
            <w:pPr>
              <w:jc w:val="right"/>
              <w:rPr>
                <w:rFonts w:ascii="Times New Roman" w:hAnsi="Times New Roman" w:cs="Times New Roman"/>
              </w:rPr>
            </w:pPr>
            <w:r>
              <w:rPr>
                <w:rFonts w:ascii="Times New Roman" w:hAnsi="Times New Roman" w:cs="Times New Roman"/>
              </w:rPr>
              <w:t>0</w:t>
            </w:r>
          </w:p>
        </w:tc>
        <w:tc>
          <w:tcPr>
            <w:tcW w:w="615"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206 928</w:t>
            </w:r>
          </w:p>
        </w:tc>
      </w:tr>
      <w:tr w:rsidR="007E1D8E" w:rsidRPr="00E22E30" w:rsidTr="007E1D8E">
        <w:trPr>
          <w:trHeight w:val="255"/>
        </w:trPr>
        <w:tc>
          <w:tcPr>
            <w:tcW w:w="1340" w:type="pct"/>
            <w:shd w:val="clear" w:color="auto" w:fill="DEEAF6" w:themeFill="accent1" w:themeFillTint="33"/>
            <w:noWrap/>
            <w:vAlign w:val="center"/>
            <w:hideMark/>
          </w:tcPr>
          <w:p w:rsidR="007E1D8E" w:rsidRPr="00E22E30" w:rsidRDefault="007E1D8E" w:rsidP="00E22E30">
            <w:pPr>
              <w:rPr>
                <w:rFonts w:ascii="Times New Roman" w:hAnsi="Times New Roman" w:cs="Times New Roman"/>
                <w:b/>
              </w:rPr>
            </w:pPr>
            <w:r w:rsidRPr="00E22E30">
              <w:rPr>
                <w:rFonts w:ascii="Times New Roman" w:hAnsi="Times New Roman" w:cs="Times New Roman"/>
                <w:b/>
              </w:rPr>
              <w:t>Investeerimistegevuse kulud</w:t>
            </w:r>
          </w:p>
        </w:tc>
        <w:tc>
          <w:tcPr>
            <w:tcW w:w="549"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7 494 369</w:t>
            </w:r>
          </w:p>
        </w:tc>
        <w:tc>
          <w:tcPr>
            <w:tcW w:w="549"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7 195 744</w:t>
            </w:r>
          </w:p>
        </w:tc>
        <w:tc>
          <w:tcPr>
            <w:tcW w:w="698"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1 036 934</w:t>
            </w:r>
          </w:p>
        </w:tc>
        <w:tc>
          <w:tcPr>
            <w:tcW w:w="677"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908 964</w:t>
            </w:r>
          </w:p>
        </w:tc>
        <w:tc>
          <w:tcPr>
            <w:tcW w:w="572"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127 970</w:t>
            </w:r>
          </w:p>
        </w:tc>
        <w:tc>
          <w:tcPr>
            <w:tcW w:w="615"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8 232 678</w:t>
            </w:r>
          </w:p>
        </w:tc>
      </w:tr>
      <w:tr w:rsidR="007E1D8E" w:rsidRPr="00F73890" w:rsidTr="007E1D8E">
        <w:trPr>
          <w:trHeight w:val="255"/>
        </w:trPr>
        <w:tc>
          <w:tcPr>
            <w:tcW w:w="1340" w:type="pct"/>
            <w:noWrap/>
            <w:vAlign w:val="center"/>
            <w:hideMark/>
          </w:tcPr>
          <w:p w:rsidR="007E1D8E" w:rsidRPr="00F73890" w:rsidRDefault="007E1D8E" w:rsidP="00E22E30">
            <w:pPr>
              <w:rPr>
                <w:rFonts w:ascii="Times New Roman" w:hAnsi="Times New Roman" w:cs="Times New Roman"/>
              </w:rPr>
            </w:pPr>
            <w:r w:rsidRPr="00F73890">
              <w:rPr>
                <w:rFonts w:ascii="Times New Roman" w:hAnsi="Times New Roman" w:cs="Times New Roman"/>
              </w:rPr>
              <w:t>101-Tehingud aktsiatega</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175 000</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0</w:t>
            </w:r>
          </w:p>
        </w:tc>
        <w:tc>
          <w:tcPr>
            <w:tcW w:w="698"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0</w:t>
            </w:r>
          </w:p>
        </w:tc>
        <w:tc>
          <w:tcPr>
            <w:tcW w:w="677"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0</w:t>
            </w:r>
          </w:p>
        </w:tc>
        <w:tc>
          <w:tcPr>
            <w:tcW w:w="572" w:type="pct"/>
            <w:noWrap/>
            <w:vAlign w:val="center"/>
            <w:hideMark/>
          </w:tcPr>
          <w:p w:rsidR="007E1D8E" w:rsidRPr="00E22E30" w:rsidRDefault="007E1D8E" w:rsidP="00E22E30">
            <w:pPr>
              <w:jc w:val="right"/>
              <w:rPr>
                <w:rFonts w:ascii="Times New Roman" w:hAnsi="Times New Roman" w:cs="Times New Roman"/>
              </w:rPr>
            </w:pPr>
            <w:r>
              <w:rPr>
                <w:rFonts w:ascii="Times New Roman" w:hAnsi="Times New Roman" w:cs="Times New Roman"/>
              </w:rPr>
              <w:t>0</w:t>
            </w:r>
          </w:p>
        </w:tc>
        <w:tc>
          <w:tcPr>
            <w:tcW w:w="615"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0</w:t>
            </w:r>
          </w:p>
        </w:tc>
      </w:tr>
      <w:tr w:rsidR="007E1D8E" w:rsidRPr="00F73890" w:rsidTr="007E1D8E">
        <w:trPr>
          <w:trHeight w:val="255"/>
        </w:trPr>
        <w:tc>
          <w:tcPr>
            <w:tcW w:w="1340" w:type="pct"/>
            <w:noWrap/>
            <w:vAlign w:val="center"/>
            <w:hideMark/>
          </w:tcPr>
          <w:p w:rsidR="007E1D8E" w:rsidRPr="00F73890" w:rsidRDefault="007E1D8E" w:rsidP="00E22E30">
            <w:pPr>
              <w:rPr>
                <w:rFonts w:ascii="Times New Roman" w:hAnsi="Times New Roman" w:cs="Times New Roman"/>
              </w:rPr>
            </w:pPr>
            <w:r w:rsidRPr="00F73890">
              <w:rPr>
                <w:rFonts w:ascii="Times New Roman" w:hAnsi="Times New Roman" w:cs="Times New Roman"/>
              </w:rPr>
              <w:t>15-Investeeringud</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6 040 515</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6 907 892</w:t>
            </w:r>
          </w:p>
        </w:tc>
        <w:tc>
          <w:tcPr>
            <w:tcW w:w="698"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498 697</w:t>
            </w:r>
          </w:p>
        </w:tc>
        <w:tc>
          <w:tcPr>
            <w:tcW w:w="677"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635 727</w:t>
            </w:r>
          </w:p>
        </w:tc>
        <w:tc>
          <w:tcPr>
            <w:tcW w:w="572"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-137 030</w:t>
            </w:r>
          </w:p>
        </w:tc>
        <w:tc>
          <w:tcPr>
            <w:tcW w:w="615"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7 406 589</w:t>
            </w:r>
          </w:p>
        </w:tc>
      </w:tr>
      <w:tr w:rsidR="007E1D8E" w:rsidRPr="00F73890" w:rsidTr="007E1D8E">
        <w:trPr>
          <w:trHeight w:val="255"/>
        </w:trPr>
        <w:tc>
          <w:tcPr>
            <w:tcW w:w="1340" w:type="pct"/>
            <w:noWrap/>
            <w:vAlign w:val="center"/>
            <w:hideMark/>
          </w:tcPr>
          <w:p w:rsidR="007E1D8E" w:rsidRPr="00F73890" w:rsidRDefault="007E1D8E" w:rsidP="00EE0196">
            <w:pPr>
              <w:rPr>
                <w:rFonts w:ascii="Times New Roman" w:hAnsi="Times New Roman" w:cs="Times New Roman"/>
              </w:rPr>
            </w:pPr>
            <w:r w:rsidRPr="00F73890">
              <w:rPr>
                <w:rFonts w:ascii="Times New Roman" w:hAnsi="Times New Roman" w:cs="Times New Roman"/>
              </w:rPr>
              <w:t>45-</w:t>
            </w:r>
            <w:r>
              <w:rPr>
                <w:rFonts w:ascii="Times New Roman" w:hAnsi="Times New Roman" w:cs="Times New Roman"/>
              </w:rPr>
              <w:t>Antavad</w:t>
            </w:r>
            <w:r w:rsidRPr="00F73890">
              <w:rPr>
                <w:rFonts w:ascii="Times New Roman" w:hAnsi="Times New Roman" w:cs="Times New Roman"/>
              </w:rPr>
              <w:t xml:space="preserve"> toetused</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1 211 244</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175 000</w:t>
            </w:r>
          </w:p>
        </w:tc>
        <w:tc>
          <w:tcPr>
            <w:tcW w:w="698"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528 600</w:t>
            </w:r>
          </w:p>
        </w:tc>
        <w:tc>
          <w:tcPr>
            <w:tcW w:w="677"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263 600</w:t>
            </w:r>
          </w:p>
        </w:tc>
        <w:tc>
          <w:tcPr>
            <w:tcW w:w="572"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265 000</w:t>
            </w:r>
          </w:p>
        </w:tc>
        <w:tc>
          <w:tcPr>
            <w:tcW w:w="615"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703 600</w:t>
            </w:r>
          </w:p>
        </w:tc>
      </w:tr>
      <w:tr w:rsidR="007E1D8E" w:rsidRPr="00F73890" w:rsidTr="007E1D8E">
        <w:trPr>
          <w:trHeight w:val="255"/>
        </w:trPr>
        <w:tc>
          <w:tcPr>
            <w:tcW w:w="1340" w:type="pct"/>
            <w:noWrap/>
            <w:vAlign w:val="center"/>
            <w:hideMark/>
          </w:tcPr>
          <w:p w:rsidR="007E1D8E" w:rsidRPr="00F73890" w:rsidRDefault="007E1D8E" w:rsidP="00E22E30">
            <w:pPr>
              <w:rPr>
                <w:rFonts w:ascii="Times New Roman" w:hAnsi="Times New Roman" w:cs="Times New Roman"/>
              </w:rPr>
            </w:pPr>
            <w:r w:rsidRPr="00F73890">
              <w:rPr>
                <w:rFonts w:ascii="Times New Roman" w:hAnsi="Times New Roman" w:cs="Times New Roman"/>
              </w:rPr>
              <w:t>65-Finantskulud</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67 610</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112 852</w:t>
            </w:r>
          </w:p>
        </w:tc>
        <w:tc>
          <w:tcPr>
            <w:tcW w:w="698"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9 637</w:t>
            </w:r>
          </w:p>
        </w:tc>
        <w:tc>
          <w:tcPr>
            <w:tcW w:w="677"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9 637</w:t>
            </w:r>
          </w:p>
        </w:tc>
        <w:tc>
          <w:tcPr>
            <w:tcW w:w="572" w:type="pct"/>
            <w:noWrap/>
            <w:vAlign w:val="center"/>
            <w:hideMark/>
          </w:tcPr>
          <w:p w:rsidR="007E1D8E" w:rsidRPr="00E22E30" w:rsidRDefault="007E1D8E" w:rsidP="00E22E30">
            <w:pPr>
              <w:jc w:val="right"/>
              <w:rPr>
                <w:rFonts w:ascii="Times New Roman" w:hAnsi="Times New Roman" w:cs="Times New Roman"/>
              </w:rPr>
            </w:pPr>
            <w:r>
              <w:rPr>
                <w:rFonts w:ascii="Times New Roman" w:hAnsi="Times New Roman" w:cs="Times New Roman"/>
              </w:rPr>
              <w:t>0</w:t>
            </w:r>
          </w:p>
        </w:tc>
        <w:tc>
          <w:tcPr>
            <w:tcW w:w="615"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122 489</w:t>
            </w:r>
          </w:p>
        </w:tc>
      </w:tr>
      <w:tr w:rsidR="007E1D8E" w:rsidRPr="00E22E30" w:rsidTr="007E1D8E">
        <w:trPr>
          <w:trHeight w:val="255"/>
        </w:trPr>
        <w:tc>
          <w:tcPr>
            <w:tcW w:w="1340" w:type="pct"/>
            <w:shd w:val="clear" w:color="auto" w:fill="DEEAF6" w:themeFill="accent1" w:themeFillTint="33"/>
            <w:noWrap/>
            <w:vAlign w:val="center"/>
            <w:hideMark/>
          </w:tcPr>
          <w:p w:rsidR="007E1D8E" w:rsidRPr="00E22E30" w:rsidRDefault="007E1D8E" w:rsidP="00E22E30">
            <w:pPr>
              <w:rPr>
                <w:rFonts w:ascii="Times New Roman" w:hAnsi="Times New Roman" w:cs="Times New Roman"/>
                <w:b/>
              </w:rPr>
            </w:pPr>
            <w:r w:rsidRPr="00E22E30">
              <w:rPr>
                <w:rFonts w:ascii="Times New Roman" w:hAnsi="Times New Roman" w:cs="Times New Roman"/>
                <w:b/>
              </w:rPr>
              <w:t>Laenude tagasimaksmine</w:t>
            </w:r>
          </w:p>
        </w:tc>
        <w:tc>
          <w:tcPr>
            <w:tcW w:w="549"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1 499 332</w:t>
            </w:r>
          </w:p>
        </w:tc>
        <w:tc>
          <w:tcPr>
            <w:tcW w:w="549"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1 762 258</w:t>
            </w:r>
          </w:p>
        </w:tc>
        <w:tc>
          <w:tcPr>
            <w:tcW w:w="698"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4 574 735</w:t>
            </w:r>
          </w:p>
        </w:tc>
        <w:tc>
          <w:tcPr>
            <w:tcW w:w="677"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4 574 735</w:t>
            </w:r>
          </w:p>
        </w:tc>
        <w:tc>
          <w:tcPr>
            <w:tcW w:w="572"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Pr>
                <w:rFonts w:ascii="Times New Roman" w:hAnsi="Times New Roman" w:cs="Times New Roman"/>
                <w:b/>
              </w:rPr>
              <w:t>0</w:t>
            </w:r>
          </w:p>
        </w:tc>
        <w:tc>
          <w:tcPr>
            <w:tcW w:w="615"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6 336 993</w:t>
            </w:r>
          </w:p>
        </w:tc>
      </w:tr>
      <w:tr w:rsidR="007E1D8E" w:rsidRPr="00F73890" w:rsidTr="007E1D8E">
        <w:trPr>
          <w:trHeight w:val="255"/>
        </w:trPr>
        <w:tc>
          <w:tcPr>
            <w:tcW w:w="1340" w:type="pct"/>
            <w:noWrap/>
            <w:vAlign w:val="center"/>
            <w:hideMark/>
          </w:tcPr>
          <w:p w:rsidR="007E1D8E" w:rsidRPr="00F73890" w:rsidRDefault="007E1D8E" w:rsidP="00E22E30">
            <w:pPr>
              <w:rPr>
                <w:rFonts w:ascii="Times New Roman" w:hAnsi="Times New Roman" w:cs="Times New Roman"/>
              </w:rPr>
            </w:pPr>
            <w:r>
              <w:rPr>
                <w:rFonts w:ascii="Times New Roman" w:hAnsi="Times New Roman" w:cs="Times New Roman"/>
              </w:rPr>
              <w:t>25-Laenud, kapitaliliisingud</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1 499 332</w:t>
            </w:r>
          </w:p>
        </w:tc>
        <w:tc>
          <w:tcPr>
            <w:tcW w:w="549"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1 762 258</w:t>
            </w:r>
          </w:p>
        </w:tc>
        <w:tc>
          <w:tcPr>
            <w:tcW w:w="698"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4 574 735</w:t>
            </w:r>
          </w:p>
        </w:tc>
        <w:tc>
          <w:tcPr>
            <w:tcW w:w="677"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4 574 735</w:t>
            </w:r>
          </w:p>
        </w:tc>
        <w:tc>
          <w:tcPr>
            <w:tcW w:w="572" w:type="pct"/>
            <w:noWrap/>
            <w:vAlign w:val="center"/>
            <w:hideMark/>
          </w:tcPr>
          <w:p w:rsidR="007E1D8E" w:rsidRPr="00E22E30" w:rsidRDefault="007E1D8E" w:rsidP="00E22E30">
            <w:pPr>
              <w:jc w:val="right"/>
              <w:rPr>
                <w:rFonts w:ascii="Times New Roman" w:hAnsi="Times New Roman" w:cs="Times New Roman"/>
              </w:rPr>
            </w:pPr>
            <w:r>
              <w:rPr>
                <w:rFonts w:ascii="Times New Roman" w:hAnsi="Times New Roman" w:cs="Times New Roman"/>
              </w:rPr>
              <w:t>0</w:t>
            </w:r>
          </w:p>
        </w:tc>
        <w:tc>
          <w:tcPr>
            <w:tcW w:w="615" w:type="pct"/>
            <w:noWrap/>
            <w:vAlign w:val="center"/>
            <w:hideMark/>
          </w:tcPr>
          <w:p w:rsidR="007E1D8E" w:rsidRPr="00E22E30" w:rsidRDefault="007E1D8E" w:rsidP="00E22E30">
            <w:pPr>
              <w:jc w:val="right"/>
              <w:rPr>
                <w:rFonts w:ascii="Times New Roman" w:hAnsi="Times New Roman" w:cs="Times New Roman"/>
              </w:rPr>
            </w:pPr>
            <w:r w:rsidRPr="00E22E30">
              <w:rPr>
                <w:rFonts w:ascii="Times New Roman" w:hAnsi="Times New Roman" w:cs="Times New Roman"/>
              </w:rPr>
              <w:t>6 336 993</w:t>
            </w:r>
          </w:p>
        </w:tc>
      </w:tr>
      <w:tr w:rsidR="007E1D8E" w:rsidRPr="00E22E30" w:rsidTr="007E1D8E">
        <w:trPr>
          <w:trHeight w:val="255"/>
        </w:trPr>
        <w:tc>
          <w:tcPr>
            <w:tcW w:w="1340" w:type="pct"/>
            <w:shd w:val="clear" w:color="auto" w:fill="DEEAF6" w:themeFill="accent1" w:themeFillTint="33"/>
            <w:noWrap/>
            <w:vAlign w:val="center"/>
            <w:hideMark/>
          </w:tcPr>
          <w:p w:rsidR="007E1D8E" w:rsidRPr="00E22E30" w:rsidRDefault="007E1D8E" w:rsidP="00FB4FB9">
            <w:pPr>
              <w:rPr>
                <w:rFonts w:ascii="Times New Roman" w:hAnsi="Times New Roman" w:cs="Times New Roman"/>
                <w:b/>
                <w:bCs/>
              </w:rPr>
            </w:pPr>
            <w:r>
              <w:rPr>
                <w:rFonts w:ascii="Times New Roman" w:hAnsi="Times New Roman" w:cs="Times New Roman"/>
                <w:b/>
                <w:bCs/>
              </w:rPr>
              <w:t>Kokku kulud</w:t>
            </w:r>
          </w:p>
        </w:tc>
        <w:tc>
          <w:tcPr>
            <w:tcW w:w="549" w:type="pct"/>
            <w:shd w:val="clear" w:color="auto" w:fill="DEEAF6" w:themeFill="accent1" w:themeFillTint="33"/>
            <w:noWrap/>
            <w:vAlign w:val="center"/>
            <w:hideMark/>
          </w:tcPr>
          <w:p w:rsidR="007E1D8E" w:rsidRPr="00E22E30" w:rsidRDefault="007E1D8E" w:rsidP="00FB4FB9">
            <w:pPr>
              <w:jc w:val="right"/>
              <w:rPr>
                <w:rFonts w:ascii="Times New Roman" w:hAnsi="Times New Roman" w:cs="Times New Roman"/>
                <w:b/>
              </w:rPr>
            </w:pPr>
            <w:r w:rsidRPr="00FB4FB9">
              <w:rPr>
                <w:rFonts w:ascii="Times New Roman" w:hAnsi="Times New Roman" w:cs="Times New Roman"/>
                <w:b/>
                <w:color w:val="000000" w:themeColor="text1"/>
              </w:rPr>
              <w:t>32 778 747</w:t>
            </w:r>
          </w:p>
        </w:tc>
        <w:tc>
          <w:tcPr>
            <w:tcW w:w="549"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34 138 821</w:t>
            </w:r>
          </w:p>
        </w:tc>
        <w:tc>
          <w:tcPr>
            <w:tcW w:w="698"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6 270 094</w:t>
            </w:r>
          </w:p>
        </w:tc>
        <w:tc>
          <w:tcPr>
            <w:tcW w:w="677"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5 929 888</w:t>
            </w:r>
          </w:p>
        </w:tc>
        <w:tc>
          <w:tcPr>
            <w:tcW w:w="572"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340 206</w:t>
            </w:r>
          </w:p>
        </w:tc>
        <w:tc>
          <w:tcPr>
            <w:tcW w:w="615" w:type="pct"/>
            <w:shd w:val="clear" w:color="auto" w:fill="DEEAF6" w:themeFill="accent1" w:themeFillTint="33"/>
            <w:noWrap/>
            <w:vAlign w:val="center"/>
            <w:hideMark/>
          </w:tcPr>
          <w:p w:rsidR="007E1D8E" w:rsidRPr="00E22E30" w:rsidRDefault="007E1D8E" w:rsidP="00E22E30">
            <w:pPr>
              <w:jc w:val="right"/>
              <w:rPr>
                <w:rFonts w:ascii="Times New Roman" w:hAnsi="Times New Roman" w:cs="Times New Roman"/>
                <w:b/>
              </w:rPr>
            </w:pPr>
            <w:r w:rsidRPr="00E22E30">
              <w:rPr>
                <w:rFonts w:ascii="Times New Roman" w:hAnsi="Times New Roman" w:cs="Times New Roman"/>
                <w:b/>
              </w:rPr>
              <w:t>40 408 915</w:t>
            </w:r>
          </w:p>
        </w:tc>
      </w:tr>
    </w:tbl>
    <w:p w:rsidR="00F73890" w:rsidRDefault="00F73890" w:rsidP="000A58FF">
      <w:pPr>
        <w:jc w:val="both"/>
        <w:rPr>
          <w:rFonts w:ascii="Times New Roman" w:hAnsi="Times New Roman" w:cs="Times New Roman"/>
          <w:sz w:val="24"/>
          <w:szCs w:val="24"/>
        </w:rPr>
      </w:pPr>
    </w:p>
    <w:p w:rsidR="00A11552" w:rsidRPr="00A11552" w:rsidRDefault="00A11552" w:rsidP="00A11552">
      <w:pPr>
        <w:shd w:val="clear" w:color="auto" w:fill="DEEAF6" w:themeFill="accent1" w:themeFillTint="33"/>
        <w:jc w:val="both"/>
        <w:rPr>
          <w:rFonts w:ascii="Times New Roman" w:hAnsi="Times New Roman" w:cs="Times New Roman"/>
          <w:b/>
          <w:sz w:val="24"/>
          <w:szCs w:val="24"/>
        </w:rPr>
      </w:pPr>
      <w:r w:rsidRPr="00A11552">
        <w:rPr>
          <w:rFonts w:ascii="Times New Roman" w:hAnsi="Times New Roman" w:cs="Times New Roman"/>
          <w:b/>
          <w:sz w:val="24"/>
          <w:szCs w:val="24"/>
        </w:rPr>
        <w:t>Põhitegevuse kulude muudatused</w:t>
      </w:r>
    </w:p>
    <w:p w:rsidR="00A11552" w:rsidRDefault="00A11552" w:rsidP="000A58FF">
      <w:pPr>
        <w:jc w:val="both"/>
        <w:rPr>
          <w:rFonts w:ascii="Times New Roman" w:hAnsi="Times New Roman" w:cs="Times New Roman"/>
          <w:sz w:val="24"/>
          <w:szCs w:val="24"/>
        </w:rPr>
      </w:pPr>
      <w:r w:rsidRPr="00A11552">
        <w:rPr>
          <w:rFonts w:ascii="Times New Roman" w:hAnsi="Times New Roman" w:cs="Times New Roman"/>
          <w:sz w:val="24"/>
          <w:szCs w:val="24"/>
        </w:rPr>
        <w:t xml:space="preserve">Põhitegevuse kulude maht kasvab II lugemisele esitamisel </w:t>
      </w:r>
      <w:r w:rsidR="004E0831">
        <w:rPr>
          <w:rFonts w:ascii="Times New Roman" w:hAnsi="Times New Roman" w:cs="Times New Roman"/>
          <w:sz w:val="24"/>
          <w:szCs w:val="24"/>
        </w:rPr>
        <w:t>658 425</w:t>
      </w:r>
      <w:r w:rsidRPr="00A11552">
        <w:rPr>
          <w:rFonts w:ascii="Times New Roman" w:hAnsi="Times New Roman" w:cs="Times New Roman"/>
          <w:sz w:val="24"/>
          <w:szCs w:val="24"/>
        </w:rPr>
        <w:t xml:space="preserve"> eurot, sellest </w:t>
      </w:r>
      <w:r w:rsidR="004E0831">
        <w:rPr>
          <w:rFonts w:ascii="Times New Roman" w:hAnsi="Times New Roman" w:cs="Times New Roman"/>
          <w:sz w:val="24"/>
          <w:szCs w:val="24"/>
        </w:rPr>
        <w:t>212 236</w:t>
      </w:r>
      <w:r w:rsidR="002D21C4">
        <w:rPr>
          <w:rFonts w:ascii="Times New Roman" w:hAnsi="Times New Roman" w:cs="Times New Roman"/>
          <w:sz w:val="24"/>
          <w:szCs w:val="24"/>
        </w:rPr>
        <w:t xml:space="preserve"> eurot</w:t>
      </w:r>
      <w:r w:rsidRPr="00A11552">
        <w:rPr>
          <w:rFonts w:ascii="Times New Roman" w:hAnsi="Times New Roman" w:cs="Times New Roman"/>
          <w:sz w:val="24"/>
          <w:szCs w:val="24"/>
        </w:rPr>
        <w:t xml:space="preserve"> moodustab sihtrahade </w:t>
      </w:r>
      <w:r w:rsidR="002D21C4">
        <w:rPr>
          <w:rFonts w:ascii="Times New Roman" w:hAnsi="Times New Roman" w:cs="Times New Roman"/>
          <w:sz w:val="24"/>
          <w:szCs w:val="24"/>
        </w:rPr>
        <w:t xml:space="preserve">kulude </w:t>
      </w:r>
      <w:r w:rsidRPr="00A11552">
        <w:rPr>
          <w:rFonts w:ascii="Times New Roman" w:hAnsi="Times New Roman" w:cs="Times New Roman"/>
          <w:sz w:val="24"/>
          <w:szCs w:val="24"/>
        </w:rPr>
        <w:t xml:space="preserve">lisamine eelarvesse ja </w:t>
      </w:r>
      <w:r w:rsidR="004E0831">
        <w:rPr>
          <w:rFonts w:ascii="Times New Roman" w:hAnsi="Times New Roman" w:cs="Times New Roman"/>
          <w:sz w:val="24"/>
          <w:szCs w:val="24"/>
        </w:rPr>
        <w:t>446 189 eurot</w:t>
      </w:r>
      <w:r w:rsidRPr="00A11552">
        <w:rPr>
          <w:rFonts w:ascii="Times New Roman" w:hAnsi="Times New Roman" w:cs="Times New Roman"/>
          <w:sz w:val="24"/>
          <w:szCs w:val="24"/>
        </w:rPr>
        <w:t xml:space="preserve"> mittesihtrahade </w:t>
      </w:r>
      <w:r w:rsidR="002D21C4">
        <w:rPr>
          <w:rFonts w:ascii="Times New Roman" w:hAnsi="Times New Roman" w:cs="Times New Roman"/>
          <w:sz w:val="24"/>
          <w:szCs w:val="24"/>
        </w:rPr>
        <w:t xml:space="preserve">kulude </w:t>
      </w:r>
      <w:r w:rsidR="004E0831">
        <w:rPr>
          <w:rFonts w:ascii="Times New Roman" w:hAnsi="Times New Roman" w:cs="Times New Roman"/>
          <w:sz w:val="24"/>
          <w:szCs w:val="24"/>
        </w:rPr>
        <w:t>eelarvete suurendamine</w:t>
      </w:r>
      <w:r w:rsidRPr="00A11552">
        <w:rPr>
          <w:rFonts w:ascii="Times New Roman" w:hAnsi="Times New Roman" w:cs="Times New Roman"/>
          <w:sz w:val="24"/>
          <w:szCs w:val="24"/>
        </w:rPr>
        <w:t>.</w:t>
      </w:r>
    </w:p>
    <w:p w:rsidR="00B357CB" w:rsidRDefault="002D21C4" w:rsidP="000A58FF">
      <w:pPr>
        <w:jc w:val="both"/>
        <w:rPr>
          <w:rFonts w:ascii="Times New Roman" w:hAnsi="Times New Roman" w:cs="Times New Roman"/>
          <w:sz w:val="24"/>
          <w:szCs w:val="24"/>
        </w:rPr>
      </w:pPr>
      <w:r>
        <w:rPr>
          <w:rFonts w:ascii="Times New Roman" w:hAnsi="Times New Roman" w:cs="Times New Roman"/>
          <w:sz w:val="24"/>
          <w:szCs w:val="24"/>
        </w:rPr>
        <w:t xml:space="preserve">Sihtrahade muudatused võrduvad põhitegevuse tulude vastavate eelarvete kasvuga (vt täpsemalt </w:t>
      </w:r>
      <w:r w:rsidR="004E0831">
        <w:rPr>
          <w:rFonts w:ascii="Times New Roman" w:hAnsi="Times New Roman" w:cs="Times New Roman"/>
          <w:sz w:val="24"/>
          <w:szCs w:val="24"/>
        </w:rPr>
        <w:t>lk 4-5</w:t>
      </w:r>
      <w:r>
        <w:rPr>
          <w:rFonts w:ascii="Times New Roman" w:hAnsi="Times New Roman" w:cs="Times New Roman"/>
          <w:sz w:val="24"/>
          <w:szCs w:val="24"/>
        </w:rPr>
        <w:t>).</w:t>
      </w:r>
    </w:p>
    <w:p w:rsidR="005879FB"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41-Sotsiaaltoetused ja preemiad</w:t>
      </w:r>
    </w:p>
    <w:p w:rsidR="005879FB" w:rsidRDefault="005879FB" w:rsidP="005879FB">
      <w:pPr>
        <w:jc w:val="both"/>
        <w:rPr>
          <w:rFonts w:ascii="Times New Roman" w:hAnsi="Times New Roman" w:cs="Times New Roman"/>
          <w:sz w:val="24"/>
          <w:szCs w:val="24"/>
        </w:rPr>
      </w:pPr>
      <w:r>
        <w:rPr>
          <w:rFonts w:ascii="Times New Roman" w:hAnsi="Times New Roman" w:cs="Times New Roman"/>
          <w:sz w:val="24"/>
          <w:szCs w:val="24"/>
        </w:rPr>
        <w:t>Sotsiaaltoetuste osas on vähenemine nii mittesihtraha kui sihtraha osas, kõik muudetavad read on sotsiaalameti juhataja vastutusalas.</w:t>
      </w:r>
      <w:r w:rsidR="00B357CB">
        <w:rPr>
          <w:rFonts w:ascii="Times New Roman" w:hAnsi="Times New Roman" w:cs="Times New Roman"/>
          <w:sz w:val="24"/>
          <w:szCs w:val="24"/>
        </w:rPr>
        <w:t xml:space="preserve"> Kontogrupis 41 kajastatakse füüsilistele isikutele antavaid toetusi.</w:t>
      </w:r>
    </w:p>
    <w:tbl>
      <w:tblPr>
        <w:tblStyle w:val="Kontuurtabel"/>
        <w:tblW w:w="14515" w:type="dxa"/>
        <w:tblLook w:val="04A0" w:firstRow="1" w:lastRow="0" w:firstColumn="1" w:lastColumn="0" w:noHBand="0" w:noVBand="1"/>
      </w:tblPr>
      <w:tblGrid>
        <w:gridCol w:w="2263"/>
        <w:gridCol w:w="6946"/>
        <w:gridCol w:w="1255"/>
        <w:gridCol w:w="1487"/>
        <w:gridCol w:w="1378"/>
        <w:gridCol w:w="1186"/>
      </w:tblGrid>
      <w:tr w:rsidR="005879FB" w:rsidRPr="00B357CB" w:rsidTr="00F73890">
        <w:trPr>
          <w:cantSplit/>
          <w:trHeight w:val="874"/>
          <w:tblHeader/>
        </w:trPr>
        <w:tc>
          <w:tcPr>
            <w:tcW w:w="2263" w:type="dxa"/>
            <w:shd w:val="clear" w:color="auto" w:fill="DEEAF6" w:themeFill="accent1" w:themeFillTint="33"/>
            <w:noWrap/>
            <w:vAlign w:val="center"/>
            <w:hideMark/>
          </w:tcPr>
          <w:p w:rsidR="005879FB" w:rsidRPr="00B357CB" w:rsidRDefault="005879FB" w:rsidP="00535D0A">
            <w:pPr>
              <w:rPr>
                <w:rFonts w:ascii="Times New Roman" w:hAnsi="Times New Roman" w:cs="Times New Roman"/>
                <w:b/>
              </w:rPr>
            </w:pPr>
            <w:r w:rsidRPr="00B357CB">
              <w:rPr>
                <w:rFonts w:ascii="Times New Roman" w:hAnsi="Times New Roman" w:cs="Times New Roman"/>
                <w:b/>
              </w:rPr>
              <w:t>Rea nimetus</w:t>
            </w:r>
          </w:p>
        </w:tc>
        <w:tc>
          <w:tcPr>
            <w:tcW w:w="6946" w:type="dxa"/>
            <w:shd w:val="clear" w:color="auto" w:fill="DEEAF6" w:themeFill="accent1" w:themeFillTint="33"/>
            <w:noWrap/>
            <w:vAlign w:val="center"/>
            <w:hideMark/>
          </w:tcPr>
          <w:p w:rsidR="005879FB" w:rsidRPr="00B357CB" w:rsidRDefault="005879FB" w:rsidP="00535D0A">
            <w:pPr>
              <w:rPr>
                <w:rFonts w:ascii="Times New Roman" w:hAnsi="Times New Roman" w:cs="Times New Roman"/>
                <w:b/>
              </w:rPr>
            </w:pPr>
            <w:r w:rsidRPr="00B357CB">
              <w:rPr>
                <w:rFonts w:ascii="Times New Roman" w:hAnsi="Times New Roman" w:cs="Times New Roman"/>
                <w:b/>
              </w:rPr>
              <w:t>2019  eelarve II lugemise selgitused</w:t>
            </w:r>
          </w:p>
        </w:tc>
        <w:tc>
          <w:tcPr>
            <w:tcW w:w="1255" w:type="dxa"/>
            <w:shd w:val="clear" w:color="auto" w:fill="DEEAF6" w:themeFill="accent1" w:themeFillTint="33"/>
            <w:vAlign w:val="center"/>
            <w:hideMark/>
          </w:tcPr>
          <w:p w:rsidR="005879FB" w:rsidRPr="00B357CB" w:rsidRDefault="005879FB" w:rsidP="00535D0A">
            <w:pPr>
              <w:jc w:val="center"/>
              <w:rPr>
                <w:rFonts w:ascii="Times New Roman" w:hAnsi="Times New Roman" w:cs="Times New Roman"/>
                <w:b/>
              </w:rPr>
            </w:pPr>
            <w:r w:rsidRPr="00B357CB">
              <w:rPr>
                <w:rFonts w:ascii="Times New Roman" w:hAnsi="Times New Roman" w:cs="Times New Roman"/>
                <w:b/>
              </w:rPr>
              <w:t>2019 eelarve I lugemine</w:t>
            </w:r>
          </w:p>
        </w:tc>
        <w:tc>
          <w:tcPr>
            <w:tcW w:w="1487" w:type="dxa"/>
            <w:shd w:val="clear" w:color="auto" w:fill="DEEAF6" w:themeFill="accent1" w:themeFillTint="33"/>
            <w:vAlign w:val="center"/>
            <w:hideMark/>
          </w:tcPr>
          <w:p w:rsidR="005879FB" w:rsidRPr="00B357CB" w:rsidRDefault="005879FB" w:rsidP="00535D0A">
            <w:pPr>
              <w:jc w:val="center"/>
              <w:rPr>
                <w:rFonts w:ascii="Times New Roman" w:hAnsi="Times New Roman" w:cs="Times New Roman"/>
                <w:b/>
              </w:rPr>
            </w:pPr>
            <w:r w:rsidRPr="00B357CB">
              <w:rPr>
                <w:rFonts w:ascii="Times New Roman" w:hAnsi="Times New Roman" w:cs="Times New Roman"/>
                <w:b/>
              </w:rPr>
              <w:t>II lugemise muudatused mittesihtraha</w:t>
            </w:r>
          </w:p>
        </w:tc>
        <w:tc>
          <w:tcPr>
            <w:tcW w:w="1378" w:type="dxa"/>
            <w:shd w:val="clear" w:color="auto" w:fill="DEEAF6" w:themeFill="accent1" w:themeFillTint="33"/>
            <w:vAlign w:val="center"/>
            <w:hideMark/>
          </w:tcPr>
          <w:p w:rsidR="005879FB" w:rsidRPr="00B357CB" w:rsidRDefault="005879FB" w:rsidP="00535D0A">
            <w:pPr>
              <w:jc w:val="center"/>
              <w:rPr>
                <w:rFonts w:ascii="Times New Roman" w:hAnsi="Times New Roman" w:cs="Times New Roman"/>
                <w:b/>
              </w:rPr>
            </w:pPr>
            <w:r w:rsidRPr="00B357CB">
              <w:rPr>
                <w:rFonts w:ascii="Times New Roman" w:hAnsi="Times New Roman" w:cs="Times New Roman"/>
                <w:b/>
              </w:rPr>
              <w:t>II lugemise muudatused sihtraha</w:t>
            </w:r>
          </w:p>
        </w:tc>
        <w:tc>
          <w:tcPr>
            <w:tcW w:w="1186" w:type="dxa"/>
            <w:shd w:val="clear" w:color="auto" w:fill="DEEAF6" w:themeFill="accent1" w:themeFillTint="33"/>
            <w:vAlign w:val="center"/>
            <w:hideMark/>
          </w:tcPr>
          <w:p w:rsidR="005879FB" w:rsidRPr="00B357CB" w:rsidRDefault="005879FB" w:rsidP="00535D0A">
            <w:pPr>
              <w:jc w:val="center"/>
              <w:rPr>
                <w:rFonts w:ascii="Times New Roman" w:hAnsi="Times New Roman" w:cs="Times New Roman"/>
                <w:b/>
              </w:rPr>
            </w:pPr>
            <w:r w:rsidRPr="00B357CB">
              <w:rPr>
                <w:rFonts w:ascii="Times New Roman" w:hAnsi="Times New Roman" w:cs="Times New Roman"/>
                <w:b/>
              </w:rPr>
              <w:t>2019 eelarve II lugemine</w:t>
            </w:r>
          </w:p>
        </w:tc>
      </w:tr>
      <w:tr w:rsidR="005879FB" w:rsidRPr="00B357CB" w:rsidTr="00F73890">
        <w:trPr>
          <w:trHeight w:val="255"/>
        </w:trPr>
        <w:tc>
          <w:tcPr>
            <w:tcW w:w="2263" w:type="dxa"/>
            <w:noWrap/>
            <w:vAlign w:val="center"/>
            <w:hideMark/>
          </w:tcPr>
          <w:p w:rsidR="005879FB" w:rsidRPr="00B357CB" w:rsidRDefault="005879FB" w:rsidP="00535D0A">
            <w:pPr>
              <w:rPr>
                <w:rFonts w:ascii="Times New Roman" w:hAnsi="Times New Roman" w:cs="Times New Roman"/>
              </w:rPr>
            </w:pPr>
            <w:r w:rsidRPr="00B357CB">
              <w:rPr>
                <w:rFonts w:ascii="Times New Roman" w:hAnsi="Times New Roman" w:cs="Times New Roman"/>
              </w:rPr>
              <w:t>Asendushoolduse toetus antava toetusena</w:t>
            </w:r>
          </w:p>
        </w:tc>
        <w:tc>
          <w:tcPr>
            <w:tcW w:w="6946" w:type="dxa"/>
            <w:noWrap/>
            <w:vAlign w:val="center"/>
            <w:hideMark/>
          </w:tcPr>
          <w:p w:rsidR="005879FB" w:rsidRPr="00B357CB" w:rsidRDefault="005879FB" w:rsidP="00535D0A">
            <w:pPr>
              <w:rPr>
                <w:rFonts w:ascii="Times New Roman" w:hAnsi="Times New Roman" w:cs="Times New Roman"/>
              </w:rPr>
            </w:pPr>
            <w:r w:rsidRPr="00B357CB">
              <w:rPr>
                <w:rFonts w:ascii="Times New Roman" w:hAnsi="Times New Roman" w:cs="Times New Roman"/>
              </w:rPr>
              <w:t xml:space="preserve">Sihtraha </w:t>
            </w:r>
            <w:r w:rsidR="00535D0A" w:rsidRPr="00B357CB">
              <w:rPr>
                <w:rFonts w:ascii="Times New Roman" w:hAnsi="Times New Roman" w:cs="Times New Roman"/>
              </w:rPr>
              <w:t>summa</w:t>
            </w:r>
            <w:r w:rsidRPr="00B357CB">
              <w:rPr>
                <w:rFonts w:ascii="Times New Roman" w:hAnsi="Times New Roman" w:cs="Times New Roman"/>
              </w:rPr>
              <w:t xml:space="preserve"> täpsustamine. Kulud on tõstetud majandamiskulude eelarvereale, sest sisuliselt tasutakse teenuse osutajatele arveid.</w:t>
            </w:r>
          </w:p>
        </w:tc>
        <w:tc>
          <w:tcPr>
            <w:tcW w:w="1255"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189 058</w:t>
            </w:r>
          </w:p>
        </w:tc>
        <w:tc>
          <w:tcPr>
            <w:tcW w:w="1487"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-24 500</w:t>
            </w:r>
          </w:p>
        </w:tc>
        <w:tc>
          <w:tcPr>
            <w:tcW w:w="1378"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-164 558</w:t>
            </w:r>
          </w:p>
        </w:tc>
        <w:tc>
          <w:tcPr>
            <w:tcW w:w="1186"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0</w:t>
            </w:r>
          </w:p>
        </w:tc>
      </w:tr>
      <w:tr w:rsidR="005879FB" w:rsidRPr="00B357CB" w:rsidTr="00F73890">
        <w:trPr>
          <w:trHeight w:val="255"/>
        </w:trPr>
        <w:tc>
          <w:tcPr>
            <w:tcW w:w="2263" w:type="dxa"/>
            <w:noWrap/>
            <w:vAlign w:val="center"/>
            <w:hideMark/>
          </w:tcPr>
          <w:p w:rsidR="005879FB" w:rsidRPr="00B357CB" w:rsidRDefault="005879FB" w:rsidP="00535D0A">
            <w:pPr>
              <w:rPr>
                <w:rFonts w:ascii="Times New Roman" w:hAnsi="Times New Roman" w:cs="Times New Roman"/>
              </w:rPr>
            </w:pPr>
            <w:r w:rsidRPr="00B357CB">
              <w:rPr>
                <w:rFonts w:ascii="Times New Roman" w:hAnsi="Times New Roman" w:cs="Times New Roman"/>
              </w:rPr>
              <w:t>Asendushoolduse toetus</w:t>
            </w:r>
          </w:p>
        </w:tc>
        <w:tc>
          <w:tcPr>
            <w:tcW w:w="6946" w:type="dxa"/>
            <w:noWrap/>
            <w:vAlign w:val="center"/>
            <w:hideMark/>
          </w:tcPr>
          <w:p w:rsidR="005879FB" w:rsidRPr="00B357CB" w:rsidRDefault="00535D0A" w:rsidP="00535D0A">
            <w:pPr>
              <w:rPr>
                <w:rFonts w:ascii="Times New Roman" w:hAnsi="Times New Roman" w:cs="Times New Roman"/>
              </w:rPr>
            </w:pPr>
            <w:r w:rsidRPr="00B357CB">
              <w:rPr>
                <w:rFonts w:ascii="Times New Roman" w:hAnsi="Times New Roman" w:cs="Times New Roman"/>
              </w:rPr>
              <w:t>Kulud antava toetusena kajastatud kontogrupis 41.</w:t>
            </w:r>
          </w:p>
        </w:tc>
        <w:tc>
          <w:tcPr>
            <w:tcW w:w="1255"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0</w:t>
            </w:r>
          </w:p>
        </w:tc>
        <w:tc>
          <w:tcPr>
            <w:tcW w:w="1487"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22 000</w:t>
            </w:r>
          </w:p>
        </w:tc>
        <w:tc>
          <w:tcPr>
            <w:tcW w:w="1378"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 </w:t>
            </w:r>
          </w:p>
        </w:tc>
        <w:tc>
          <w:tcPr>
            <w:tcW w:w="1186"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22 000</w:t>
            </w:r>
          </w:p>
        </w:tc>
      </w:tr>
      <w:tr w:rsidR="005879FB" w:rsidRPr="00B357CB" w:rsidTr="00F73890">
        <w:trPr>
          <w:trHeight w:val="255"/>
        </w:trPr>
        <w:tc>
          <w:tcPr>
            <w:tcW w:w="2263" w:type="dxa"/>
            <w:noWrap/>
            <w:vAlign w:val="center"/>
            <w:hideMark/>
          </w:tcPr>
          <w:p w:rsidR="005879FB" w:rsidRPr="00B357CB" w:rsidRDefault="005879FB" w:rsidP="00535D0A">
            <w:pPr>
              <w:rPr>
                <w:rFonts w:ascii="Times New Roman" w:hAnsi="Times New Roman" w:cs="Times New Roman"/>
              </w:rPr>
            </w:pPr>
            <w:r w:rsidRPr="00B357CB">
              <w:rPr>
                <w:rFonts w:ascii="Times New Roman" w:hAnsi="Times New Roman" w:cs="Times New Roman"/>
              </w:rPr>
              <w:t>Hooldajatoetus</w:t>
            </w:r>
          </w:p>
        </w:tc>
        <w:tc>
          <w:tcPr>
            <w:tcW w:w="6946" w:type="dxa"/>
            <w:noWrap/>
            <w:vAlign w:val="center"/>
            <w:hideMark/>
          </w:tcPr>
          <w:p w:rsidR="005879FB" w:rsidRPr="00B357CB" w:rsidRDefault="005879FB" w:rsidP="00535D0A">
            <w:pPr>
              <w:rPr>
                <w:rFonts w:ascii="Times New Roman" w:hAnsi="Times New Roman" w:cs="Times New Roman"/>
              </w:rPr>
            </w:pPr>
            <w:r w:rsidRPr="00B357CB">
              <w:rPr>
                <w:rFonts w:ascii="Times New Roman" w:hAnsi="Times New Roman" w:cs="Times New Roman"/>
              </w:rPr>
              <w:t>2018. aastal kulus</w:t>
            </w:r>
            <w:r w:rsidR="00535D0A" w:rsidRPr="00B357CB">
              <w:rPr>
                <w:rFonts w:ascii="Times New Roman" w:hAnsi="Times New Roman" w:cs="Times New Roman"/>
              </w:rPr>
              <w:t xml:space="preserve"> hooldajatoetuse maksmiseks</w:t>
            </w:r>
            <w:r w:rsidRPr="00B357CB">
              <w:rPr>
                <w:rFonts w:ascii="Times New Roman" w:hAnsi="Times New Roman" w:cs="Times New Roman"/>
              </w:rPr>
              <w:t xml:space="preserve"> 102 000 eurot, prognoosi suurendamine</w:t>
            </w:r>
            <w:r w:rsidR="00535D0A" w:rsidRPr="00B357CB">
              <w:rPr>
                <w:rFonts w:ascii="Times New Roman" w:hAnsi="Times New Roman" w:cs="Times New Roman"/>
              </w:rPr>
              <w:t>.</w:t>
            </w:r>
          </w:p>
        </w:tc>
        <w:tc>
          <w:tcPr>
            <w:tcW w:w="1255"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97 100</w:t>
            </w:r>
          </w:p>
        </w:tc>
        <w:tc>
          <w:tcPr>
            <w:tcW w:w="1487"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5 000</w:t>
            </w:r>
          </w:p>
        </w:tc>
        <w:tc>
          <w:tcPr>
            <w:tcW w:w="1378"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 </w:t>
            </w:r>
          </w:p>
        </w:tc>
        <w:tc>
          <w:tcPr>
            <w:tcW w:w="1186"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102 100</w:t>
            </w:r>
          </w:p>
        </w:tc>
      </w:tr>
      <w:tr w:rsidR="005879FB" w:rsidRPr="00B357CB" w:rsidTr="00F73890">
        <w:trPr>
          <w:trHeight w:val="511"/>
        </w:trPr>
        <w:tc>
          <w:tcPr>
            <w:tcW w:w="2263" w:type="dxa"/>
            <w:noWrap/>
            <w:vAlign w:val="center"/>
            <w:hideMark/>
          </w:tcPr>
          <w:p w:rsidR="005879FB" w:rsidRPr="00B357CB" w:rsidRDefault="005879FB" w:rsidP="00535D0A">
            <w:pPr>
              <w:rPr>
                <w:rFonts w:ascii="Times New Roman" w:hAnsi="Times New Roman" w:cs="Times New Roman"/>
              </w:rPr>
            </w:pPr>
            <w:r w:rsidRPr="00B357CB">
              <w:rPr>
                <w:rFonts w:ascii="Times New Roman" w:hAnsi="Times New Roman" w:cs="Times New Roman"/>
              </w:rPr>
              <w:t>Järelhooldusteenus</w:t>
            </w:r>
          </w:p>
        </w:tc>
        <w:tc>
          <w:tcPr>
            <w:tcW w:w="6946" w:type="dxa"/>
            <w:noWrap/>
            <w:vAlign w:val="center"/>
            <w:hideMark/>
          </w:tcPr>
          <w:p w:rsidR="005879FB" w:rsidRPr="00B357CB" w:rsidRDefault="00535D0A" w:rsidP="00535D0A">
            <w:pPr>
              <w:rPr>
                <w:rFonts w:ascii="Times New Roman" w:hAnsi="Times New Roman" w:cs="Times New Roman"/>
              </w:rPr>
            </w:pPr>
            <w:r w:rsidRPr="00B357CB">
              <w:rPr>
                <w:rFonts w:ascii="Times New Roman" w:hAnsi="Times New Roman" w:cs="Times New Roman"/>
              </w:rPr>
              <w:t>Kulud antava toetusena kajastatud kontogrupis 41.</w:t>
            </w:r>
          </w:p>
        </w:tc>
        <w:tc>
          <w:tcPr>
            <w:tcW w:w="1255"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0</w:t>
            </w:r>
          </w:p>
        </w:tc>
        <w:tc>
          <w:tcPr>
            <w:tcW w:w="1487"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2 500</w:t>
            </w:r>
          </w:p>
        </w:tc>
        <w:tc>
          <w:tcPr>
            <w:tcW w:w="1378"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 </w:t>
            </w:r>
          </w:p>
        </w:tc>
        <w:tc>
          <w:tcPr>
            <w:tcW w:w="1186"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2 500</w:t>
            </w:r>
          </w:p>
        </w:tc>
      </w:tr>
      <w:tr w:rsidR="005879FB" w:rsidRPr="00B357CB" w:rsidTr="00F73890">
        <w:trPr>
          <w:trHeight w:val="433"/>
        </w:trPr>
        <w:tc>
          <w:tcPr>
            <w:tcW w:w="2263" w:type="dxa"/>
            <w:noWrap/>
            <w:vAlign w:val="center"/>
            <w:hideMark/>
          </w:tcPr>
          <w:p w:rsidR="005879FB" w:rsidRPr="00B357CB" w:rsidRDefault="005879FB" w:rsidP="00535D0A">
            <w:pPr>
              <w:rPr>
                <w:rFonts w:ascii="Times New Roman" w:hAnsi="Times New Roman" w:cs="Times New Roman"/>
              </w:rPr>
            </w:pPr>
            <w:r w:rsidRPr="00B357CB">
              <w:rPr>
                <w:rFonts w:ascii="Times New Roman" w:hAnsi="Times New Roman" w:cs="Times New Roman"/>
              </w:rPr>
              <w:t>Riiklik matusetoetus</w:t>
            </w:r>
          </w:p>
        </w:tc>
        <w:tc>
          <w:tcPr>
            <w:tcW w:w="6946" w:type="dxa"/>
            <w:noWrap/>
            <w:vAlign w:val="center"/>
            <w:hideMark/>
          </w:tcPr>
          <w:p w:rsidR="005879FB" w:rsidRPr="00B357CB" w:rsidRDefault="005879FB" w:rsidP="00535D0A">
            <w:pPr>
              <w:rPr>
                <w:rFonts w:ascii="Times New Roman" w:hAnsi="Times New Roman" w:cs="Times New Roman"/>
              </w:rPr>
            </w:pPr>
            <w:r w:rsidRPr="00B357CB">
              <w:rPr>
                <w:rFonts w:ascii="Times New Roman" w:hAnsi="Times New Roman" w:cs="Times New Roman"/>
              </w:rPr>
              <w:t xml:space="preserve">Sihtraha </w:t>
            </w:r>
            <w:r w:rsidR="00535D0A" w:rsidRPr="00B357CB">
              <w:rPr>
                <w:rFonts w:ascii="Times New Roman" w:hAnsi="Times New Roman" w:cs="Times New Roman"/>
              </w:rPr>
              <w:t>summa</w:t>
            </w:r>
            <w:r w:rsidRPr="00B357CB">
              <w:rPr>
                <w:rFonts w:ascii="Times New Roman" w:hAnsi="Times New Roman" w:cs="Times New Roman"/>
              </w:rPr>
              <w:t xml:space="preserve"> täpsustamine</w:t>
            </w:r>
            <w:r w:rsidR="00535D0A" w:rsidRPr="00B357CB">
              <w:rPr>
                <w:rFonts w:ascii="Times New Roman" w:hAnsi="Times New Roman" w:cs="Times New Roman"/>
              </w:rPr>
              <w:t>.</w:t>
            </w:r>
          </w:p>
        </w:tc>
        <w:tc>
          <w:tcPr>
            <w:tcW w:w="1255"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59 141</w:t>
            </w:r>
          </w:p>
        </w:tc>
        <w:tc>
          <w:tcPr>
            <w:tcW w:w="1487"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0</w:t>
            </w:r>
          </w:p>
        </w:tc>
        <w:tc>
          <w:tcPr>
            <w:tcW w:w="1378"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-422</w:t>
            </w:r>
          </w:p>
        </w:tc>
        <w:tc>
          <w:tcPr>
            <w:tcW w:w="1186"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58 719</w:t>
            </w:r>
          </w:p>
        </w:tc>
      </w:tr>
      <w:tr w:rsidR="005879FB" w:rsidRPr="00B357CB" w:rsidTr="00F73890">
        <w:trPr>
          <w:trHeight w:val="255"/>
        </w:trPr>
        <w:tc>
          <w:tcPr>
            <w:tcW w:w="2263" w:type="dxa"/>
            <w:noWrap/>
            <w:vAlign w:val="center"/>
            <w:hideMark/>
          </w:tcPr>
          <w:p w:rsidR="005879FB" w:rsidRPr="00B357CB" w:rsidRDefault="005879FB" w:rsidP="00535D0A">
            <w:pPr>
              <w:rPr>
                <w:rFonts w:ascii="Times New Roman" w:hAnsi="Times New Roman" w:cs="Times New Roman"/>
              </w:rPr>
            </w:pPr>
            <w:r w:rsidRPr="00B357CB">
              <w:rPr>
                <w:rFonts w:ascii="Times New Roman" w:hAnsi="Times New Roman" w:cs="Times New Roman"/>
              </w:rPr>
              <w:t xml:space="preserve">Tasuline hooldus- toetus eraisikutele </w:t>
            </w:r>
          </w:p>
        </w:tc>
        <w:tc>
          <w:tcPr>
            <w:tcW w:w="6946" w:type="dxa"/>
            <w:noWrap/>
            <w:vAlign w:val="center"/>
            <w:hideMark/>
          </w:tcPr>
          <w:p w:rsidR="005879FB" w:rsidRPr="00B357CB" w:rsidRDefault="005879FB" w:rsidP="00F73890">
            <w:pPr>
              <w:rPr>
                <w:rFonts w:ascii="Times New Roman" w:hAnsi="Times New Roman" w:cs="Times New Roman"/>
              </w:rPr>
            </w:pPr>
            <w:r w:rsidRPr="00B357CB">
              <w:rPr>
                <w:rFonts w:ascii="Times New Roman" w:hAnsi="Times New Roman" w:cs="Times New Roman"/>
              </w:rPr>
              <w:t>5000 eurot tõstetud hooldajatoetuse kuludeks</w:t>
            </w:r>
            <w:r w:rsidR="00F73890">
              <w:rPr>
                <w:rFonts w:ascii="Times New Roman" w:hAnsi="Times New Roman" w:cs="Times New Roman"/>
              </w:rPr>
              <w:t xml:space="preserve">. </w:t>
            </w:r>
            <w:r w:rsidRPr="00B357CB">
              <w:rPr>
                <w:rFonts w:ascii="Times New Roman" w:hAnsi="Times New Roman" w:cs="Times New Roman"/>
              </w:rPr>
              <w:t xml:space="preserve">100 000 eurot </w:t>
            </w:r>
            <w:r w:rsidR="00F73890">
              <w:rPr>
                <w:rFonts w:ascii="Times New Roman" w:hAnsi="Times New Roman" w:cs="Times New Roman"/>
              </w:rPr>
              <w:t xml:space="preserve">on </w:t>
            </w:r>
            <w:r w:rsidRPr="00B357CB">
              <w:rPr>
                <w:rFonts w:ascii="Times New Roman" w:hAnsi="Times New Roman" w:cs="Times New Roman"/>
              </w:rPr>
              <w:t>vähendatud kuluprognoosi 2018. a tegeliku kulu alus</w:t>
            </w:r>
            <w:r w:rsidR="00F73890">
              <w:rPr>
                <w:rFonts w:ascii="Times New Roman" w:hAnsi="Times New Roman" w:cs="Times New Roman"/>
              </w:rPr>
              <w:t>el ja</w:t>
            </w:r>
            <w:r w:rsidR="00DD31C6">
              <w:rPr>
                <w:rFonts w:ascii="Times New Roman" w:hAnsi="Times New Roman" w:cs="Times New Roman"/>
              </w:rPr>
              <w:t xml:space="preserve"> </w:t>
            </w:r>
            <w:r w:rsidR="00535D0A" w:rsidRPr="00B357CB">
              <w:rPr>
                <w:rFonts w:ascii="Times New Roman" w:hAnsi="Times New Roman" w:cs="Times New Roman"/>
              </w:rPr>
              <w:t xml:space="preserve">vähendatud </w:t>
            </w:r>
            <w:r w:rsidRPr="00B357CB">
              <w:rPr>
                <w:rFonts w:ascii="Times New Roman" w:hAnsi="Times New Roman" w:cs="Times New Roman"/>
              </w:rPr>
              <w:t xml:space="preserve">tuludes hoolduskulude osamaksete eelarvet. Linna kaudu rahastatavate </w:t>
            </w:r>
            <w:r w:rsidR="00535D0A" w:rsidRPr="00B357CB">
              <w:rPr>
                <w:rFonts w:ascii="Times New Roman" w:hAnsi="Times New Roman" w:cs="Times New Roman"/>
              </w:rPr>
              <w:t>hooldekodu</w:t>
            </w:r>
            <w:r w:rsidRPr="00B357CB">
              <w:rPr>
                <w:rFonts w:ascii="Times New Roman" w:hAnsi="Times New Roman" w:cs="Times New Roman"/>
              </w:rPr>
              <w:t>kohtade arv on vähenenud.</w:t>
            </w:r>
          </w:p>
        </w:tc>
        <w:tc>
          <w:tcPr>
            <w:tcW w:w="1255"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630 339</w:t>
            </w:r>
          </w:p>
        </w:tc>
        <w:tc>
          <w:tcPr>
            <w:tcW w:w="1487"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-105 000</w:t>
            </w:r>
          </w:p>
        </w:tc>
        <w:tc>
          <w:tcPr>
            <w:tcW w:w="1378"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 </w:t>
            </w:r>
          </w:p>
        </w:tc>
        <w:tc>
          <w:tcPr>
            <w:tcW w:w="1186"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525 339</w:t>
            </w:r>
          </w:p>
        </w:tc>
      </w:tr>
      <w:tr w:rsidR="005879FB" w:rsidRPr="00B357CB" w:rsidTr="00F73890">
        <w:trPr>
          <w:trHeight w:val="411"/>
        </w:trPr>
        <w:tc>
          <w:tcPr>
            <w:tcW w:w="2263" w:type="dxa"/>
            <w:noWrap/>
            <w:vAlign w:val="center"/>
            <w:hideMark/>
          </w:tcPr>
          <w:p w:rsidR="005879FB" w:rsidRPr="00B357CB" w:rsidRDefault="005879FB" w:rsidP="00535D0A">
            <w:pPr>
              <w:rPr>
                <w:rFonts w:ascii="Times New Roman" w:hAnsi="Times New Roman" w:cs="Times New Roman"/>
              </w:rPr>
            </w:pPr>
            <w:r w:rsidRPr="00B357CB">
              <w:rPr>
                <w:rFonts w:ascii="Times New Roman" w:hAnsi="Times New Roman" w:cs="Times New Roman"/>
              </w:rPr>
              <w:t>Toimetulekutoetus</w:t>
            </w:r>
          </w:p>
        </w:tc>
        <w:tc>
          <w:tcPr>
            <w:tcW w:w="6946" w:type="dxa"/>
            <w:noWrap/>
            <w:vAlign w:val="center"/>
            <w:hideMark/>
          </w:tcPr>
          <w:p w:rsidR="005879FB" w:rsidRPr="00B357CB" w:rsidRDefault="00535D0A" w:rsidP="00535D0A">
            <w:pPr>
              <w:rPr>
                <w:rFonts w:ascii="Times New Roman" w:hAnsi="Times New Roman" w:cs="Times New Roman"/>
              </w:rPr>
            </w:pPr>
            <w:r w:rsidRPr="00B357CB">
              <w:rPr>
                <w:rFonts w:ascii="Times New Roman" w:hAnsi="Times New Roman" w:cs="Times New Roman"/>
              </w:rPr>
              <w:t>Sihtraha summa täpsustamine.</w:t>
            </w:r>
          </w:p>
        </w:tc>
        <w:tc>
          <w:tcPr>
            <w:tcW w:w="1255"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189 599</w:t>
            </w:r>
          </w:p>
        </w:tc>
        <w:tc>
          <w:tcPr>
            <w:tcW w:w="1487"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0</w:t>
            </w:r>
          </w:p>
        </w:tc>
        <w:tc>
          <w:tcPr>
            <w:tcW w:w="1378"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-45 264</w:t>
            </w:r>
          </w:p>
        </w:tc>
        <w:tc>
          <w:tcPr>
            <w:tcW w:w="1186" w:type="dxa"/>
            <w:noWrap/>
            <w:vAlign w:val="center"/>
            <w:hideMark/>
          </w:tcPr>
          <w:p w:rsidR="005879FB" w:rsidRPr="00B357CB" w:rsidRDefault="005879FB" w:rsidP="00535D0A">
            <w:pPr>
              <w:jc w:val="right"/>
              <w:rPr>
                <w:rFonts w:ascii="Times New Roman" w:hAnsi="Times New Roman" w:cs="Times New Roman"/>
              </w:rPr>
            </w:pPr>
            <w:r w:rsidRPr="00B357CB">
              <w:rPr>
                <w:rFonts w:ascii="Times New Roman" w:hAnsi="Times New Roman" w:cs="Times New Roman"/>
              </w:rPr>
              <w:t>144 335</w:t>
            </w:r>
          </w:p>
        </w:tc>
      </w:tr>
      <w:tr w:rsidR="005879FB" w:rsidRPr="00B357CB" w:rsidTr="00F73890">
        <w:trPr>
          <w:trHeight w:val="403"/>
        </w:trPr>
        <w:tc>
          <w:tcPr>
            <w:tcW w:w="2263" w:type="dxa"/>
            <w:shd w:val="clear" w:color="auto" w:fill="DEEAF6" w:themeFill="accent1" w:themeFillTint="33"/>
            <w:noWrap/>
            <w:vAlign w:val="center"/>
            <w:hideMark/>
          </w:tcPr>
          <w:p w:rsidR="005879FB" w:rsidRPr="00B357CB" w:rsidRDefault="005879FB" w:rsidP="00535D0A">
            <w:pPr>
              <w:rPr>
                <w:rFonts w:ascii="Times New Roman" w:hAnsi="Times New Roman" w:cs="Times New Roman"/>
                <w:b/>
                <w:bCs/>
              </w:rPr>
            </w:pPr>
            <w:r w:rsidRPr="00B357CB">
              <w:rPr>
                <w:rFonts w:ascii="Times New Roman" w:hAnsi="Times New Roman" w:cs="Times New Roman"/>
                <w:b/>
                <w:bCs/>
              </w:rPr>
              <w:t> </w:t>
            </w:r>
          </w:p>
        </w:tc>
        <w:tc>
          <w:tcPr>
            <w:tcW w:w="6946" w:type="dxa"/>
            <w:shd w:val="clear" w:color="auto" w:fill="DEEAF6" w:themeFill="accent1" w:themeFillTint="33"/>
            <w:noWrap/>
            <w:vAlign w:val="center"/>
            <w:hideMark/>
          </w:tcPr>
          <w:p w:rsidR="005879FB" w:rsidRPr="00B357CB" w:rsidRDefault="005879FB" w:rsidP="00535D0A">
            <w:pPr>
              <w:rPr>
                <w:rFonts w:ascii="Times New Roman" w:hAnsi="Times New Roman" w:cs="Times New Roman"/>
                <w:b/>
                <w:bCs/>
              </w:rPr>
            </w:pPr>
            <w:r w:rsidRPr="00B357CB">
              <w:rPr>
                <w:rFonts w:ascii="Times New Roman" w:hAnsi="Times New Roman" w:cs="Times New Roman"/>
                <w:b/>
                <w:bCs/>
              </w:rPr>
              <w:t> </w:t>
            </w:r>
            <w:r w:rsidR="00535D0A" w:rsidRPr="00B357CB">
              <w:rPr>
                <w:rFonts w:ascii="Times New Roman" w:hAnsi="Times New Roman" w:cs="Times New Roman"/>
                <w:b/>
                <w:bCs/>
              </w:rPr>
              <w:t>Kokku kulude muudatused</w:t>
            </w:r>
          </w:p>
        </w:tc>
        <w:tc>
          <w:tcPr>
            <w:tcW w:w="1255" w:type="dxa"/>
            <w:shd w:val="clear" w:color="auto" w:fill="DEEAF6" w:themeFill="accent1" w:themeFillTint="33"/>
            <w:noWrap/>
            <w:vAlign w:val="center"/>
            <w:hideMark/>
          </w:tcPr>
          <w:p w:rsidR="005879FB" w:rsidRPr="00B357CB" w:rsidRDefault="005879FB" w:rsidP="00535D0A">
            <w:pPr>
              <w:jc w:val="right"/>
              <w:rPr>
                <w:rFonts w:ascii="Times New Roman" w:hAnsi="Times New Roman" w:cs="Times New Roman"/>
                <w:b/>
                <w:bCs/>
              </w:rPr>
            </w:pPr>
          </w:p>
        </w:tc>
        <w:tc>
          <w:tcPr>
            <w:tcW w:w="1487" w:type="dxa"/>
            <w:shd w:val="clear" w:color="auto" w:fill="DEEAF6" w:themeFill="accent1" w:themeFillTint="33"/>
            <w:noWrap/>
            <w:vAlign w:val="center"/>
            <w:hideMark/>
          </w:tcPr>
          <w:p w:rsidR="005879FB" w:rsidRPr="00B357CB" w:rsidRDefault="005879FB" w:rsidP="00535D0A">
            <w:pPr>
              <w:jc w:val="right"/>
              <w:rPr>
                <w:rFonts w:ascii="Times New Roman" w:hAnsi="Times New Roman" w:cs="Times New Roman"/>
                <w:b/>
                <w:bCs/>
              </w:rPr>
            </w:pPr>
            <w:r w:rsidRPr="00B357CB">
              <w:rPr>
                <w:rFonts w:ascii="Times New Roman" w:hAnsi="Times New Roman" w:cs="Times New Roman"/>
                <w:b/>
                <w:bCs/>
              </w:rPr>
              <w:t>-100 000</w:t>
            </w:r>
          </w:p>
        </w:tc>
        <w:tc>
          <w:tcPr>
            <w:tcW w:w="1378" w:type="dxa"/>
            <w:shd w:val="clear" w:color="auto" w:fill="DEEAF6" w:themeFill="accent1" w:themeFillTint="33"/>
            <w:noWrap/>
            <w:vAlign w:val="center"/>
            <w:hideMark/>
          </w:tcPr>
          <w:p w:rsidR="005879FB" w:rsidRPr="00B357CB" w:rsidRDefault="005879FB" w:rsidP="00535D0A">
            <w:pPr>
              <w:jc w:val="right"/>
              <w:rPr>
                <w:rFonts w:ascii="Times New Roman" w:hAnsi="Times New Roman" w:cs="Times New Roman"/>
                <w:b/>
                <w:bCs/>
              </w:rPr>
            </w:pPr>
            <w:r w:rsidRPr="00B357CB">
              <w:rPr>
                <w:rFonts w:ascii="Times New Roman" w:hAnsi="Times New Roman" w:cs="Times New Roman"/>
                <w:b/>
                <w:bCs/>
              </w:rPr>
              <w:t>-210 244</w:t>
            </w:r>
          </w:p>
        </w:tc>
        <w:tc>
          <w:tcPr>
            <w:tcW w:w="1186" w:type="dxa"/>
            <w:shd w:val="clear" w:color="auto" w:fill="DEEAF6" w:themeFill="accent1" w:themeFillTint="33"/>
            <w:noWrap/>
            <w:vAlign w:val="center"/>
            <w:hideMark/>
          </w:tcPr>
          <w:p w:rsidR="005879FB" w:rsidRPr="00B357CB" w:rsidRDefault="005879FB" w:rsidP="00535D0A">
            <w:pPr>
              <w:jc w:val="right"/>
              <w:rPr>
                <w:rFonts w:ascii="Times New Roman" w:hAnsi="Times New Roman" w:cs="Times New Roman"/>
                <w:b/>
                <w:bCs/>
              </w:rPr>
            </w:pPr>
          </w:p>
        </w:tc>
      </w:tr>
    </w:tbl>
    <w:p w:rsidR="005879FB" w:rsidRPr="005879FB" w:rsidRDefault="005879FB" w:rsidP="005879FB">
      <w:pPr>
        <w:jc w:val="both"/>
        <w:rPr>
          <w:rFonts w:ascii="Times New Roman" w:hAnsi="Times New Roman" w:cs="Times New Roman"/>
          <w:sz w:val="24"/>
          <w:szCs w:val="24"/>
        </w:rPr>
      </w:pPr>
    </w:p>
    <w:p w:rsid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45-Muud toetused</w:t>
      </w:r>
    </w:p>
    <w:p w:rsidR="00B357CB" w:rsidRPr="00B357CB" w:rsidRDefault="00B357CB" w:rsidP="00B357CB">
      <w:pPr>
        <w:jc w:val="both"/>
        <w:rPr>
          <w:rFonts w:ascii="Times New Roman" w:hAnsi="Times New Roman" w:cs="Times New Roman"/>
          <w:sz w:val="24"/>
          <w:szCs w:val="24"/>
        </w:rPr>
      </w:pPr>
      <w:r>
        <w:rPr>
          <w:rFonts w:ascii="Times New Roman" w:hAnsi="Times New Roman" w:cs="Times New Roman"/>
          <w:sz w:val="24"/>
          <w:szCs w:val="24"/>
        </w:rPr>
        <w:t>Muude toetuste kontogrupis kajastatakse juriidilistele isikutele antavad toetused. II lugemisel kasvab eelarve 8 407 eurot.</w:t>
      </w:r>
    </w:p>
    <w:tbl>
      <w:tblPr>
        <w:tblStyle w:val="Kontuurtabel"/>
        <w:tblW w:w="14472" w:type="dxa"/>
        <w:tblLook w:val="04A0" w:firstRow="1" w:lastRow="0" w:firstColumn="1" w:lastColumn="0" w:noHBand="0" w:noVBand="1"/>
      </w:tblPr>
      <w:tblGrid>
        <w:gridCol w:w="2263"/>
        <w:gridCol w:w="2644"/>
        <w:gridCol w:w="4480"/>
        <w:gridCol w:w="1083"/>
        <w:gridCol w:w="1487"/>
        <w:gridCol w:w="1378"/>
        <w:gridCol w:w="1137"/>
      </w:tblGrid>
      <w:tr w:rsidR="00B357CB" w:rsidRPr="00B357CB" w:rsidTr="00B357CB">
        <w:trPr>
          <w:cantSplit/>
          <w:trHeight w:val="929"/>
          <w:tblHeader/>
        </w:trPr>
        <w:tc>
          <w:tcPr>
            <w:tcW w:w="2263" w:type="dxa"/>
            <w:shd w:val="clear" w:color="auto" w:fill="DEEAF6" w:themeFill="accent1" w:themeFillTint="33"/>
            <w:vAlign w:val="center"/>
            <w:hideMark/>
          </w:tcPr>
          <w:p w:rsidR="00B357CB" w:rsidRPr="00B357CB" w:rsidRDefault="00B357CB" w:rsidP="00B357CB">
            <w:pPr>
              <w:rPr>
                <w:rFonts w:ascii="Times New Roman" w:hAnsi="Times New Roman" w:cs="Times New Roman"/>
                <w:b/>
              </w:rPr>
            </w:pPr>
            <w:r w:rsidRPr="00B357CB">
              <w:rPr>
                <w:rFonts w:ascii="Times New Roman" w:hAnsi="Times New Roman" w:cs="Times New Roman"/>
                <w:b/>
              </w:rPr>
              <w:t>Eelarve eest vastutaja</w:t>
            </w:r>
          </w:p>
        </w:tc>
        <w:tc>
          <w:tcPr>
            <w:tcW w:w="2644" w:type="dxa"/>
            <w:shd w:val="clear" w:color="auto" w:fill="DEEAF6" w:themeFill="accent1" w:themeFillTint="33"/>
            <w:noWrap/>
            <w:vAlign w:val="center"/>
            <w:hideMark/>
          </w:tcPr>
          <w:p w:rsidR="00B357CB" w:rsidRPr="00B357CB" w:rsidRDefault="00B357CB" w:rsidP="00B357CB">
            <w:pPr>
              <w:rPr>
                <w:rFonts w:ascii="Times New Roman" w:hAnsi="Times New Roman" w:cs="Times New Roman"/>
                <w:b/>
              </w:rPr>
            </w:pPr>
            <w:r w:rsidRPr="00B357CB">
              <w:rPr>
                <w:rFonts w:ascii="Times New Roman" w:hAnsi="Times New Roman" w:cs="Times New Roman"/>
                <w:b/>
              </w:rPr>
              <w:t>Rea nimetus</w:t>
            </w:r>
          </w:p>
        </w:tc>
        <w:tc>
          <w:tcPr>
            <w:tcW w:w="4480" w:type="dxa"/>
            <w:shd w:val="clear" w:color="auto" w:fill="DEEAF6" w:themeFill="accent1" w:themeFillTint="33"/>
            <w:noWrap/>
            <w:vAlign w:val="center"/>
            <w:hideMark/>
          </w:tcPr>
          <w:p w:rsidR="00B357CB" w:rsidRPr="00B357CB" w:rsidRDefault="00B357CB" w:rsidP="00B357CB">
            <w:pPr>
              <w:rPr>
                <w:rFonts w:ascii="Times New Roman" w:hAnsi="Times New Roman" w:cs="Times New Roman"/>
                <w:b/>
              </w:rPr>
            </w:pPr>
            <w:r w:rsidRPr="00B357CB">
              <w:rPr>
                <w:rFonts w:ascii="Times New Roman" w:hAnsi="Times New Roman" w:cs="Times New Roman"/>
                <w:b/>
              </w:rPr>
              <w:t>2019 eelarve II lugemise selgitused</w:t>
            </w:r>
          </w:p>
        </w:tc>
        <w:tc>
          <w:tcPr>
            <w:tcW w:w="1083" w:type="dxa"/>
            <w:shd w:val="clear" w:color="auto" w:fill="DEEAF6" w:themeFill="accent1" w:themeFillTint="33"/>
            <w:vAlign w:val="center"/>
            <w:hideMark/>
          </w:tcPr>
          <w:p w:rsidR="00B357CB" w:rsidRPr="00B357CB" w:rsidRDefault="00B357CB" w:rsidP="00B357CB">
            <w:pPr>
              <w:jc w:val="center"/>
              <w:rPr>
                <w:rFonts w:ascii="Times New Roman" w:hAnsi="Times New Roman" w:cs="Times New Roman"/>
                <w:b/>
              </w:rPr>
            </w:pPr>
            <w:r w:rsidRPr="00B357CB">
              <w:rPr>
                <w:rFonts w:ascii="Times New Roman" w:hAnsi="Times New Roman" w:cs="Times New Roman"/>
                <w:b/>
              </w:rPr>
              <w:t>2019 eelarve I lugemine</w:t>
            </w:r>
          </w:p>
        </w:tc>
        <w:tc>
          <w:tcPr>
            <w:tcW w:w="1487" w:type="dxa"/>
            <w:shd w:val="clear" w:color="auto" w:fill="DEEAF6" w:themeFill="accent1" w:themeFillTint="33"/>
            <w:vAlign w:val="center"/>
            <w:hideMark/>
          </w:tcPr>
          <w:p w:rsidR="00B357CB" w:rsidRPr="00B357CB" w:rsidRDefault="00B357CB" w:rsidP="00B357CB">
            <w:pPr>
              <w:jc w:val="center"/>
              <w:rPr>
                <w:rFonts w:ascii="Times New Roman" w:hAnsi="Times New Roman" w:cs="Times New Roman"/>
                <w:b/>
              </w:rPr>
            </w:pPr>
            <w:r w:rsidRPr="00B357CB">
              <w:rPr>
                <w:rFonts w:ascii="Times New Roman" w:hAnsi="Times New Roman" w:cs="Times New Roman"/>
                <w:b/>
              </w:rPr>
              <w:t>II lugemise muudatused mittesihtraha</w:t>
            </w:r>
          </w:p>
        </w:tc>
        <w:tc>
          <w:tcPr>
            <w:tcW w:w="1378" w:type="dxa"/>
            <w:shd w:val="clear" w:color="auto" w:fill="DEEAF6" w:themeFill="accent1" w:themeFillTint="33"/>
            <w:vAlign w:val="center"/>
            <w:hideMark/>
          </w:tcPr>
          <w:p w:rsidR="00B357CB" w:rsidRPr="00B357CB" w:rsidRDefault="00B357CB" w:rsidP="00B357CB">
            <w:pPr>
              <w:jc w:val="center"/>
              <w:rPr>
                <w:rFonts w:ascii="Times New Roman" w:hAnsi="Times New Roman" w:cs="Times New Roman"/>
                <w:b/>
              </w:rPr>
            </w:pPr>
            <w:r w:rsidRPr="00B357CB">
              <w:rPr>
                <w:rFonts w:ascii="Times New Roman" w:hAnsi="Times New Roman" w:cs="Times New Roman"/>
                <w:b/>
              </w:rPr>
              <w:t>II lugemise muudatused sihtraha</w:t>
            </w:r>
          </w:p>
        </w:tc>
        <w:tc>
          <w:tcPr>
            <w:tcW w:w="1137" w:type="dxa"/>
            <w:shd w:val="clear" w:color="auto" w:fill="DEEAF6" w:themeFill="accent1" w:themeFillTint="33"/>
            <w:vAlign w:val="center"/>
            <w:hideMark/>
          </w:tcPr>
          <w:p w:rsidR="00B357CB" w:rsidRPr="00B357CB" w:rsidRDefault="00B357CB" w:rsidP="00B357CB">
            <w:pPr>
              <w:jc w:val="center"/>
              <w:rPr>
                <w:rFonts w:ascii="Times New Roman" w:hAnsi="Times New Roman" w:cs="Times New Roman"/>
                <w:b/>
              </w:rPr>
            </w:pPr>
            <w:r w:rsidRPr="00B357CB">
              <w:rPr>
                <w:rFonts w:ascii="Times New Roman" w:hAnsi="Times New Roman" w:cs="Times New Roman"/>
                <w:b/>
              </w:rPr>
              <w:t>2019 eelarve II lugemine</w:t>
            </w:r>
          </w:p>
        </w:tc>
      </w:tr>
      <w:tr w:rsidR="00B357CB" w:rsidRPr="00B357CB" w:rsidTr="00B357CB">
        <w:trPr>
          <w:trHeight w:val="255"/>
        </w:trPr>
        <w:tc>
          <w:tcPr>
            <w:tcW w:w="2263" w:type="dxa"/>
            <w:noWrap/>
            <w:vAlign w:val="center"/>
            <w:hideMark/>
          </w:tcPr>
          <w:p w:rsidR="00B357CB" w:rsidRPr="00B357CB" w:rsidRDefault="00B357CB" w:rsidP="00B357CB">
            <w:pPr>
              <w:rPr>
                <w:rFonts w:ascii="Times New Roman" w:hAnsi="Times New Roman" w:cs="Times New Roman"/>
              </w:rPr>
            </w:pPr>
            <w:r w:rsidRPr="00B357CB">
              <w:rPr>
                <w:rFonts w:ascii="Times New Roman" w:hAnsi="Times New Roman" w:cs="Times New Roman"/>
              </w:rPr>
              <w:t>Haridus- ja kultuuriameti juhataja</w:t>
            </w:r>
          </w:p>
        </w:tc>
        <w:tc>
          <w:tcPr>
            <w:tcW w:w="2644" w:type="dxa"/>
            <w:noWrap/>
            <w:vAlign w:val="center"/>
            <w:hideMark/>
          </w:tcPr>
          <w:p w:rsidR="00B357CB" w:rsidRPr="00B357CB" w:rsidRDefault="00B357CB" w:rsidP="00B357CB">
            <w:pPr>
              <w:rPr>
                <w:rFonts w:ascii="Times New Roman" w:hAnsi="Times New Roman" w:cs="Times New Roman"/>
              </w:rPr>
            </w:pPr>
            <w:r w:rsidRPr="00B357CB">
              <w:rPr>
                <w:rFonts w:ascii="Times New Roman" w:hAnsi="Times New Roman" w:cs="Times New Roman"/>
              </w:rPr>
              <w:t>Sihtotstarbelised eraldised jooksvateks kuludeks</w:t>
            </w:r>
          </w:p>
        </w:tc>
        <w:tc>
          <w:tcPr>
            <w:tcW w:w="4480" w:type="dxa"/>
            <w:noWrap/>
            <w:vAlign w:val="center"/>
            <w:hideMark/>
          </w:tcPr>
          <w:p w:rsidR="00B357CB" w:rsidRPr="00B357CB" w:rsidRDefault="00F73890" w:rsidP="00F73890">
            <w:pPr>
              <w:rPr>
                <w:rFonts w:ascii="Times New Roman" w:hAnsi="Times New Roman" w:cs="Times New Roman"/>
              </w:rPr>
            </w:pPr>
            <w:r>
              <w:rPr>
                <w:rFonts w:ascii="Times New Roman" w:hAnsi="Times New Roman" w:cs="Times New Roman"/>
              </w:rPr>
              <w:t xml:space="preserve">Sihtraha  täpsustamine </w:t>
            </w:r>
            <w:r w:rsidR="00B357CB" w:rsidRPr="00B357CB">
              <w:rPr>
                <w:rFonts w:ascii="Times New Roman" w:hAnsi="Times New Roman" w:cs="Times New Roman"/>
              </w:rPr>
              <w:t>- toetusfondist edasiantav summa eralasteaeadadele</w:t>
            </w:r>
          </w:p>
        </w:tc>
        <w:tc>
          <w:tcPr>
            <w:tcW w:w="1083"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0</w:t>
            </w:r>
          </w:p>
        </w:tc>
        <w:tc>
          <w:tcPr>
            <w:tcW w:w="1487"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0</w:t>
            </w:r>
          </w:p>
        </w:tc>
        <w:tc>
          <w:tcPr>
            <w:tcW w:w="1378"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3 707</w:t>
            </w:r>
          </w:p>
        </w:tc>
        <w:tc>
          <w:tcPr>
            <w:tcW w:w="1137"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3 707</w:t>
            </w:r>
          </w:p>
        </w:tc>
      </w:tr>
      <w:tr w:rsidR="00B357CB" w:rsidRPr="00B357CB" w:rsidTr="00B357CB">
        <w:trPr>
          <w:trHeight w:val="255"/>
        </w:trPr>
        <w:tc>
          <w:tcPr>
            <w:tcW w:w="2263" w:type="dxa"/>
            <w:noWrap/>
            <w:vAlign w:val="center"/>
            <w:hideMark/>
          </w:tcPr>
          <w:p w:rsidR="00B357CB" w:rsidRPr="00B357CB" w:rsidRDefault="00B357CB" w:rsidP="00B357CB">
            <w:pPr>
              <w:rPr>
                <w:rFonts w:ascii="Times New Roman" w:hAnsi="Times New Roman" w:cs="Times New Roman"/>
              </w:rPr>
            </w:pPr>
            <w:r w:rsidRPr="00B357CB">
              <w:rPr>
                <w:rFonts w:ascii="Times New Roman" w:hAnsi="Times New Roman" w:cs="Times New Roman"/>
              </w:rPr>
              <w:t>Haridus- ja kultuuriameti juhataja</w:t>
            </w:r>
          </w:p>
        </w:tc>
        <w:tc>
          <w:tcPr>
            <w:tcW w:w="2644" w:type="dxa"/>
            <w:noWrap/>
            <w:vAlign w:val="center"/>
            <w:hideMark/>
          </w:tcPr>
          <w:p w:rsidR="00B357CB" w:rsidRPr="00B357CB" w:rsidRDefault="00B357CB" w:rsidP="00B357CB">
            <w:pPr>
              <w:rPr>
                <w:rFonts w:ascii="Times New Roman" w:hAnsi="Times New Roman" w:cs="Times New Roman"/>
              </w:rPr>
            </w:pPr>
            <w:r w:rsidRPr="00B357CB">
              <w:rPr>
                <w:rFonts w:ascii="Times New Roman" w:hAnsi="Times New Roman" w:cs="Times New Roman"/>
              </w:rPr>
              <w:t>Viljandimaa Loomemajanduskeskus SA</w:t>
            </w:r>
          </w:p>
        </w:tc>
        <w:tc>
          <w:tcPr>
            <w:tcW w:w="4480" w:type="dxa"/>
            <w:noWrap/>
            <w:vAlign w:val="center"/>
            <w:hideMark/>
          </w:tcPr>
          <w:p w:rsidR="00B357CB" w:rsidRPr="00B357CB" w:rsidRDefault="00B357CB" w:rsidP="00B357CB">
            <w:pPr>
              <w:rPr>
                <w:rFonts w:ascii="Times New Roman" w:hAnsi="Times New Roman" w:cs="Times New Roman"/>
              </w:rPr>
            </w:pPr>
            <w:r w:rsidRPr="00B357CB">
              <w:rPr>
                <w:rFonts w:ascii="Times New Roman" w:hAnsi="Times New Roman" w:cs="Times New Roman"/>
              </w:rPr>
              <w:t>Loomemajanduskeskuse toetuse eelarvera muutmine - 8000 eurot on kajastatud majandusvaldkonnas, tegevussuunal KU230.</w:t>
            </w:r>
          </w:p>
        </w:tc>
        <w:tc>
          <w:tcPr>
            <w:tcW w:w="1083"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8 000</w:t>
            </w:r>
          </w:p>
        </w:tc>
        <w:tc>
          <w:tcPr>
            <w:tcW w:w="1487"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-8 000</w:t>
            </w:r>
          </w:p>
        </w:tc>
        <w:tc>
          <w:tcPr>
            <w:tcW w:w="1378"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 </w:t>
            </w:r>
          </w:p>
        </w:tc>
        <w:tc>
          <w:tcPr>
            <w:tcW w:w="1137"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0</w:t>
            </w:r>
          </w:p>
        </w:tc>
      </w:tr>
      <w:tr w:rsidR="00B357CB" w:rsidRPr="00B357CB" w:rsidTr="00B357CB">
        <w:trPr>
          <w:trHeight w:val="255"/>
        </w:trPr>
        <w:tc>
          <w:tcPr>
            <w:tcW w:w="2263" w:type="dxa"/>
            <w:noWrap/>
            <w:vAlign w:val="center"/>
            <w:hideMark/>
          </w:tcPr>
          <w:p w:rsidR="00B357CB" w:rsidRPr="00B357CB" w:rsidRDefault="00B357CB" w:rsidP="00B357CB">
            <w:pPr>
              <w:rPr>
                <w:rFonts w:ascii="Times New Roman" w:hAnsi="Times New Roman" w:cs="Times New Roman"/>
              </w:rPr>
            </w:pPr>
            <w:r w:rsidRPr="00B357CB">
              <w:rPr>
                <w:rFonts w:ascii="Times New Roman" w:hAnsi="Times New Roman" w:cs="Times New Roman"/>
              </w:rPr>
              <w:t>Majandusameti juhataja</w:t>
            </w:r>
          </w:p>
        </w:tc>
        <w:tc>
          <w:tcPr>
            <w:tcW w:w="2644" w:type="dxa"/>
            <w:noWrap/>
            <w:vAlign w:val="center"/>
            <w:hideMark/>
          </w:tcPr>
          <w:p w:rsidR="00B357CB" w:rsidRPr="00B357CB" w:rsidRDefault="00B357CB" w:rsidP="00B357CB">
            <w:pPr>
              <w:rPr>
                <w:rFonts w:ascii="Times New Roman" w:hAnsi="Times New Roman" w:cs="Times New Roman"/>
              </w:rPr>
            </w:pPr>
            <w:r w:rsidRPr="00B357CB">
              <w:rPr>
                <w:rFonts w:ascii="Times New Roman" w:hAnsi="Times New Roman" w:cs="Times New Roman"/>
              </w:rPr>
              <w:t>Videovalve linnas</w:t>
            </w:r>
          </w:p>
        </w:tc>
        <w:tc>
          <w:tcPr>
            <w:tcW w:w="4480" w:type="dxa"/>
            <w:noWrap/>
            <w:vAlign w:val="center"/>
            <w:hideMark/>
          </w:tcPr>
          <w:p w:rsidR="00B357CB" w:rsidRPr="00B357CB" w:rsidRDefault="00B357CB" w:rsidP="00B357CB">
            <w:pPr>
              <w:rPr>
                <w:rFonts w:ascii="Times New Roman" w:hAnsi="Times New Roman" w:cs="Times New Roman"/>
              </w:rPr>
            </w:pPr>
            <w:r w:rsidRPr="00B357CB">
              <w:rPr>
                <w:rFonts w:ascii="Times New Roman" w:hAnsi="Times New Roman" w:cs="Times New Roman"/>
              </w:rPr>
              <w:t>Eraldis Politsei- ja piirivalveametile videovalveks, katteallikas on majandusameti eelarvesse kavandatud olnud majandamiskulude summa videovalve korraldamiseks.</w:t>
            </w:r>
          </w:p>
        </w:tc>
        <w:tc>
          <w:tcPr>
            <w:tcW w:w="1083"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0</w:t>
            </w:r>
          </w:p>
        </w:tc>
        <w:tc>
          <w:tcPr>
            <w:tcW w:w="1487"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12 700</w:t>
            </w:r>
          </w:p>
        </w:tc>
        <w:tc>
          <w:tcPr>
            <w:tcW w:w="1378"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 </w:t>
            </w:r>
          </w:p>
        </w:tc>
        <w:tc>
          <w:tcPr>
            <w:tcW w:w="1137"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12 700</w:t>
            </w:r>
          </w:p>
        </w:tc>
      </w:tr>
      <w:tr w:rsidR="00B357CB" w:rsidRPr="00B357CB" w:rsidTr="00B357CB">
        <w:trPr>
          <w:trHeight w:val="255"/>
        </w:trPr>
        <w:tc>
          <w:tcPr>
            <w:tcW w:w="2263" w:type="dxa"/>
            <w:noWrap/>
            <w:vAlign w:val="center"/>
            <w:hideMark/>
          </w:tcPr>
          <w:p w:rsidR="00B357CB" w:rsidRPr="00B357CB" w:rsidRDefault="00B357CB" w:rsidP="00B357CB">
            <w:pPr>
              <w:rPr>
                <w:rFonts w:ascii="Times New Roman" w:hAnsi="Times New Roman" w:cs="Times New Roman"/>
              </w:rPr>
            </w:pPr>
            <w:r w:rsidRPr="00B357CB">
              <w:rPr>
                <w:rFonts w:ascii="Times New Roman" w:hAnsi="Times New Roman" w:cs="Times New Roman"/>
              </w:rPr>
              <w:t>Majandusameti juhataja</w:t>
            </w:r>
          </w:p>
        </w:tc>
        <w:tc>
          <w:tcPr>
            <w:tcW w:w="2644" w:type="dxa"/>
            <w:noWrap/>
            <w:vAlign w:val="center"/>
            <w:hideMark/>
          </w:tcPr>
          <w:p w:rsidR="00B357CB" w:rsidRPr="00B357CB" w:rsidRDefault="00B357CB" w:rsidP="00B357CB">
            <w:pPr>
              <w:rPr>
                <w:rFonts w:ascii="Times New Roman" w:hAnsi="Times New Roman" w:cs="Times New Roman"/>
              </w:rPr>
            </w:pPr>
            <w:r w:rsidRPr="00B357CB">
              <w:rPr>
                <w:rFonts w:ascii="Times New Roman" w:hAnsi="Times New Roman" w:cs="Times New Roman"/>
              </w:rPr>
              <w:t>Ühistranspordikeskuse liikmemaks</w:t>
            </w:r>
          </w:p>
        </w:tc>
        <w:tc>
          <w:tcPr>
            <w:tcW w:w="4480" w:type="dxa"/>
            <w:noWrap/>
            <w:vAlign w:val="center"/>
            <w:hideMark/>
          </w:tcPr>
          <w:p w:rsidR="00B357CB" w:rsidRPr="00B357CB" w:rsidRDefault="00B357CB" w:rsidP="00B357CB">
            <w:pPr>
              <w:rPr>
                <w:rFonts w:ascii="Times New Roman" w:hAnsi="Times New Roman" w:cs="Times New Roman"/>
              </w:rPr>
            </w:pPr>
            <w:r w:rsidRPr="00B357CB">
              <w:rPr>
                <w:rFonts w:ascii="Times New Roman" w:hAnsi="Times New Roman" w:cs="Times New Roman"/>
              </w:rPr>
              <w:t>Kulurea täpsustamine</w:t>
            </w:r>
          </w:p>
        </w:tc>
        <w:tc>
          <w:tcPr>
            <w:tcW w:w="1083"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8 960</w:t>
            </w:r>
          </w:p>
        </w:tc>
        <w:tc>
          <w:tcPr>
            <w:tcW w:w="1487"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0</w:t>
            </w:r>
          </w:p>
        </w:tc>
        <w:tc>
          <w:tcPr>
            <w:tcW w:w="1378"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 </w:t>
            </w:r>
          </w:p>
        </w:tc>
        <w:tc>
          <w:tcPr>
            <w:tcW w:w="1137" w:type="dxa"/>
            <w:noWrap/>
            <w:vAlign w:val="center"/>
            <w:hideMark/>
          </w:tcPr>
          <w:p w:rsidR="00B357CB" w:rsidRPr="00B357CB" w:rsidRDefault="00B357CB" w:rsidP="00B357CB">
            <w:pPr>
              <w:jc w:val="right"/>
              <w:rPr>
                <w:rFonts w:ascii="Times New Roman" w:hAnsi="Times New Roman" w:cs="Times New Roman"/>
              </w:rPr>
            </w:pPr>
            <w:r w:rsidRPr="00B357CB">
              <w:rPr>
                <w:rFonts w:ascii="Times New Roman" w:hAnsi="Times New Roman" w:cs="Times New Roman"/>
              </w:rPr>
              <w:t>8 960</w:t>
            </w:r>
          </w:p>
        </w:tc>
      </w:tr>
      <w:tr w:rsidR="00B357CB" w:rsidRPr="00B357CB" w:rsidTr="00623B51">
        <w:trPr>
          <w:trHeight w:val="337"/>
        </w:trPr>
        <w:tc>
          <w:tcPr>
            <w:tcW w:w="2263" w:type="dxa"/>
            <w:shd w:val="clear" w:color="auto" w:fill="DEEAF6" w:themeFill="accent1" w:themeFillTint="33"/>
            <w:noWrap/>
            <w:vAlign w:val="center"/>
            <w:hideMark/>
          </w:tcPr>
          <w:p w:rsidR="00B357CB" w:rsidRPr="00B357CB" w:rsidRDefault="00B357CB" w:rsidP="00B357CB">
            <w:pPr>
              <w:rPr>
                <w:rFonts w:ascii="Times New Roman" w:hAnsi="Times New Roman" w:cs="Times New Roman"/>
                <w:b/>
                <w:bCs/>
              </w:rPr>
            </w:pPr>
            <w:r w:rsidRPr="00B357CB">
              <w:rPr>
                <w:rFonts w:ascii="Times New Roman" w:hAnsi="Times New Roman" w:cs="Times New Roman"/>
                <w:b/>
                <w:bCs/>
              </w:rPr>
              <w:t> </w:t>
            </w:r>
          </w:p>
        </w:tc>
        <w:tc>
          <w:tcPr>
            <w:tcW w:w="2644" w:type="dxa"/>
            <w:shd w:val="clear" w:color="auto" w:fill="DEEAF6" w:themeFill="accent1" w:themeFillTint="33"/>
            <w:noWrap/>
            <w:vAlign w:val="center"/>
            <w:hideMark/>
          </w:tcPr>
          <w:p w:rsidR="00B357CB" w:rsidRPr="00B357CB" w:rsidRDefault="00B357CB" w:rsidP="00623B51">
            <w:pPr>
              <w:rPr>
                <w:rFonts w:ascii="Times New Roman" w:hAnsi="Times New Roman" w:cs="Times New Roman"/>
                <w:b/>
                <w:bCs/>
              </w:rPr>
            </w:pPr>
            <w:r w:rsidRPr="00B357CB">
              <w:rPr>
                <w:rFonts w:ascii="Times New Roman" w:hAnsi="Times New Roman" w:cs="Times New Roman"/>
                <w:b/>
                <w:bCs/>
              </w:rPr>
              <w:t> </w:t>
            </w:r>
          </w:p>
        </w:tc>
        <w:tc>
          <w:tcPr>
            <w:tcW w:w="4480" w:type="dxa"/>
            <w:shd w:val="clear" w:color="auto" w:fill="DEEAF6" w:themeFill="accent1" w:themeFillTint="33"/>
            <w:noWrap/>
            <w:vAlign w:val="center"/>
            <w:hideMark/>
          </w:tcPr>
          <w:p w:rsidR="00B357CB" w:rsidRPr="00B357CB" w:rsidRDefault="00B357CB" w:rsidP="00B357CB">
            <w:pPr>
              <w:rPr>
                <w:rFonts w:ascii="Times New Roman" w:hAnsi="Times New Roman" w:cs="Times New Roman"/>
                <w:b/>
                <w:bCs/>
              </w:rPr>
            </w:pPr>
            <w:r w:rsidRPr="00B357CB">
              <w:rPr>
                <w:rFonts w:ascii="Times New Roman" w:hAnsi="Times New Roman" w:cs="Times New Roman"/>
                <w:b/>
                <w:bCs/>
              </w:rPr>
              <w:t> </w:t>
            </w:r>
            <w:r w:rsidR="00623B51">
              <w:rPr>
                <w:rFonts w:ascii="Times New Roman" w:hAnsi="Times New Roman" w:cs="Times New Roman"/>
                <w:b/>
                <w:bCs/>
              </w:rPr>
              <w:t>Kokku kulude muudatused</w:t>
            </w:r>
          </w:p>
        </w:tc>
        <w:tc>
          <w:tcPr>
            <w:tcW w:w="1083" w:type="dxa"/>
            <w:shd w:val="clear" w:color="auto" w:fill="DEEAF6" w:themeFill="accent1" w:themeFillTint="33"/>
            <w:noWrap/>
            <w:vAlign w:val="center"/>
            <w:hideMark/>
          </w:tcPr>
          <w:p w:rsidR="00B357CB" w:rsidRPr="00B357CB" w:rsidRDefault="00B357CB" w:rsidP="00B357CB">
            <w:pPr>
              <w:jc w:val="right"/>
              <w:rPr>
                <w:rFonts w:ascii="Times New Roman" w:hAnsi="Times New Roman" w:cs="Times New Roman"/>
                <w:b/>
                <w:bCs/>
              </w:rPr>
            </w:pPr>
          </w:p>
        </w:tc>
        <w:tc>
          <w:tcPr>
            <w:tcW w:w="1487" w:type="dxa"/>
            <w:shd w:val="clear" w:color="auto" w:fill="DEEAF6" w:themeFill="accent1" w:themeFillTint="33"/>
            <w:noWrap/>
            <w:vAlign w:val="center"/>
            <w:hideMark/>
          </w:tcPr>
          <w:p w:rsidR="00B357CB" w:rsidRPr="00B357CB" w:rsidRDefault="00B357CB" w:rsidP="00B357CB">
            <w:pPr>
              <w:jc w:val="right"/>
              <w:rPr>
                <w:rFonts w:ascii="Times New Roman" w:hAnsi="Times New Roman" w:cs="Times New Roman"/>
                <w:b/>
                <w:bCs/>
              </w:rPr>
            </w:pPr>
            <w:r w:rsidRPr="00B357CB">
              <w:rPr>
                <w:rFonts w:ascii="Times New Roman" w:hAnsi="Times New Roman" w:cs="Times New Roman"/>
                <w:b/>
                <w:bCs/>
              </w:rPr>
              <w:t>4 700</w:t>
            </w:r>
          </w:p>
        </w:tc>
        <w:tc>
          <w:tcPr>
            <w:tcW w:w="1378" w:type="dxa"/>
            <w:shd w:val="clear" w:color="auto" w:fill="DEEAF6" w:themeFill="accent1" w:themeFillTint="33"/>
            <w:noWrap/>
            <w:vAlign w:val="center"/>
            <w:hideMark/>
          </w:tcPr>
          <w:p w:rsidR="00B357CB" w:rsidRPr="00B357CB" w:rsidRDefault="00B357CB" w:rsidP="00B357CB">
            <w:pPr>
              <w:jc w:val="right"/>
              <w:rPr>
                <w:rFonts w:ascii="Times New Roman" w:hAnsi="Times New Roman" w:cs="Times New Roman"/>
                <w:b/>
                <w:bCs/>
              </w:rPr>
            </w:pPr>
            <w:r w:rsidRPr="00B357CB">
              <w:rPr>
                <w:rFonts w:ascii="Times New Roman" w:hAnsi="Times New Roman" w:cs="Times New Roman"/>
                <w:b/>
                <w:bCs/>
              </w:rPr>
              <w:t>3 707</w:t>
            </w:r>
          </w:p>
        </w:tc>
        <w:tc>
          <w:tcPr>
            <w:tcW w:w="1137" w:type="dxa"/>
            <w:shd w:val="clear" w:color="auto" w:fill="DEEAF6" w:themeFill="accent1" w:themeFillTint="33"/>
            <w:noWrap/>
            <w:vAlign w:val="center"/>
            <w:hideMark/>
          </w:tcPr>
          <w:p w:rsidR="00B357CB" w:rsidRPr="00B357CB" w:rsidRDefault="00B357CB" w:rsidP="00B357CB">
            <w:pPr>
              <w:jc w:val="right"/>
              <w:rPr>
                <w:rFonts w:ascii="Times New Roman" w:hAnsi="Times New Roman" w:cs="Times New Roman"/>
                <w:b/>
                <w:bCs/>
              </w:rPr>
            </w:pPr>
          </w:p>
        </w:tc>
      </w:tr>
    </w:tbl>
    <w:p w:rsidR="005879FB" w:rsidRPr="005879FB" w:rsidRDefault="005879FB" w:rsidP="005879FB">
      <w:pPr>
        <w:jc w:val="both"/>
        <w:rPr>
          <w:rFonts w:ascii="Times New Roman" w:hAnsi="Times New Roman" w:cs="Times New Roman"/>
          <w:sz w:val="24"/>
          <w:szCs w:val="24"/>
        </w:rPr>
      </w:pPr>
    </w:p>
    <w:p w:rsidR="005879FB"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50-Tööjõukulud</w:t>
      </w:r>
    </w:p>
    <w:p w:rsidR="006B3741" w:rsidRDefault="00623B51" w:rsidP="005879FB">
      <w:pPr>
        <w:jc w:val="both"/>
        <w:rPr>
          <w:rFonts w:ascii="Times New Roman" w:hAnsi="Times New Roman" w:cs="Times New Roman"/>
          <w:sz w:val="24"/>
          <w:szCs w:val="24"/>
        </w:rPr>
      </w:pPr>
      <w:r>
        <w:rPr>
          <w:rFonts w:ascii="Times New Roman" w:hAnsi="Times New Roman" w:cs="Times New Roman"/>
          <w:sz w:val="24"/>
          <w:szCs w:val="24"/>
        </w:rPr>
        <w:t>Tööjõukulude muudatused II lugemisel on kokku 3</w:t>
      </w:r>
      <w:r w:rsidR="004068CE">
        <w:rPr>
          <w:rFonts w:ascii="Times New Roman" w:hAnsi="Times New Roman" w:cs="Times New Roman"/>
          <w:sz w:val="24"/>
          <w:szCs w:val="24"/>
        </w:rPr>
        <w:t>36</w:t>
      </w:r>
      <w:r>
        <w:rPr>
          <w:rFonts w:ascii="Times New Roman" w:hAnsi="Times New Roman" w:cs="Times New Roman"/>
          <w:sz w:val="24"/>
          <w:szCs w:val="24"/>
        </w:rPr>
        <w:t xml:space="preserve"> 242 eurot, sellest 42 536 eurot sihtraha arvelt ja </w:t>
      </w:r>
      <w:r w:rsidR="004068CE">
        <w:rPr>
          <w:rFonts w:ascii="Times New Roman" w:hAnsi="Times New Roman" w:cs="Times New Roman"/>
          <w:sz w:val="24"/>
          <w:szCs w:val="24"/>
        </w:rPr>
        <w:t>293 706</w:t>
      </w:r>
      <w:r>
        <w:rPr>
          <w:rFonts w:ascii="Times New Roman" w:hAnsi="Times New Roman" w:cs="Times New Roman"/>
          <w:sz w:val="24"/>
          <w:szCs w:val="24"/>
        </w:rPr>
        <w:t xml:space="preserve"> eurot mittesihtraha arvelt.</w:t>
      </w:r>
    </w:p>
    <w:p w:rsidR="00816ABA" w:rsidRDefault="00816ABA" w:rsidP="005879FB">
      <w:pPr>
        <w:jc w:val="both"/>
        <w:rPr>
          <w:rFonts w:ascii="Times New Roman" w:hAnsi="Times New Roman" w:cs="Times New Roman"/>
          <w:sz w:val="24"/>
          <w:szCs w:val="24"/>
        </w:rPr>
      </w:pPr>
      <w:r>
        <w:rPr>
          <w:rFonts w:ascii="Times New Roman" w:hAnsi="Times New Roman" w:cs="Times New Roman"/>
          <w:sz w:val="24"/>
          <w:szCs w:val="24"/>
        </w:rPr>
        <w:t>Sihtraha arvelt tehtavad muudatused:</w:t>
      </w:r>
    </w:p>
    <w:tbl>
      <w:tblPr>
        <w:tblStyle w:val="Kontuurtabel"/>
        <w:tblW w:w="14258" w:type="dxa"/>
        <w:tblLook w:val="04A0" w:firstRow="1" w:lastRow="0" w:firstColumn="1" w:lastColumn="0" w:noHBand="0" w:noVBand="1"/>
      </w:tblPr>
      <w:tblGrid>
        <w:gridCol w:w="2830"/>
        <w:gridCol w:w="5245"/>
        <w:gridCol w:w="4805"/>
        <w:gridCol w:w="1378"/>
      </w:tblGrid>
      <w:tr w:rsidR="006B3741" w:rsidRPr="006B3741" w:rsidTr="00816ABA">
        <w:trPr>
          <w:trHeight w:val="772"/>
        </w:trPr>
        <w:tc>
          <w:tcPr>
            <w:tcW w:w="2830" w:type="dxa"/>
            <w:shd w:val="clear" w:color="auto" w:fill="DEEAF6" w:themeFill="accent1" w:themeFillTint="33"/>
            <w:vAlign w:val="center"/>
            <w:hideMark/>
          </w:tcPr>
          <w:p w:rsidR="006B3741" w:rsidRPr="006B3741" w:rsidRDefault="006B3741" w:rsidP="006B3741">
            <w:pPr>
              <w:rPr>
                <w:rFonts w:ascii="Times New Roman" w:hAnsi="Times New Roman" w:cs="Times New Roman"/>
                <w:b/>
              </w:rPr>
            </w:pPr>
            <w:r w:rsidRPr="006B3741">
              <w:rPr>
                <w:rFonts w:ascii="Times New Roman" w:hAnsi="Times New Roman" w:cs="Times New Roman"/>
                <w:b/>
              </w:rPr>
              <w:t xml:space="preserve">Eelarve eest vastutaja </w:t>
            </w:r>
          </w:p>
        </w:tc>
        <w:tc>
          <w:tcPr>
            <w:tcW w:w="5245" w:type="dxa"/>
            <w:shd w:val="clear" w:color="auto" w:fill="DEEAF6" w:themeFill="accent1" w:themeFillTint="33"/>
            <w:noWrap/>
            <w:vAlign w:val="center"/>
            <w:hideMark/>
          </w:tcPr>
          <w:p w:rsidR="006B3741" w:rsidRPr="006B3741" w:rsidRDefault="006B3741" w:rsidP="006B3741">
            <w:pPr>
              <w:rPr>
                <w:rFonts w:ascii="Times New Roman" w:hAnsi="Times New Roman" w:cs="Times New Roman"/>
                <w:b/>
              </w:rPr>
            </w:pPr>
            <w:r w:rsidRPr="006B3741">
              <w:rPr>
                <w:rFonts w:ascii="Times New Roman" w:hAnsi="Times New Roman" w:cs="Times New Roman"/>
                <w:b/>
              </w:rPr>
              <w:t>Rea nimetus</w:t>
            </w:r>
          </w:p>
        </w:tc>
        <w:tc>
          <w:tcPr>
            <w:tcW w:w="4805" w:type="dxa"/>
            <w:shd w:val="clear" w:color="auto" w:fill="DEEAF6" w:themeFill="accent1" w:themeFillTint="33"/>
            <w:noWrap/>
            <w:vAlign w:val="center"/>
            <w:hideMark/>
          </w:tcPr>
          <w:p w:rsidR="006B3741" w:rsidRPr="006B3741" w:rsidRDefault="006B3741" w:rsidP="006B3741">
            <w:pPr>
              <w:rPr>
                <w:rFonts w:ascii="Times New Roman" w:hAnsi="Times New Roman" w:cs="Times New Roman"/>
                <w:b/>
              </w:rPr>
            </w:pPr>
            <w:r w:rsidRPr="006B3741">
              <w:rPr>
                <w:rFonts w:ascii="Times New Roman" w:hAnsi="Times New Roman" w:cs="Times New Roman"/>
                <w:b/>
              </w:rPr>
              <w:t>2019  eelarve II lugemise selgitused</w:t>
            </w:r>
          </w:p>
        </w:tc>
        <w:tc>
          <w:tcPr>
            <w:tcW w:w="1378" w:type="dxa"/>
            <w:shd w:val="clear" w:color="auto" w:fill="DEEAF6" w:themeFill="accent1" w:themeFillTint="33"/>
            <w:vAlign w:val="center"/>
            <w:hideMark/>
          </w:tcPr>
          <w:p w:rsidR="006B3741" w:rsidRPr="006B3741" w:rsidRDefault="006B3741" w:rsidP="006B3741">
            <w:pPr>
              <w:jc w:val="center"/>
              <w:rPr>
                <w:rFonts w:ascii="Times New Roman" w:hAnsi="Times New Roman" w:cs="Times New Roman"/>
                <w:b/>
              </w:rPr>
            </w:pPr>
            <w:r w:rsidRPr="006B3741">
              <w:rPr>
                <w:rFonts w:ascii="Times New Roman" w:hAnsi="Times New Roman" w:cs="Times New Roman"/>
                <w:b/>
              </w:rPr>
              <w:t>II lugemise muudatused sihtraha</w:t>
            </w:r>
          </w:p>
        </w:tc>
      </w:tr>
      <w:tr w:rsidR="006B3741" w:rsidRPr="006B3741" w:rsidTr="00816ABA">
        <w:trPr>
          <w:trHeight w:val="255"/>
        </w:trPr>
        <w:tc>
          <w:tcPr>
            <w:tcW w:w="2830" w:type="dxa"/>
            <w:noWrap/>
            <w:vAlign w:val="center"/>
            <w:hideMark/>
          </w:tcPr>
          <w:p w:rsidR="006B3741" w:rsidRPr="006B3741" w:rsidRDefault="006B3741" w:rsidP="006B3741">
            <w:pPr>
              <w:rPr>
                <w:rFonts w:ascii="Times New Roman" w:hAnsi="Times New Roman" w:cs="Times New Roman"/>
              </w:rPr>
            </w:pPr>
            <w:r w:rsidRPr="006B3741">
              <w:rPr>
                <w:rFonts w:ascii="Times New Roman" w:hAnsi="Times New Roman" w:cs="Times New Roman"/>
              </w:rPr>
              <w:t>Linnapea</w:t>
            </w:r>
          </w:p>
        </w:tc>
        <w:tc>
          <w:tcPr>
            <w:tcW w:w="5245" w:type="dxa"/>
            <w:noWrap/>
            <w:vAlign w:val="center"/>
            <w:hideMark/>
          </w:tcPr>
          <w:p w:rsidR="006B3741" w:rsidRPr="006B3741" w:rsidRDefault="006B3741" w:rsidP="006B3741">
            <w:pPr>
              <w:rPr>
                <w:rFonts w:ascii="Times New Roman" w:hAnsi="Times New Roman" w:cs="Times New Roman"/>
              </w:rPr>
            </w:pPr>
            <w:r w:rsidRPr="006B3741">
              <w:rPr>
                <w:rFonts w:ascii="Times New Roman" w:hAnsi="Times New Roman" w:cs="Times New Roman"/>
              </w:rPr>
              <w:t>Linna ametnike töötasu</w:t>
            </w:r>
          </w:p>
        </w:tc>
        <w:tc>
          <w:tcPr>
            <w:tcW w:w="4805" w:type="dxa"/>
            <w:vMerge w:val="restart"/>
            <w:noWrap/>
            <w:vAlign w:val="center"/>
            <w:hideMark/>
          </w:tcPr>
          <w:p w:rsidR="006B3741" w:rsidRPr="006B3741" w:rsidRDefault="006B3741" w:rsidP="006B3741">
            <w:pPr>
              <w:rPr>
                <w:rFonts w:ascii="Times New Roman" w:hAnsi="Times New Roman" w:cs="Times New Roman"/>
              </w:rPr>
            </w:pPr>
            <w:r w:rsidRPr="006B3741">
              <w:rPr>
                <w:rFonts w:ascii="Times New Roman" w:hAnsi="Times New Roman" w:cs="Times New Roman"/>
              </w:rPr>
              <w:t xml:space="preserve">Perekonnaseisutoiminguteks antav toetusfondi eraldis </w:t>
            </w:r>
            <w:r w:rsidR="00816ABA">
              <w:rPr>
                <w:rFonts w:ascii="Times New Roman" w:hAnsi="Times New Roman" w:cs="Times New Roman"/>
              </w:rPr>
              <w:t xml:space="preserve">on </w:t>
            </w:r>
            <w:r w:rsidRPr="006B3741">
              <w:rPr>
                <w:rFonts w:ascii="Times New Roman" w:hAnsi="Times New Roman" w:cs="Times New Roman"/>
              </w:rPr>
              <w:t>väiksem kui I lugemisel planeeritud.</w:t>
            </w:r>
          </w:p>
        </w:tc>
        <w:tc>
          <w:tcPr>
            <w:tcW w:w="1378" w:type="dxa"/>
            <w:noWrap/>
            <w:vAlign w:val="center"/>
            <w:hideMark/>
          </w:tcPr>
          <w:p w:rsidR="006B3741" w:rsidRPr="006B3741" w:rsidRDefault="006B3741" w:rsidP="006B3741">
            <w:pPr>
              <w:jc w:val="right"/>
              <w:rPr>
                <w:rFonts w:ascii="Times New Roman" w:hAnsi="Times New Roman" w:cs="Times New Roman"/>
              </w:rPr>
            </w:pPr>
            <w:r w:rsidRPr="006B3741">
              <w:rPr>
                <w:rFonts w:ascii="Times New Roman" w:hAnsi="Times New Roman" w:cs="Times New Roman"/>
              </w:rPr>
              <w:t>-1 825</w:t>
            </w:r>
          </w:p>
        </w:tc>
      </w:tr>
      <w:tr w:rsidR="006B3741" w:rsidRPr="006B3741" w:rsidTr="00816ABA">
        <w:trPr>
          <w:trHeight w:val="255"/>
        </w:trPr>
        <w:tc>
          <w:tcPr>
            <w:tcW w:w="2830" w:type="dxa"/>
            <w:noWrap/>
            <w:vAlign w:val="center"/>
            <w:hideMark/>
          </w:tcPr>
          <w:p w:rsidR="006B3741" w:rsidRPr="006B3741" w:rsidRDefault="006B3741" w:rsidP="006B3741">
            <w:pPr>
              <w:rPr>
                <w:rFonts w:ascii="Times New Roman" w:hAnsi="Times New Roman" w:cs="Times New Roman"/>
              </w:rPr>
            </w:pPr>
            <w:r w:rsidRPr="006B3741">
              <w:rPr>
                <w:rFonts w:ascii="Times New Roman" w:hAnsi="Times New Roman" w:cs="Times New Roman"/>
              </w:rPr>
              <w:t>Linnapea</w:t>
            </w:r>
          </w:p>
        </w:tc>
        <w:tc>
          <w:tcPr>
            <w:tcW w:w="5245" w:type="dxa"/>
            <w:noWrap/>
            <w:vAlign w:val="center"/>
            <w:hideMark/>
          </w:tcPr>
          <w:p w:rsidR="006B3741" w:rsidRPr="006B3741" w:rsidRDefault="006B3741" w:rsidP="006B3741">
            <w:pPr>
              <w:rPr>
                <w:rFonts w:ascii="Times New Roman" w:hAnsi="Times New Roman" w:cs="Times New Roman"/>
              </w:rPr>
            </w:pPr>
            <w:r w:rsidRPr="006B3741">
              <w:rPr>
                <w:rFonts w:ascii="Times New Roman" w:hAnsi="Times New Roman" w:cs="Times New Roman"/>
              </w:rPr>
              <w:t>Sotsiaalmaks</w:t>
            </w:r>
          </w:p>
        </w:tc>
        <w:tc>
          <w:tcPr>
            <w:tcW w:w="4805" w:type="dxa"/>
            <w:vMerge/>
            <w:noWrap/>
            <w:vAlign w:val="center"/>
            <w:hideMark/>
          </w:tcPr>
          <w:p w:rsidR="006B3741" w:rsidRPr="006B3741" w:rsidRDefault="006B3741" w:rsidP="006B3741">
            <w:pPr>
              <w:rPr>
                <w:rFonts w:ascii="Times New Roman" w:hAnsi="Times New Roman" w:cs="Times New Roman"/>
              </w:rPr>
            </w:pPr>
          </w:p>
        </w:tc>
        <w:tc>
          <w:tcPr>
            <w:tcW w:w="1378" w:type="dxa"/>
            <w:noWrap/>
            <w:vAlign w:val="center"/>
            <w:hideMark/>
          </w:tcPr>
          <w:p w:rsidR="006B3741" w:rsidRPr="006B3741" w:rsidRDefault="006B3741" w:rsidP="006B3741">
            <w:pPr>
              <w:jc w:val="right"/>
              <w:rPr>
                <w:rFonts w:ascii="Times New Roman" w:hAnsi="Times New Roman" w:cs="Times New Roman"/>
              </w:rPr>
            </w:pPr>
            <w:r w:rsidRPr="006B3741">
              <w:rPr>
                <w:rFonts w:ascii="Times New Roman" w:hAnsi="Times New Roman" w:cs="Times New Roman"/>
              </w:rPr>
              <w:t>-602</w:t>
            </w:r>
          </w:p>
        </w:tc>
      </w:tr>
      <w:tr w:rsidR="006B3741" w:rsidRPr="006B3741" w:rsidTr="00816ABA">
        <w:trPr>
          <w:trHeight w:val="255"/>
        </w:trPr>
        <w:tc>
          <w:tcPr>
            <w:tcW w:w="2830" w:type="dxa"/>
            <w:noWrap/>
            <w:vAlign w:val="center"/>
            <w:hideMark/>
          </w:tcPr>
          <w:p w:rsidR="006B3741" w:rsidRPr="006B3741" w:rsidRDefault="006B3741" w:rsidP="006B3741">
            <w:pPr>
              <w:rPr>
                <w:rFonts w:ascii="Times New Roman" w:hAnsi="Times New Roman" w:cs="Times New Roman"/>
              </w:rPr>
            </w:pPr>
            <w:r w:rsidRPr="006B3741">
              <w:rPr>
                <w:rFonts w:ascii="Times New Roman" w:hAnsi="Times New Roman" w:cs="Times New Roman"/>
              </w:rPr>
              <w:t>Linnapea</w:t>
            </w:r>
          </w:p>
        </w:tc>
        <w:tc>
          <w:tcPr>
            <w:tcW w:w="5245" w:type="dxa"/>
            <w:noWrap/>
            <w:vAlign w:val="center"/>
            <w:hideMark/>
          </w:tcPr>
          <w:p w:rsidR="006B3741" w:rsidRPr="006B3741" w:rsidRDefault="006B3741" w:rsidP="006B3741">
            <w:pPr>
              <w:rPr>
                <w:rFonts w:ascii="Times New Roman" w:hAnsi="Times New Roman" w:cs="Times New Roman"/>
              </w:rPr>
            </w:pPr>
            <w:r w:rsidRPr="006B3741">
              <w:rPr>
                <w:rFonts w:ascii="Times New Roman" w:hAnsi="Times New Roman" w:cs="Times New Roman"/>
              </w:rPr>
              <w:t>Töötuskindlustusmakse</w:t>
            </w:r>
          </w:p>
        </w:tc>
        <w:tc>
          <w:tcPr>
            <w:tcW w:w="4805" w:type="dxa"/>
            <w:vMerge/>
            <w:noWrap/>
            <w:vAlign w:val="center"/>
            <w:hideMark/>
          </w:tcPr>
          <w:p w:rsidR="006B3741" w:rsidRPr="006B3741" w:rsidRDefault="006B3741" w:rsidP="006B3741">
            <w:pPr>
              <w:rPr>
                <w:rFonts w:ascii="Times New Roman" w:hAnsi="Times New Roman" w:cs="Times New Roman"/>
              </w:rPr>
            </w:pPr>
          </w:p>
        </w:tc>
        <w:tc>
          <w:tcPr>
            <w:tcW w:w="1378" w:type="dxa"/>
            <w:noWrap/>
            <w:vAlign w:val="center"/>
            <w:hideMark/>
          </w:tcPr>
          <w:p w:rsidR="006B3741" w:rsidRPr="006B3741" w:rsidRDefault="006B3741" w:rsidP="006B3741">
            <w:pPr>
              <w:jc w:val="right"/>
              <w:rPr>
                <w:rFonts w:ascii="Times New Roman" w:hAnsi="Times New Roman" w:cs="Times New Roman"/>
              </w:rPr>
            </w:pPr>
            <w:r w:rsidRPr="006B3741">
              <w:rPr>
                <w:rFonts w:ascii="Times New Roman" w:hAnsi="Times New Roman" w:cs="Times New Roman"/>
              </w:rPr>
              <w:t>-15</w:t>
            </w:r>
          </w:p>
        </w:tc>
      </w:tr>
      <w:tr w:rsidR="00816ABA" w:rsidRPr="006B3741" w:rsidTr="00816ABA">
        <w:trPr>
          <w:trHeight w:val="255"/>
        </w:trPr>
        <w:tc>
          <w:tcPr>
            <w:tcW w:w="2830"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Viljandi Linnaraamatukogu</w:t>
            </w:r>
          </w:p>
        </w:tc>
        <w:tc>
          <w:tcPr>
            <w:tcW w:w="5245"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Töötajate töötasu v.a õpetajad</w:t>
            </w:r>
          </w:p>
        </w:tc>
        <w:tc>
          <w:tcPr>
            <w:tcW w:w="4805" w:type="dxa"/>
            <w:vMerge w:val="restart"/>
            <w:noWrap/>
            <w:vAlign w:val="center"/>
            <w:hideMark/>
          </w:tcPr>
          <w:p w:rsidR="00816ABA" w:rsidRPr="006B3741" w:rsidRDefault="00816ABA" w:rsidP="006B3741">
            <w:pPr>
              <w:rPr>
                <w:rFonts w:ascii="Times New Roman" w:hAnsi="Times New Roman" w:cs="Times New Roman"/>
              </w:rPr>
            </w:pPr>
            <w:r>
              <w:rPr>
                <w:rFonts w:ascii="Times New Roman" w:hAnsi="Times New Roman" w:cs="Times New Roman"/>
              </w:rPr>
              <w:t>Keskraamatukogule antav töötasude toetus on suurem I lugemisel planeerituga võrreldes.</w:t>
            </w:r>
          </w:p>
        </w:tc>
        <w:tc>
          <w:tcPr>
            <w:tcW w:w="1378" w:type="dxa"/>
            <w:noWrap/>
            <w:vAlign w:val="center"/>
            <w:hideMark/>
          </w:tcPr>
          <w:p w:rsidR="00816ABA" w:rsidRPr="006B3741" w:rsidRDefault="00816ABA" w:rsidP="006B3741">
            <w:pPr>
              <w:jc w:val="right"/>
              <w:rPr>
                <w:rFonts w:ascii="Times New Roman" w:hAnsi="Times New Roman" w:cs="Times New Roman"/>
              </w:rPr>
            </w:pPr>
            <w:r w:rsidRPr="006B3741">
              <w:rPr>
                <w:rFonts w:ascii="Times New Roman" w:hAnsi="Times New Roman" w:cs="Times New Roman"/>
              </w:rPr>
              <w:t>9 418</w:t>
            </w:r>
          </w:p>
        </w:tc>
      </w:tr>
      <w:tr w:rsidR="00816ABA" w:rsidRPr="006B3741" w:rsidTr="00816ABA">
        <w:trPr>
          <w:trHeight w:val="255"/>
        </w:trPr>
        <w:tc>
          <w:tcPr>
            <w:tcW w:w="2830"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Viljandi Linnaraamatukogu</w:t>
            </w:r>
          </w:p>
        </w:tc>
        <w:tc>
          <w:tcPr>
            <w:tcW w:w="5245"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Töötajate v.a. õpetajad sotsiaalmaks</w:t>
            </w:r>
          </w:p>
        </w:tc>
        <w:tc>
          <w:tcPr>
            <w:tcW w:w="4805" w:type="dxa"/>
            <w:vMerge/>
            <w:noWrap/>
            <w:vAlign w:val="center"/>
            <w:hideMark/>
          </w:tcPr>
          <w:p w:rsidR="00816ABA" w:rsidRPr="006B3741" w:rsidRDefault="00816ABA" w:rsidP="006B3741">
            <w:pPr>
              <w:rPr>
                <w:rFonts w:ascii="Times New Roman" w:hAnsi="Times New Roman" w:cs="Times New Roman"/>
              </w:rPr>
            </w:pPr>
          </w:p>
        </w:tc>
        <w:tc>
          <w:tcPr>
            <w:tcW w:w="1378" w:type="dxa"/>
            <w:noWrap/>
            <w:vAlign w:val="center"/>
            <w:hideMark/>
          </w:tcPr>
          <w:p w:rsidR="00816ABA" w:rsidRPr="006B3741" w:rsidRDefault="00816ABA" w:rsidP="006B3741">
            <w:pPr>
              <w:jc w:val="right"/>
              <w:rPr>
                <w:rFonts w:ascii="Times New Roman" w:hAnsi="Times New Roman" w:cs="Times New Roman"/>
              </w:rPr>
            </w:pPr>
            <w:r w:rsidRPr="006B3741">
              <w:rPr>
                <w:rFonts w:ascii="Times New Roman" w:hAnsi="Times New Roman" w:cs="Times New Roman"/>
              </w:rPr>
              <w:t>3 108</w:t>
            </w:r>
          </w:p>
        </w:tc>
      </w:tr>
      <w:tr w:rsidR="00816ABA" w:rsidRPr="006B3741" w:rsidTr="00816ABA">
        <w:trPr>
          <w:trHeight w:val="255"/>
        </w:trPr>
        <w:tc>
          <w:tcPr>
            <w:tcW w:w="2830"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Viljandi Linnaraamatukogu</w:t>
            </w:r>
          </w:p>
        </w:tc>
        <w:tc>
          <w:tcPr>
            <w:tcW w:w="5245"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Töötajate v.a. õpetajate töötuskindlustusmakse</w:t>
            </w:r>
          </w:p>
        </w:tc>
        <w:tc>
          <w:tcPr>
            <w:tcW w:w="4805" w:type="dxa"/>
            <w:vMerge/>
            <w:noWrap/>
            <w:vAlign w:val="center"/>
            <w:hideMark/>
          </w:tcPr>
          <w:p w:rsidR="00816ABA" w:rsidRPr="006B3741" w:rsidRDefault="00816ABA" w:rsidP="006B3741">
            <w:pPr>
              <w:rPr>
                <w:rFonts w:ascii="Times New Roman" w:hAnsi="Times New Roman" w:cs="Times New Roman"/>
              </w:rPr>
            </w:pPr>
          </w:p>
        </w:tc>
        <w:tc>
          <w:tcPr>
            <w:tcW w:w="1378" w:type="dxa"/>
            <w:noWrap/>
            <w:vAlign w:val="center"/>
            <w:hideMark/>
          </w:tcPr>
          <w:p w:rsidR="00816ABA" w:rsidRPr="006B3741" w:rsidRDefault="00816ABA" w:rsidP="006B3741">
            <w:pPr>
              <w:jc w:val="right"/>
              <w:rPr>
                <w:rFonts w:ascii="Times New Roman" w:hAnsi="Times New Roman" w:cs="Times New Roman"/>
              </w:rPr>
            </w:pPr>
            <w:r w:rsidRPr="006B3741">
              <w:rPr>
                <w:rFonts w:ascii="Times New Roman" w:hAnsi="Times New Roman" w:cs="Times New Roman"/>
              </w:rPr>
              <w:t>75</w:t>
            </w:r>
          </w:p>
        </w:tc>
      </w:tr>
      <w:tr w:rsidR="00816ABA" w:rsidRPr="006B3741" w:rsidTr="00816ABA">
        <w:trPr>
          <w:trHeight w:val="255"/>
        </w:trPr>
        <w:tc>
          <w:tcPr>
            <w:tcW w:w="2830"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Viljandi Muusikakool</w:t>
            </w:r>
          </w:p>
        </w:tc>
        <w:tc>
          <w:tcPr>
            <w:tcW w:w="5245"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Sotsiaalmaks erisoodustustelt</w:t>
            </w:r>
          </w:p>
        </w:tc>
        <w:tc>
          <w:tcPr>
            <w:tcW w:w="4805" w:type="dxa"/>
            <w:vMerge w:val="restart"/>
            <w:noWrap/>
            <w:vAlign w:val="center"/>
            <w:hideMark/>
          </w:tcPr>
          <w:p w:rsidR="00816ABA" w:rsidRPr="006B3741" w:rsidRDefault="00816ABA" w:rsidP="006B3741">
            <w:pPr>
              <w:rPr>
                <w:rFonts w:ascii="Times New Roman" w:hAnsi="Times New Roman" w:cs="Times New Roman"/>
              </w:rPr>
            </w:pPr>
            <w:r>
              <w:rPr>
                <w:rFonts w:ascii="Times New Roman" w:hAnsi="Times New Roman" w:cs="Times New Roman"/>
              </w:rPr>
              <w:t>Õppelaenude hüvitamise summa täpsustamine.</w:t>
            </w:r>
          </w:p>
        </w:tc>
        <w:tc>
          <w:tcPr>
            <w:tcW w:w="1378" w:type="dxa"/>
            <w:noWrap/>
            <w:vAlign w:val="center"/>
            <w:hideMark/>
          </w:tcPr>
          <w:p w:rsidR="00816ABA" w:rsidRPr="006B3741" w:rsidRDefault="00816ABA" w:rsidP="006B3741">
            <w:pPr>
              <w:jc w:val="right"/>
              <w:rPr>
                <w:rFonts w:ascii="Times New Roman" w:hAnsi="Times New Roman" w:cs="Times New Roman"/>
              </w:rPr>
            </w:pPr>
            <w:r w:rsidRPr="006B3741">
              <w:rPr>
                <w:rFonts w:ascii="Times New Roman" w:hAnsi="Times New Roman" w:cs="Times New Roman"/>
              </w:rPr>
              <w:t>-2</w:t>
            </w:r>
          </w:p>
        </w:tc>
      </w:tr>
      <w:tr w:rsidR="00816ABA" w:rsidRPr="006B3741" w:rsidTr="00816ABA">
        <w:trPr>
          <w:trHeight w:val="255"/>
        </w:trPr>
        <w:tc>
          <w:tcPr>
            <w:tcW w:w="2830"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Viljandi Muusikakool</w:t>
            </w:r>
          </w:p>
        </w:tc>
        <w:tc>
          <w:tcPr>
            <w:tcW w:w="5245"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Tulumaks erisoodustustelt</w:t>
            </w:r>
          </w:p>
        </w:tc>
        <w:tc>
          <w:tcPr>
            <w:tcW w:w="4805" w:type="dxa"/>
            <w:vMerge/>
            <w:noWrap/>
            <w:vAlign w:val="center"/>
            <w:hideMark/>
          </w:tcPr>
          <w:p w:rsidR="00816ABA" w:rsidRPr="006B3741" w:rsidRDefault="00816ABA" w:rsidP="006B3741">
            <w:pPr>
              <w:rPr>
                <w:rFonts w:ascii="Times New Roman" w:hAnsi="Times New Roman" w:cs="Times New Roman"/>
              </w:rPr>
            </w:pPr>
          </w:p>
        </w:tc>
        <w:tc>
          <w:tcPr>
            <w:tcW w:w="1378" w:type="dxa"/>
            <w:noWrap/>
            <w:vAlign w:val="center"/>
            <w:hideMark/>
          </w:tcPr>
          <w:p w:rsidR="00816ABA" w:rsidRPr="006B3741" w:rsidRDefault="00816ABA" w:rsidP="006B3741">
            <w:pPr>
              <w:jc w:val="right"/>
              <w:rPr>
                <w:rFonts w:ascii="Times New Roman" w:hAnsi="Times New Roman" w:cs="Times New Roman"/>
              </w:rPr>
            </w:pPr>
            <w:r w:rsidRPr="006B3741">
              <w:rPr>
                <w:rFonts w:ascii="Times New Roman" w:hAnsi="Times New Roman" w:cs="Times New Roman"/>
              </w:rPr>
              <w:t>-1</w:t>
            </w:r>
          </w:p>
        </w:tc>
      </w:tr>
      <w:tr w:rsidR="00816ABA" w:rsidRPr="006B3741" w:rsidTr="00816ABA">
        <w:trPr>
          <w:trHeight w:val="255"/>
        </w:trPr>
        <w:tc>
          <w:tcPr>
            <w:tcW w:w="2830"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Viljandi Muusikakool</w:t>
            </w:r>
          </w:p>
        </w:tc>
        <w:tc>
          <w:tcPr>
            <w:tcW w:w="5245"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Õppelaenud</w:t>
            </w:r>
          </w:p>
        </w:tc>
        <w:tc>
          <w:tcPr>
            <w:tcW w:w="4805" w:type="dxa"/>
            <w:vMerge/>
            <w:noWrap/>
            <w:vAlign w:val="center"/>
            <w:hideMark/>
          </w:tcPr>
          <w:p w:rsidR="00816ABA" w:rsidRPr="006B3741" w:rsidRDefault="00816ABA" w:rsidP="006B3741">
            <w:pPr>
              <w:rPr>
                <w:rFonts w:ascii="Times New Roman" w:hAnsi="Times New Roman" w:cs="Times New Roman"/>
              </w:rPr>
            </w:pPr>
          </w:p>
        </w:tc>
        <w:tc>
          <w:tcPr>
            <w:tcW w:w="1378" w:type="dxa"/>
            <w:noWrap/>
            <w:vAlign w:val="center"/>
            <w:hideMark/>
          </w:tcPr>
          <w:p w:rsidR="00816ABA" w:rsidRPr="006B3741" w:rsidRDefault="00816ABA" w:rsidP="006B3741">
            <w:pPr>
              <w:jc w:val="right"/>
              <w:rPr>
                <w:rFonts w:ascii="Times New Roman" w:hAnsi="Times New Roman" w:cs="Times New Roman"/>
              </w:rPr>
            </w:pPr>
            <w:r w:rsidRPr="006B3741">
              <w:rPr>
                <w:rFonts w:ascii="Times New Roman" w:hAnsi="Times New Roman" w:cs="Times New Roman"/>
              </w:rPr>
              <w:t>-5</w:t>
            </w:r>
          </w:p>
        </w:tc>
      </w:tr>
      <w:tr w:rsidR="00816ABA" w:rsidRPr="006B3741" w:rsidTr="00816ABA">
        <w:trPr>
          <w:trHeight w:val="255"/>
        </w:trPr>
        <w:tc>
          <w:tcPr>
            <w:tcW w:w="2830"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Viljandi Täiskasvanute Gümnaasium</w:t>
            </w:r>
          </w:p>
        </w:tc>
        <w:tc>
          <w:tcPr>
            <w:tcW w:w="5245"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 xml:space="preserve">Õpetajate sotsiaalmaks (hariduse toetusfondist) gümn osa </w:t>
            </w:r>
          </w:p>
        </w:tc>
        <w:tc>
          <w:tcPr>
            <w:tcW w:w="4805" w:type="dxa"/>
            <w:vMerge w:val="restart"/>
            <w:noWrap/>
            <w:vAlign w:val="center"/>
            <w:hideMark/>
          </w:tcPr>
          <w:p w:rsidR="00816ABA" w:rsidRPr="006B3741" w:rsidRDefault="00816ABA" w:rsidP="006B3741">
            <w:pPr>
              <w:rPr>
                <w:rFonts w:ascii="Times New Roman" w:hAnsi="Times New Roman" w:cs="Times New Roman"/>
              </w:rPr>
            </w:pPr>
            <w:r>
              <w:rPr>
                <w:rFonts w:ascii="Times New Roman" w:hAnsi="Times New Roman" w:cs="Times New Roman"/>
              </w:rPr>
              <w:t>Hariduse toetusfondi summade täpsustamine.</w:t>
            </w:r>
          </w:p>
        </w:tc>
        <w:tc>
          <w:tcPr>
            <w:tcW w:w="1378" w:type="dxa"/>
            <w:noWrap/>
            <w:vAlign w:val="center"/>
            <w:hideMark/>
          </w:tcPr>
          <w:p w:rsidR="00816ABA" w:rsidRPr="006B3741" w:rsidRDefault="00816ABA" w:rsidP="006B3741">
            <w:pPr>
              <w:jc w:val="right"/>
              <w:rPr>
                <w:rFonts w:ascii="Times New Roman" w:hAnsi="Times New Roman" w:cs="Times New Roman"/>
              </w:rPr>
            </w:pPr>
            <w:r w:rsidRPr="006B3741">
              <w:rPr>
                <w:rFonts w:ascii="Times New Roman" w:hAnsi="Times New Roman" w:cs="Times New Roman"/>
              </w:rPr>
              <w:t>7 987</w:t>
            </w:r>
          </w:p>
        </w:tc>
      </w:tr>
      <w:tr w:rsidR="00816ABA" w:rsidRPr="006B3741" w:rsidTr="00816ABA">
        <w:trPr>
          <w:trHeight w:val="255"/>
        </w:trPr>
        <w:tc>
          <w:tcPr>
            <w:tcW w:w="2830"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Viljandi Täiskasvanute Gümnaasium</w:t>
            </w:r>
          </w:p>
        </w:tc>
        <w:tc>
          <w:tcPr>
            <w:tcW w:w="5245"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Õpetajate töötasu üldhariduskoolides (hariduse toetusfondist) gümn osa</w:t>
            </w:r>
          </w:p>
        </w:tc>
        <w:tc>
          <w:tcPr>
            <w:tcW w:w="4805" w:type="dxa"/>
            <w:vMerge/>
            <w:noWrap/>
            <w:vAlign w:val="center"/>
            <w:hideMark/>
          </w:tcPr>
          <w:p w:rsidR="00816ABA" w:rsidRPr="006B3741" w:rsidRDefault="00816ABA" w:rsidP="006B3741">
            <w:pPr>
              <w:rPr>
                <w:rFonts w:ascii="Times New Roman" w:hAnsi="Times New Roman" w:cs="Times New Roman"/>
              </w:rPr>
            </w:pPr>
          </w:p>
        </w:tc>
        <w:tc>
          <w:tcPr>
            <w:tcW w:w="1378" w:type="dxa"/>
            <w:noWrap/>
            <w:vAlign w:val="center"/>
            <w:hideMark/>
          </w:tcPr>
          <w:p w:rsidR="00816ABA" w:rsidRPr="006B3741" w:rsidRDefault="00816ABA" w:rsidP="006B3741">
            <w:pPr>
              <w:jc w:val="right"/>
              <w:rPr>
                <w:rFonts w:ascii="Times New Roman" w:hAnsi="Times New Roman" w:cs="Times New Roman"/>
              </w:rPr>
            </w:pPr>
            <w:r w:rsidRPr="006B3741">
              <w:rPr>
                <w:rFonts w:ascii="Times New Roman" w:hAnsi="Times New Roman" w:cs="Times New Roman"/>
              </w:rPr>
              <w:t>24 204</w:t>
            </w:r>
          </w:p>
        </w:tc>
      </w:tr>
      <w:tr w:rsidR="00816ABA" w:rsidRPr="006B3741" w:rsidTr="00816ABA">
        <w:trPr>
          <w:trHeight w:val="255"/>
        </w:trPr>
        <w:tc>
          <w:tcPr>
            <w:tcW w:w="2830"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Viljandi Täiskasvanute Gümnaasium</w:t>
            </w:r>
          </w:p>
        </w:tc>
        <w:tc>
          <w:tcPr>
            <w:tcW w:w="5245" w:type="dxa"/>
            <w:noWrap/>
            <w:vAlign w:val="center"/>
            <w:hideMark/>
          </w:tcPr>
          <w:p w:rsidR="00816ABA" w:rsidRPr="006B3741" w:rsidRDefault="00816ABA" w:rsidP="006B3741">
            <w:pPr>
              <w:rPr>
                <w:rFonts w:ascii="Times New Roman" w:hAnsi="Times New Roman" w:cs="Times New Roman"/>
              </w:rPr>
            </w:pPr>
            <w:r w:rsidRPr="006B3741">
              <w:rPr>
                <w:rFonts w:ascii="Times New Roman" w:hAnsi="Times New Roman" w:cs="Times New Roman"/>
              </w:rPr>
              <w:t>Õpetajate töötuskindlustus (hariduse toetusfondist) gümn osa</w:t>
            </w:r>
          </w:p>
        </w:tc>
        <w:tc>
          <w:tcPr>
            <w:tcW w:w="4805" w:type="dxa"/>
            <w:vMerge/>
            <w:noWrap/>
            <w:vAlign w:val="center"/>
            <w:hideMark/>
          </w:tcPr>
          <w:p w:rsidR="00816ABA" w:rsidRPr="006B3741" w:rsidRDefault="00816ABA" w:rsidP="006B3741">
            <w:pPr>
              <w:rPr>
                <w:rFonts w:ascii="Times New Roman" w:hAnsi="Times New Roman" w:cs="Times New Roman"/>
              </w:rPr>
            </w:pPr>
          </w:p>
        </w:tc>
        <w:tc>
          <w:tcPr>
            <w:tcW w:w="1378" w:type="dxa"/>
            <w:noWrap/>
            <w:vAlign w:val="center"/>
            <w:hideMark/>
          </w:tcPr>
          <w:p w:rsidR="00816ABA" w:rsidRPr="006B3741" w:rsidRDefault="00816ABA" w:rsidP="006B3741">
            <w:pPr>
              <w:jc w:val="right"/>
              <w:rPr>
                <w:rFonts w:ascii="Times New Roman" w:hAnsi="Times New Roman" w:cs="Times New Roman"/>
              </w:rPr>
            </w:pPr>
            <w:r w:rsidRPr="006B3741">
              <w:rPr>
                <w:rFonts w:ascii="Times New Roman" w:hAnsi="Times New Roman" w:cs="Times New Roman"/>
              </w:rPr>
              <w:t>194</w:t>
            </w:r>
          </w:p>
        </w:tc>
      </w:tr>
      <w:tr w:rsidR="006B3741" w:rsidRPr="006B3741" w:rsidTr="00816ABA">
        <w:trPr>
          <w:trHeight w:val="187"/>
        </w:trPr>
        <w:tc>
          <w:tcPr>
            <w:tcW w:w="2830" w:type="dxa"/>
            <w:shd w:val="clear" w:color="auto" w:fill="DEEAF6" w:themeFill="accent1" w:themeFillTint="33"/>
            <w:noWrap/>
            <w:vAlign w:val="center"/>
            <w:hideMark/>
          </w:tcPr>
          <w:p w:rsidR="006B3741" w:rsidRPr="006B3741" w:rsidRDefault="006B3741" w:rsidP="006B3741">
            <w:pPr>
              <w:rPr>
                <w:rFonts w:ascii="Times New Roman" w:hAnsi="Times New Roman" w:cs="Times New Roman"/>
                <w:b/>
                <w:bCs/>
              </w:rPr>
            </w:pPr>
            <w:r w:rsidRPr="006B3741">
              <w:rPr>
                <w:rFonts w:ascii="Times New Roman" w:hAnsi="Times New Roman" w:cs="Times New Roman"/>
                <w:b/>
                <w:bCs/>
              </w:rPr>
              <w:t> </w:t>
            </w:r>
          </w:p>
        </w:tc>
        <w:tc>
          <w:tcPr>
            <w:tcW w:w="5245" w:type="dxa"/>
            <w:shd w:val="clear" w:color="auto" w:fill="DEEAF6" w:themeFill="accent1" w:themeFillTint="33"/>
            <w:noWrap/>
            <w:vAlign w:val="center"/>
            <w:hideMark/>
          </w:tcPr>
          <w:p w:rsidR="006B3741" w:rsidRPr="006B3741" w:rsidRDefault="006B3741" w:rsidP="006B3741">
            <w:pPr>
              <w:rPr>
                <w:rFonts w:ascii="Times New Roman" w:hAnsi="Times New Roman" w:cs="Times New Roman"/>
                <w:b/>
                <w:bCs/>
              </w:rPr>
            </w:pPr>
            <w:r w:rsidRPr="006B3741">
              <w:rPr>
                <w:rFonts w:ascii="Times New Roman" w:hAnsi="Times New Roman" w:cs="Times New Roman"/>
                <w:b/>
                <w:bCs/>
              </w:rPr>
              <w:t> </w:t>
            </w:r>
            <w:r>
              <w:rPr>
                <w:rFonts w:ascii="Times New Roman" w:hAnsi="Times New Roman" w:cs="Times New Roman"/>
                <w:b/>
                <w:bCs/>
              </w:rPr>
              <w:t>Kokku sihtrahade muudatused</w:t>
            </w:r>
          </w:p>
        </w:tc>
        <w:tc>
          <w:tcPr>
            <w:tcW w:w="4805" w:type="dxa"/>
            <w:shd w:val="clear" w:color="auto" w:fill="DEEAF6" w:themeFill="accent1" w:themeFillTint="33"/>
            <w:noWrap/>
            <w:vAlign w:val="center"/>
            <w:hideMark/>
          </w:tcPr>
          <w:p w:rsidR="006B3741" w:rsidRPr="006B3741" w:rsidRDefault="006B3741" w:rsidP="006B3741">
            <w:pPr>
              <w:rPr>
                <w:rFonts w:ascii="Times New Roman" w:hAnsi="Times New Roman" w:cs="Times New Roman"/>
                <w:b/>
                <w:bCs/>
              </w:rPr>
            </w:pPr>
            <w:r w:rsidRPr="006B3741">
              <w:rPr>
                <w:rFonts w:ascii="Times New Roman" w:hAnsi="Times New Roman" w:cs="Times New Roman"/>
                <w:b/>
                <w:bCs/>
              </w:rPr>
              <w:t> </w:t>
            </w:r>
          </w:p>
        </w:tc>
        <w:tc>
          <w:tcPr>
            <w:tcW w:w="1378" w:type="dxa"/>
            <w:shd w:val="clear" w:color="auto" w:fill="DEEAF6" w:themeFill="accent1" w:themeFillTint="33"/>
            <w:noWrap/>
            <w:vAlign w:val="center"/>
            <w:hideMark/>
          </w:tcPr>
          <w:p w:rsidR="006B3741" w:rsidRPr="006B3741" w:rsidRDefault="006B3741" w:rsidP="006B3741">
            <w:pPr>
              <w:jc w:val="right"/>
              <w:rPr>
                <w:rFonts w:ascii="Times New Roman" w:hAnsi="Times New Roman" w:cs="Times New Roman"/>
                <w:b/>
                <w:bCs/>
              </w:rPr>
            </w:pPr>
            <w:r w:rsidRPr="006B3741">
              <w:rPr>
                <w:rFonts w:ascii="Times New Roman" w:hAnsi="Times New Roman" w:cs="Times New Roman"/>
                <w:b/>
                <w:bCs/>
              </w:rPr>
              <w:t>42 536</w:t>
            </w:r>
          </w:p>
        </w:tc>
      </w:tr>
    </w:tbl>
    <w:p w:rsidR="00623B51" w:rsidRDefault="00623B51" w:rsidP="005879FB">
      <w:pPr>
        <w:jc w:val="both"/>
        <w:rPr>
          <w:rFonts w:ascii="Times New Roman" w:hAnsi="Times New Roman" w:cs="Times New Roman"/>
          <w:sz w:val="24"/>
          <w:szCs w:val="24"/>
        </w:rPr>
      </w:pPr>
    </w:p>
    <w:p w:rsidR="00623B51" w:rsidRDefault="00816ABA" w:rsidP="005879FB">
      <w:pPr>
        <w:jc w:val="both"/>
        <w:rPr>
          <w:rFonts w:ascii="Times New Roman" w:hAnsi="Times New Roman" w:cs="Times New Roman"/>
          <w:sz w:val="24"/>
          <w:szCs w:val="24"/>
        </w:rPr>
      </w:pPr>
      <w:r>
        <w:rPr>
          <w:rFonts w:ascii="Times New Roman" w:hAnsi="Times New Roman" w:cs="Times New Roman"/>
          <w:sz w:val="24"/>
          <w:szCs w:val="24"/>
        </w:rPr>
        <w:t>Mittesihtraha arvelt tehtavad muudatused tööjõukuludes:</w:t>
      </w:r>
    </w:p>
    <w:p w:rsidR="008149F5" w:rsidRDefault="008149F5" w:rsidP="005879FB">
      <w:pPr>
        <w:jc w:val="both"/>
        <w:rPr>
          <w:rFonts w:ascii="Times New Roman" w:hAnsi="Times New Roman" w:cs="Times New Roman"/>
          <w:sz w:val="24"/>
          <w:szCs w:val="24"/>
        </w:rPr>
      </w:pPr>
      <w:r>
        <w:rPr>
          <w:rFonts w:ascii="Times New Roman" w:hAnsi="Times New Roman" w:cs="Times New Roman"/>
          <w:sz w:val="24"/>
          <w:szCs w:val="24"/>
        </w:rPr>
        <w:t xml:space="preserve">Eelarve eelnõu  </w:t>
      </w:r>
      <w:r w:rsidRPr="00DD31C6">
        <w:rPr>
          <w:rFonts w:ascii="Times New Roman" w:hAnsi="Times New Roman" w:cs="Times New Roman"/>
          <w:b/>
          <w:sz w:val="24"/>
          <w:szCs w:val="24"/>
          <w:u w:val="single"/>
        </w:rPr>
        <w:t>I lugemisel</w:t>
      </w:r>
      <w:r>
        <w:rPr>
          <w:rFonts w:ascii="Times New Roman" w:hAnsi="Times New Roman" w:cs="Times New Roman"/>
          <w:sz w:val="24"/>
          <w:szCs w:val="24"/>
        </w:rPr>
        <w:t xml:space="preserve"> arvestati, et:</w:t>
      </w:r>
    </w:p>
    <w:p w:rsidR="008149F5" w:rsidRDefault="008149F5" w:rsidP="008149F5">
      <w:pPr>
        <w:pStyle w:val="Loendilik"/>
        <w:numPr>
          <w:ilvl w:val="0"/>
          <w:numId w:val="3"/>
        </w:numPr>
        <w:jc w:val="both"/>
        <w:rPr>
          <w:rFonts w:ascii="Times New Roman" w:hAnsi="Times New Roman" w:cs="Times New Roman"/>
          <w:sz w:val="24"/>
          <w:szCs w:val="24"/>
        </w:rPr>
      </w:pPr>
      <w:r w:rsidRPr="008149F5">
        <w:rPr>
          <w:rFonts w:ascii="Times New Roman" w:hAnsi="Times New Roman" w:cs="Times New Roman"/>
          <w:sz w:val="24"/>
          <w:szCs w:val="24"/>
        </w:rPr>
        <w:t>töötasu miinimumäär ka</w:t>
      </w:r>
      <w:r>
        <w:rPr>
          <w:rFonts w:ascii="Times New Roman" w:hAnsi="Times New Roman" w:cs="Times New Roman"/>
          <w:sz w:val="24"/>
          <w:szCs w:val="24"/>
        </w:rPr>
        <w:t>svab 8% (500 eurolt 540 euroni);</w:t>
      </w:r>
    </w:p>
    <w:p w:rsidR="008149F5" w:rsidRDefault="008149F5" w:rsidP="008149F5">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töötasu miinimummäära lähedast tasu saavate isikute töötasusid suurendati 30 eurot kuus;</w:t>
      </w:r>
    </w:p>
    <w:p w:rsidR="008149F5" w:rsidRDefault="008149F5" w:rsidP="008149F5">
      <w:pPr>
        <w:pStyle w:val="Loendilik"/>
        <w:numPr>
          <w:ilvl w:val="0"/>
          <w:numId w:val="3"/>
        </w:numPr>
        <w:jc w:val="both"/>
        <w:rPr>
          <w:rFonts w:ascii="Times New Roman" w:hAnsi="Times New Roman" w:cs="Times New Roman"/>
          <w:sz w:val="24"/>
          <w:szCs w:val="24"/>
        </w:rPr>
      </w:pPr>
      <w:r w:rsidRPr="008149F5">
        <w:rPr>
          <w:rFonts w:ascii="Times New Roman" w:hAnsi="Times New Roman" w:cs="Times New Roman"/>
          <w:sz w:val="24"/>
          <w:szCs w:val="24"/>
        </w:rPr>
        <w:t>üldharidu</w:t>
      </w:r>
      <w:r w:rsidR="00DD31C6">
        <w:rPr>
          <w:rFonts w:ascii="Times New Roman" w:hAnsi="Times New Roman" w:cs="Times New Roman"/>
          <w:sz w:val="24"/>
          <w:szCs w:val="24"/>
        </w:rPr>
        <w:t>skoolide õpetajate töötasu alam</w:t>
      </w:r>
      <w:r w:rsidRPr="008149F5">
        <w:rPr>
          <w:rFonts w:ascii="Times New Roman" w:hAnsi="Times New Roman" w:cs="Times New Roman"/>
          <w:sz w:val="24"/>
          <w:szCs w:val="24"/>
        </w:rPr>
        <w:t>määr kasvab 1</w:t>
      </w:r>
      <w:r>
        <w:rPr>
          <w:rFonts w:ascii="Times New Roman" w:hAnsi="Times New Roman" w:cs="Times New Roman"/>
          <w:sz w:val="24"/>
          <w:szCs w:val="24"/>
        </w:rPr>
        <w:t>150 eurolt 1250 euroni (+8,6%);</w:t>
      </w:r>
    </w:p>
    <w:p w:rsidR="008149F5" w:rsidRDefault="008149F5" w:rsidP="008149F5">
      <w:pPr>
        <w:pStyle w:val="Loendilik"/>
        <w:numPr>
          <w:ilvl w:val="0"/>
          <w:numId w:val="3"/>
        </w:numPr>
        <w:jc w:val="both"/>
        <w:rPr>
          <w:rFonts w:ascii="Times New Roman" w:hAnsi="Times New Roman" w:cs="Times New Roman"/>
          <w:sz w:val="24"/>
          <w:szCs w:val="24"/>
        </w:rPr>
      </w:pPr>
      <w:r w:rsidRPr="008149F5">
        <w:rPr>
          <w:rFonts w:ascii="Times New Roman" w:hAnsi="Times New Roman" w:cs="Times New Roman"/>
          <w:sz w:val="24"/>
          <w:szCs w:val="24"/>
        </w:rPr>
        <w:t xml:space="preserve">lasteaiaõpetaja töötasu alamäär saab olema 90% üldhariduskooli õpetaja töötasu alammäärast (1125 eurot, </w:t>
      </w:r>
      <w:r>
        <w:rPr>
          <w:rFonts w:ascii="Times New Roman" w:hAnsi="Times New Roman" w:cs="Times New Roman"/>
          <w:sz w:val="24"/>
          <w:szCs w:val="24"/>
        </w:rPr>
        <w:t>töötasude kasv (+15%);</w:t>
      </w:r>
    </w:p>
    <w:p w:rsidR="008149F5" w:rsidRDefault="008149F5" w:rsidP="008149F5">
      <w:pPr>
        <w:pStyle w:val="Loendilik"/>
        <w:numPr>
          <w:ilvl w:val="0"/>
          <w:numId w:val="3"/>
        </w:numPr>
        <w:jc w:val="both"/>
        <w:rPr>
          <w:rFonts w:ascii="Times New Roman" w:hAnsi="Times New Roman" w:cs="Times New Roman"/>
          <w:sz w:val="24"/>
          <w:szCs w:val="24"/>
        </w:rPr>
      </w:pPr>
      <w:r w:rsidRPr="008149F5">
        <w:rPr>
          <w:rFonts w:ascii="Times New Roman" w:hAnsi="Times New Roman" w:cs="Times New Roman"/>
          <w:sz w:val="24"/>
          <w:szCs w:val="24"/>
        </w:rPr>
        <w:t>Päevakeskuses töötavatele tugispetsialistidele tagat</w:t>
      </w:r>
      <w:r>
        <w:rPr>
          <w:rFonts w:ascii="Times New Roman" w:hAnsi="Times New Roman" w:cs="Times New Roman"/>
          <w:sz w:val="24"/>
          <w:szCs w:val="24"/>
        </w:rPr>
        <w:t>akse</w:t>
      </w:r>
      <w:r w:rsidRPr="008149F5">
        <w:rPr>
          <w:rFonts w:ascii="Times New Roman" w:hAnsi="Times New Roman" w:cs="Times New Roman"/>
          <w:sz w:val="24"/>
          <w:szCs w:val="24"/>
        </w:rPr>
        <w:t xml:space="preserve"> üldharidus</w:t>
      </w:r>
      <w:r w:rsidR="00DD31C6">
        <w:rPr>
          <w:rFonts w:ascii="Times New Roman" w:hAnsi="Times New Roman" w:cs="Times New Roman"/>
          <w:sz w:val="24"/>
          <w:szCs w:val="24"/>
        </w:rPr>
        <w:t>kooli õpetaja töötasu alam</w:t>
      </w:r>
      <w:r>
        <w:rPr>
          <w:rFonts w:ascii="Times New Roman" w:hAnsi="Times New Roman" w:cs="Times New Roman"/>
          <w:sz w:val="24"/>
          <w:szCs w:val="24"/>
        </w:rPr>
        <w:t>määr 1250 eurot;</w:t>
      </w:r>
    </w:p>
    <w:p w:rsidR="008149F5" w:rsidRDefault="008149F5" w:rsidP="008149F5">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huvikoolide õpetajate töötasufonde kasvatati +3%;</w:t>
      </w:r>
    </w:p>
    <w:p w:rsidR="008149F5" w:rsidRDefault="008149F5" w:rsidP="008149F5">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lasteaedade õpetajate assistentide töötasufonde kasvatati +3%;</w:t>
      </w:r>
    </w:p>
    <w:p w:rsidR="008149F5" w:rsidRDefault="00E5571C" w:rsidP="008149F5">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üldine</w:t>
      </w:r>
      <w:r w:rsidR="008149F5">
        <w:rPr>
          <w:rFonts w:ascii="Times New Roman" w:hAnsi="Times New Roman" w:cs="Times New Roman"/>
          <w:sz w:val="24"/>
          <w:szCs w:val="24"/>
        </w:rPr>
        <w:t xml:space="preserve"> töötasufondide kasv</w:t>
      </w:r>
      <w:r w:rsidR="008149F5" w:rsidRPr="008149F5">
        <w:rPr>
          <w:rFonts w:ascii="Times New Roman" w:hAnsi="Times New Roman" w:cs="Times New Roman"/>
          <w:sz w:val="24"/>
          <w:szCs w:val="24"/>
        </w:rPr>
        <w:t xml:space="preserve"> teistel ametikohtadel</w:t>
      </w:r>
      <w:r>
        <w:rPr>
          <w:rFonts w:ascii="Times New Roman" w:hAnsi="Times New Roman" w:cs="Times New Roman"/>
          <w:sz w:val="24"/>
          <w:szCs w:val="24"/>
        </w:rPr>
        <w:t xml:space="preserve"> oli</w:t>
      </w:r>
      <w:r w:rsidR="008149F5" w:rsidRPr="008149F5">
        <w:rPr>
          <w:rFonts w:ascii="Times New Roman" w:hAnsi="Times New Roman" w:cs="Times New Roman"/>
          <w:sz w:val="24"/>
          <w:szCs w:val="24"/>
        </w:rPr>
        <w:t xml:space="preserve"> +2%.</w:t>
      </w:r>
    </w:p>
    <w:p w:rsidR="008149F5" w:rsidRDefault="008149F5" w:rsidP="008149F5">
      <w:pPr>
        <w:pStyle w:val="Loendilik"/>
        <w:jc w:val="both"/>
        <w:rPr>
          <w:rFonts w:ascii="Times New Roman" w:hAnsi="Times New Roman" w:cs="Times New Roman"/>
          <w:sz w:val="24"/>
          <w:szCs w:val="24"/>
        </w:rPr>
      </w:pPr>
    </w:p>
    <w:p w:rsidR="008149F5" w:rsidRPr="008149F5" w:rsidRDefault="008149F5" w:rsidP="008149F5">
      <w:pPr>
        <w:jc w:val="both"/>
        <w:rPr>
          <w:rFonts w:ascii="Times New Roman" w:hAnsi="Times New Roman" w:cs="Times New Roman"/>
          <w:sz w:val="24"/>
          <w:szCs w:val="24"/>
        </w:rPr>
      </w:pPr>
      <w:r>
        <w:rPr>
          <w:rFonts w:ascii="Times New Roman" w:hAnsi="Times New Roman" w:cs="Times New Roman"/>
          <w:sz w:val="24"/>
          <w:szCs w:val="24"/>
        </w:rPr>
        <w:t xml:space="preserve">Eelarve eelnõu </w:t>
      </w:r>
      <w:r w:rsidR="00045AC3">
        <w:rPr>
          <w:rFonts w:ascii="Times New Roman" w:hAnsi="Times New Roman" w:cs="Times New Roman"/>
          <w:sz w:val="24"/>
          <w:szCs w:val="24"/>
        </w:rPr>
        <w:t>I</w:t>
      </w:r>
      <w:r w:rsidR="00F73890">
        <w:rPr>
          <w:rFonts w:ascii="Times New Roman" w:hAnsi="Times New Roman" w:cs="Times New Roman"/>
          <w:sz w:val="24"/>
          <w:szCs w:val="24"/>
        </w:rPr>
        <w:t xml:space="preserve">I lugemisel on arvestatud, et </w:t>
      </w:r>
      <w:r w:rsidR="007E1D8E" w:rsidRPr="007E1D8E">
        <w:rPr>
          <w:rFonts w:ascii="Times New Roman" w:hAnsi="Times New Roman" w:cs="Times New Roman"/>
          <w:sz w:val="24"/>
          <w:szCs w:val="24"/>
          <w:u w:val="single"/>
        </w:rPr>
        <w:t xml:space="preserve">linnalt tasu saavate </w:t>
      </w:r>
      <w:r w:rsidR="00045AC3" w:rsidRPr="007E1D8E">
        <w:rPr>
          <w:rFonts w:ascii="Times New Roman" w:hAnsi="Times New Roman" w:cs="Times New Roman"/>
          <w:sz w:val="24"/>
          <w:szCs w:val="24"/>
          <w:u w:val="single"/>
        </w:rPr>
        <w:t>töölepingutega t</w:t>
      </w:r>
      <w:r w:rsidRPr="007E1D8E">
        <w:rPr>
          <w:rFonts w:ascii="Times New Roman" w:hAnsi="Times New Roman" w:cs="Times New Roman"/>
          <w:sz w:val="24"/>
          <w:szCs w:val="24"/>
          <w:u w:val="single"/>
        </w:rPr>
        <w:t xml:space="preserve">öötajate töötasufondide kasv </w:t>
      </w:r>
      <w:r w:rsidR="00E5571C">
        <w:rPr>
          <w:rFonts w:ascii="Times New Roman" w:hAnsi="Times New Roman" w:cs="Times New Roman"/>
          <w:sz w:val="24"/>
          <w:szCs w:val="24"/>
          <w:u w:val="single"/>
        </w:rPr>
        <w:t xml:space="preserve">on </w:t>
      </w:r>
      <w:r w:rsidRPr="007E1D8E">
        <w:rPr>
          <w:rFonts w:ascii="Times New Roman" w:hAnsi="Times New Roman" w:cs="Times New Roman"/>
          <w:sz w:val="24"/>
          <w:szCs w:val="24"/>
          <w:u w:val="single"/>
        </w:rPr>
        <w:t>võrreldes 2018. aasta tasemega</w:t>
      </w:r>
      <w:r w:rsidR="00E5571C">
        <w:rPr>
          <w:rFonts w:ascii="Times New Roman" w:hAnsi="Times New Roman" w:cs="Times New Roman"/>
          <w:sz w:val="24"/>
          <w:szCs w:val="24"/>
          <w:u w:val="single"/>
        </w:rPr>
        <w:t xml:space="preserve"> </w:t>
      </w:r>
      <w:r w:rsidRPr="007E1D8E">
        <w:rPr>
          <w:rFonts w:ascii="Times New Roman" w:hAnsi="Times New Roman" w:cs="Times New Roman"/>
          <w:sz w:val="24"/>
          <w:szCs w:val="24"/>
          <w:u w:val="single"/>
        </w:rPr>
        <w:t>keskmiselt 8% suurem</w:t>
      </w:r>
      <w:r>
        <w:rPr>
          <w:rFonts w:ascii="Times New Roman" w:hAnsi="Times New Roman" w:cs="Times New Roman"/>
          <w:sz w:val="24"/>
          <w:szCs w:val="24"/>
        </w:rPr>
        <w:t xml:space="preserve">, </w:t>
      </w:r>
      <w:r w:rsidRPr="008149F5">
        <w:rPr>
          <w:rFonts w:ascii="Times New Roman" w:hAnsi="Times New Roman" w:cs="Times New Roman"/>
          <w:sz w:val="24"/>
          <w:szCs w:val="24"/>
        </w:rPr>
        <w:t xml:space="preserve">huvikoolide õpetajate töötasufonde </w:t>
      </w:r>
      <w:r>
        <w:rPr>
          <w:rFonts w:ascii="Times New Roman" w:hAnsi="Times New Roman" w:cs="Times New Roman"/>
          <w:sz w:val="24"/>
          <w:szCs w:val="24"/>
        </w:rPr>
        <w:t xml:space="preserve">on </w:t>
      </w:r>
      <w:r w:rsidRPr="008149F5">
        <w:rPr>
          <w:rFonts w:ascii="Times New Roman" w:hAnsi="Times New Roman" w:cs="Times New Roman"/>
          <w:sz w:val="24"/>
          <w:szCs w:val="24"/>
        </w:rPr>
        <w:t xml:space="preserve">võrreldes 2018. aasta </w:t>
      </w:r>
      <w:r>
        <w:rPr>
          <w:rFonts w:ascii="Times New Roman" w:hAnsi="Times New Roman" w:cs="Times New Roman"/>
          <w:sz w:val="24"/>
          <w:szCs w:val="24"/>
        </w:rPr>
        <w:t>tasemega</w:t>
      </w:r>
      <w:r w:rsidRPr="008149F5">
        <w:rPr>
          <w:rFonts w:ascii="Times New Roman" w:hAnsi="Times New Roman" w:cs="Times New Roman"/>
          <w:sz w:val="24"/>
          <w:szCs w:val="24"/>
        </w:rPr>
        <w:t xml:space="preserve"> suurendatud </w:t>
      </w:r>
      <w:r>
        <w:rPr>
          <w:rFonts w:ascii="Times New Roman" w:hAnsi="Times New Roman" w:cs="Times New Roman"/>
          <w:sz w:val="24"/>
          <w:szCs w:val="24"/>
        </w:rPr>
        <w:t xml:space="preserve">aga </w:t>
      </w:r>
      <w:r w:rsidRPr="008149F5">
        <w:rPr>
          <w:rFonts w:ascii="Times New Roman" w:hAnsi="Times New Roman" w:cs="Times New Roman"/>
          <w:sz w:val="24"/>
          <w:szCs w:val="24"/>
        </w:rPr>
        <w:t xml:space="preserve">10%. </w:t>
      </w:r>
    </w:p>
    <w:p w:rsidR="007364E6" w:rsidRDefault="008149F5" w:rsidP="005879FB">
      <w:pPr>
        <w:jc w:val="both"/>
        <w:rPr>
          <w:rFonts w:ascii="Times New Roman" w:hAnsi="Times New Roman" w:cs="Times New Roman"/>
          <w:sz w:val="24"/>
          <w:szCs w:val="24"/>
        </w:rPr>
      </w:pPr>
      <w:r>
        <w:rPr>
          <w:rFonts w:ascii="Times New Roman" w:hAnsi="Times New Roman" w:cs="Times New Roman"/>
          <w:sz w:val="24"/>
          <w:szCs w:val="24"/>
        </w:rPr>
        <w:t xml:space="preserve">Järgnevas tabelis on kajastatud kontogrupi 50-tööjõukulud kogusummade muudatused nii mittesihtrahade kui ka sihtrahade osas. </w:t>
      </w:r>
      <w:r w:rsidR="007364E6">
        <w:rPr>
          <w:rFonts w:ascii="Times New Roman" w:hAnsi="Times New Roman" w:cs="Times New Roman"/>
          <w:sz w:val="24"/>
          <w:szCs w:val="24"/>
        </w:rPr>
        <w:t xml:space="preserve">2019. aasta tööjõukulude summa on kokku </w:t>
      </w:r>
      <w:r w:rsidR="00E22E30">
        <w:rPr>
          <w:rFonts w:ascii="Times New Roman" w:hAnsi="Times New Roman" w:cs="Times New Roman"/>
          <w:sz w:val="24"/>
          <w:szCs w:val="24"/>
        </w:rPr>
        <w:t>13 825 876</w:t>
      </w:r>
      <w:r w:rsidR="00E5571C">
        <w:rPr>
          <w:rFonts w:ascii="Times New Roman" w:hAnsi="Times New Roman" w:cs="Times New Roman"/>
          <w:sz w:val="24"/>
          <w:szCs w:val="24"/>
        </w:rPr>
        <w:t xml:space="preserve"> eurot ja see on 8</w:t>
      </w:r>
      <w:r w:rsidR="007364E6">
        <w:rPr>
          <w:rFonts w:ascii="Times New Roman" w:hAnsi="Times New Roman" w:cs="Times New Roman"/>
          <w:sz w:val="24"/>
          <w:szCs w:val="24"/>
        </w:rPr>
        <w:t xml:space="preserve">% ehk </w:t>
      </w:r>
      <w:r w:rsidR="00E22E30">
        <w:rPr>
          <w:rFonts w:ascii="Times New Roman" w:hAnsi="Times New Roman" w:cs="Times New Roman"/>
          <w:sz w:val="24"/>
          <w:szCs w:val="24"/>
        </w:rPr>
        <w:t>1 043 751</w:t>
      </w:r>
      <w:r w:rsidR="007364E6">
        <w:rPr>
          <w:rFonts w:ascii="Times New Roman" w:hAnsi="Times New Roman" w:cs="Times New Roman"/>
          <w:sz w:val="24"/>
          <w:szCs w:val="24"/>
        </w:rPr>
        <w:t xml:space="preserve"> eurot suurem kui 2018. aastal.</w:t>
      </w:r>
    </w:p>
    <w:p w:rsidR="005035C3" w:rsidRDefault="005035C3" w:rsidP="005879FB">
      <w:pPr>
        <w:jc w:val="both"/>
        <w:rPr>
          <w:rFonts w:ascii="Times New Roman" w:hAnsi="Times New Roman" w:cs="Times New Roman"/>
          <w:sz w:val="24"/>
          <w:szCs w:val="24"/>
        </w:rPr>
      </w:pPr>
      <w:r>
        <w:rPr>
          <w:rFonts w:ascii="Times New Roman" w:hAnsi="Times New Roman" w:cs="Times New Roman"/>
          <w:sz w:val="24"/>
          <w:szCs w:val="24"/>
        </w:rPr>
        <w:t xml:space="preserve">Kokku on 2019. aastal tööjõukuludeks arvestatud sihtraha arvelt 4 970 368 eurot ja </w:t>
      </w:r>
      <w:proofErr w:type="spellStart"/>
      <w:r>
        <w:rPr>
          <w:rFonts w:ascii="Times New Roman" w:hAnsi="Times New Roman" w:cs="Times New Roman"/>
          <w:sz w:val="24"/>
          <w:szCs w:val="24"/>
        </w:rPr>
        <w:t>linnakassasst</w:t>
      </w:r>
      <w:proofErr w:type="spellEnd"/>
      <w:r>
        <w:rPr>
          <w:rFonts w:ascii="Times New Roman" w:hAnsi="Times New Roman" w:cs="Times New Roman"/>
          <w:sz w:val="24"/>
          <w:szCs w:val="24"/>
        </w:rPr>
        <w:t xml:space="preserve"> 8 855 508 eurot.</w:t>
      </w:r>
    </w:p>
    <w:tbl>
      <w:tblPr>
        <w:tblStyle w:val="Kontuurtabel"/>
        <w:tblW w:w="0" w:type="auto"/>
        <w:tblLook w:val="04A0" w:firstRow="1" w:lastRow="0" w:firstColumn="1" w:lastColumn="0" w:noHBand="0" w:noVBand="1"/>
      </w:tblPr>
      <w:tblGrid>
        <w:gridCol w:w="4106"/>
        <w:gridCol w:w="1656"/>
        <w:gridCol w:w="1363"/>
        <w:gridCol w:w="1656"/>
        <w:gridCol w:w="1426"/>
        <w:gridCol w:w="1656"/>
        <w:gridCol w:w="1656"/>
      </w:tblGrid>
      <w:tr w:rsidR="004540D6" w:rsidRPr="00045AC3" w:rsidTr="00045AC3">
        <w:trPr>
          <w:cantSplit/>
          <w:trHeight w:val="1020"/>
          <w:tblHeader/>
        </w:trPr>
        <w:tc>
          <w:tcPr>
            <w:tcW w:w="4106" w:type="dxa"/>
            <w:shd w:val="clear" w:color="auto" w:fill="DEEAF6" w:themeFill="accent1" w:themeFillTint="33"/>
            <w:vAlign w:val="center"/>
            <w:hideMark/>
          </w:tcPr>
          <w:p w:rsidR="004540D6" w:rsidRPr="00045AC3" w:rsidRDefault="004540D6" w:rsidP="004540D6">
            <w:pPr>
              <w:rPr>
                <w:rFonts w:ascii="Times New Roman" w:hAnsi="Times New Roman" w:cs="Times New Roman"/>
                <w:b/>
              </w:rPr>
            </w:pPr>
            <w:r w:rsidRPr="00045AC3">
              <w:rPr>
                <w:rFonts w:ascii="Times New Roman" w:hAnsi="Times New Roman" w:cs="Times New Roman"/>
                <w:b/>
              </w:rPr>
              <w:t>Eelarve eest vastutaja</w:t>
            </w:r>
          </w:p>
        </w:tc>
        <w:tc>
          <w:tcPr>
            <w:tcW w:w="1656" w:type="dxa"/>
            <w:shd w:val="clear" w:color="auto" w:fill="DEEAF6" w:themeFill="accent1" w:themeFillTint="33"/>
            <w:vAlign w:val="center"/>
            <w:hideMark/>
          </w:tcPr>
          <w:p w:rsidR="004540D6" w:rsidRPr="00045AC3" w:rsidRDefault="00045AC3" w:rsidP="00045AC3">
            <w:pPr>
              <w:jc w:val="center"/>
              <w:rPr>
                <w:rFonts w:ascii="Times New Roman" w:hAnsi="Times New Roman" w:cs="Times New Roman"/>
                <w:b/>
              </w:rPr>
            </w:pPr>
            <w:r w:rsidRPr="00045AC3">
              <w:rPr>
                <w:rFonts w:ascii="Times New Roman" w:hAnsi="Times New Roman" w:cs="Times New Roman"/>
                <w:b/>
              </w:rPr>
              <w:t>2018 lõplik eelarve</w:t>
            </w:r>
          </w:p>
        </w:tc>
        <w:tc>
          <w:tcPr>
            <w:tcW w:w="1363" w:type="dxa"/>
            <w:shd w:val="clear" w:color="auto" w:fill="DEEAF6" w:themeFill="accent1" w:themeFillTint="33"/>
            <w:vAlign w:val="center"/>
            <w:hideMark/>
          </w:tcPr>
          <w:p w:rsidR="004540D6" w:rsidRPr="00045AC3" w:rsidRDefault="004540D6" w:rsidP="00045AC3">
            <w:pPr>
              <w:jc w:val="center"/>
              <w:rPr>
                <w:rFonts w:ascii="Times New Roman" w:hAnsi="Times New Roman" w:cs="Times New Roman"/>
                <w:b/>
                <w:color w:val="0000FF"/>
              </w:rPr>
            </w:pPr>
            <w:r w:rsidRPr="00045AC3">
              <w:rPr>
                <w:rFonts w:ascii="Times New Roman" w:hAnsi="Times New Roman" w:cs="Times New Roman"/>
                <w:b/>
                <w:color w:val="0000FF"/>
              </w:rPr>
              <w:t>2019 eelarve I lugemine</w:t>
            </w:r>
          </w:p>
        </w:tc>
        <w:tc>
          <w:tcPr>
            <w:tcW w:w="1656" w:type="dxa"/>
            <w:shd w:val="clear" w:color="auto" w:fill="DEEAF6" w:themeFill="accent1" w:themeFillTint="33"/>
            <w:vAlign w:val="center"/>
            <w:hideMark/>
          </w:tcPr>
          <w:p w:rsidR="004540D6" w:rsidRPr="00045AC3" w:rsidRDefault="004540D6" w:rsidP="00045AC3">
            <w:pPr>
              <w:jc w:val="center"/>
              <w:rPr>
                <w:rFonts w:ascii="Times New Roman" w:hAnsi="Times New Roman" w:cs="Times New Roman"/>
                <w:b/>
                <w:i/>
                <w:color w:val="0000FF"/>
              </w:rPr>
            </w:pPr>
            <w:r w:rsidRPr="00045AC3">
              <w:rPr>
                <w:rFonts w:ascii="Times New Roman" w:hAnsi="Times New Roman" w:cs="Times New Roman"/>
                <w:b/>
                <w:i/>
                <w:color w:val="0000FF"/>
              </w:rPr>
              <w:t>sh II lugemise muudatused mittesihtraha omavahelisteta</w:t>
            </w:r>
          </w:p>
        </w:tc>
        <w:tc>
          <w:tcPr>
            <w:tcW w:w="1426" w:type="dxa"/>
            <w:shd w:val="clear" w:color="auto" w:fill="DEEAF6" w:themeFill="accent1" w:themeFillTint="33"/>
            <w:vAlign w:val="center"/>
            <w:hideMark/>
          </w:tcPr>
          <w:p w:rsidR="004540D6" w:rsidRPr="00045AC3" w:rsidRDefault="004540D6" w:rsidP="00045AC3">
            <w:pPr>
              <w:jc w:val="center"/>
              <w:rPr>
                <w:rFonts w:ascii="Times New Roman" w:hAnsi="Times New Roman" w:cs="Times New Roman"/>
                <w:b/>
                <w:i/>
                <w:color w:val="0000FF"/>
              </w:rPr>
            </w:pPr>
            <w:r w:rsidRPr="00045AC3">
              <w:rPr>
                <w:rFonts w:ascii="Times New Roman" w:hAnsi="Times New Roman" w:cs="Times New Roman"/>
                <w:b/>
                <w:i/>
                <w:color w:val="0000FF"/>
              </w:rPr>
              <w:t>sh II lugemise muudatused sihtraha</w:t>
            </w:r>
          </w:p>
        </w:tc>
        <w:tc>
          <w:tcPr>
            <w:tcW w:w="1656" w:type="dxa"/>
            <w:shd w:val="clear" w:color="auto" w:fill="DEEAF6" w:themeFill="accent1" w:themeFillTint="33"/>
            <w:vAlign w:val="center"/>
            <w:hideMark/>
          </w:tcPr>
          <w:p w:rsidR="004540D6" w:rsidRPr="00045AC3" w:rsidRDefault="004540D6" w:rsidP="00F73890">
            <w:pPr>
              <w:jc w:val="center"/>
              <w:rPr>
                <w:rFonts w:ascii="Times New Roman" w:hAnsi="Times New Roman" w:cs="Times New Roman"/>
                <w:b/>
              </w:rPr>
            </w:pPr>
            <w:r w:rsidRPr="00045AC3">
              <w:rPr>
                <w:rFonts w:ascii="Times New Roman" w:hAnsi="Times New Roman" w:cs="Times New Roman"/>
                <w:b/>
              </w:rPr>
              <w:t>2019 eelarve II lugemin</w:t>
            </w:r>
            <w:r w:rsidR="00F73890">
              <w:rPr>
                <w:rFonts w:ascii="Times New Roman" w:hAnsi="Times New Roman" w:cs="Times New Roman"/>
                <w:b/>
              </w:rPr>
              <w:t>e</w:t>
            </w:r>
          </w:p>
        </w:tc>
        <w:tc>
          <w:tcPr>
            <w:tcW w:w="1656" w:type="dxa"/>
            <w:shd w:val="clear" w:color="auto" w:fill="DEEAF6" w:themeFill="accent1" w:themeFillTint="33"/>
            <w:vAlign w:val="center"/>
            <w:hideMark/>
          </w:tcPr>
          <w:p w:rsidR="004540D6" w:rsidRPr="00045AC3" w:rsidRDefault="004540D6" w:rsidP="00045AC3">
            <w:pPr>
              <w:jc w:val="center"/>
              <w:rPr>
                <w:rFonts w:ascii="Times New Roman" w:hAnsi="Times New Roman" w:cs="Times New Roman"/>
                <w:b/>
              </w:rPr>
            </w:pPr>
            <w:r w:rsidRPr="00045AC3">
              <w:rPr>
                <w:rFonts w:ascii="Times New Roman" w:hAnsi="Times New Roman" w:cs="Times New Roman"/>
                <w:b/>
              </w:rPr>
              <w:t xml:space="preserve">2019 vs 2018 eelarve summa </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SAKALA KESKUS - Kondase Keskus</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67 769</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68 370</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3 703</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72 073</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4 304</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SAKALA KESKUS - Kultuuritöö</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190 355</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189 008</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9 332</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198 340</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7 985</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SAKALA KESKUS - Noorsootöö</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49 267</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49 199</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507</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49 706</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439</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SAKALA KESKUS - Vana Veetorn</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11 477</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13 075</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0</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13 075</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1 598</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Huvikool</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174 183</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173 485</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8 712</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182 197</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8 014</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Jakobsoni Kool</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1 429 729</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1 544 262</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7 745</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1 552 007</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122 278</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Kaare Kool</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558 615</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595 263</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9 034</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604 297</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45 682</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Kesklinna Kool</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1 505 345</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1 604 973</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17 902</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1 622 875</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117 530</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Kunstikool</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116 852</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112 048</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2 332</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114 380</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-2 472</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Lasteaed Karlsson</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437 226</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463 396</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5 883</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469 279</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32 053</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Lasteaed Krõllipesa</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919 631</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996 157</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8 035</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1 004 192</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84 561</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Lasteaed Mesimumm</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275 096</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331 831</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3 088</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334 919</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59 823</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Lasteaed Midrimaa</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588 130</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620 407</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8 943</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629 350</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41 220</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Lasteaed Männimäe</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654 332</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669 639</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13 449</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683 088</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28 756</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Linnahooldus</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436 322</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395 919</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28 951</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424 870</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-11 452</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Linnaraamatukogu</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340 941</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342 556</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10 914</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12 601</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366 071</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25 130</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Muusikakool</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418 433</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429 069</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21 456</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-8</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450 517</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32 084</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Nukuteater</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54 958</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56 191</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5 847</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62 038</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7 080</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Paalalinna Kool</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945 997</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994 536</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14 413</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1 008 949</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62 952</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Päevakeskus</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705 351</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759 232</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1 606</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760 838</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55 487</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Spordikeskus</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179 701</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187 499</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3 861</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191 360</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11 659</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Spordikool</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528 036</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528 150</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27 308</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 </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555 458</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27 422</w:t>
            </w:r>
          </w:p>
        </w:tc>
      </w:tr>
      <w:tr w:rsidR="004540D6" w:rsidRPr="004540D6" w:rsidTr="00045AC3">
        <w:trPr>
          <w:trHeight w:val="255"/>
        </w:trPr>
        <w:tc>
          <w:tcPr>
            <w:tcW w:w="4106" w:type="dxa"/>
            <w:noWrap/>
            <w:vAlign w:val="center"/>
            <w:hideMark/>
          </w:tcPr>
          <w:p w:rsidR="004540D6" w:rsidRPr="004540D6" w:rsidRDefault="004540D6" w:rsidP="004540D6">
            <w:pPr>
              <w:rPr>
                <w:rFonts w:ascii="Times New Roman" w:hAnsi="Times New Roman" w:cs="Times New Roman"/>
              </w:rPr>
            </w:pPr>
            <w:r w:rsidRPr="004540D6">
              <w:rPr>
                <w:rFonts w:ascii="Times New Roman" w:hAnsi="Times New Roman" w:cs="Times New Roman"/>
              </w:rPr>
              <w:t>Viljandi Täiskasvanute Gümnaasium</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431 027</w:t>
            </w:r>
          </w:p>
        </w:tc>
        <w:tc>
          <w:tcPr>
            <w:tcW w:w="1363" w:type="dxa"/>
            <w:noWrap/>
            <w:vAlign w:val="center"/>
            <w:hideMark/>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488 438</w:t>
            </w:r>
          </w:p>
        </w:tc>
        <w:tc>
          <w:tcPr>
            <w:tcW w:w="165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0</w:t>
            </w:r>
          </w:p>
        </w:tc>
        <w:tc>
          <w:tcPr>
            <w:tcW w:w="1426" w:type="dxa"/>
            <w:noWrap/>
            <w:vAlign w:val="center"/>
            <w:hideMark/>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32 385</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520 823</w:t>
            </w:r>
          </w:p>
        </w:tc>
        <w:tc>
          <w:tcPr>
            <w:tcW w:w="1656" w:type="dxa"/>
            <w:noWrap/>
            <w:vAlign w:val="center"/>
            <w:hideMark/>
          </w:tcPr>
          <w:p w:rsidR="004540D6" w:rsidRPr="004540D6" w:rsidRDefault="004540D6" w:rsidP="004540D6">
            <w:pPr>
              <w:jc w:val="right"/>
              <w:rPr>
                <w:rFonts w:ascii="Times New Roman" w:hAnsi="Times New Roman" w:cs="Times New Roman"/>
              </w:rPr>
            </w:pPr>
            <w:r w:rsidRPr="004540D6">
              <w:rPr>
                <w:rFonts w:ascii="Times New Roman" w:hAnsi="Times New Roman" w:cs="Times New Roman"/>
              </w:rPr>
              <w:t>89 796</w:t>
            </w:r>
          </w:p>
        </w:tc>
      </w:tr>
      <w:tr w:rsidR="004540D6" w:rsidRPr="004540D6" w:rsidTr="00045AC3">
        <w:trPr>
          <w:trHeight w:val="255"/>
        </w:trPr>
        <w:tc>
          <w:tcPr>
            <w:tcW w:w="4106" w:type="dxa"/>
            <w:noWrap/>
            <w:vAlign w:val="center"/>
          </w:tcPr>
          <w:p w:rsidR="004540D6" w:rsidRPr="004540D6" w:rsidRDefault="004540D6" w:rsidP="004540D6">
            <w:pPr>
              <w:rPr>
                <w:rFonts w:ascii="Times New Roman" w:eastAsia="Times New Roman" w:hAnsi="Times New Roman" w:cs="Times New Roman"/>
                <w:color w:val="000000"/>
                <w:lang w:eastAsia="et-EE"/>
              </w:rPr>
            </w:pPr>
            <w:r w:rsidRPr="004540D6">
              <w:rPr>
                <w:rFonts w:ascii="Times New Roman" w:eastAsia="Times New Roman" w:hAnsi="Times New Roman" w:cs="Times New Roman"/>
                <w:color w:val="000000"/>
                <w:lang w:eastAsia="et-EE"/>
              </w:rPr>
              <w:t>Viljandi Linnavolikogu esimees</w:t>
            </w:r>
          </w:p>
        </w:tc>
        <w:tc>
          <w:tcPr>
            <w:tcW w:w="1656" w:type="dxa"/>
            <w:noWrap/>
            <w:vAlign w:val="center"/>
          </w:tcPr>
          <w:p w:rsidR="004540D6" w:rsidRPr="004540D6" w:rsidRDefault="004540D6" w:rsidP="004540D6">
            <w:pPr>
              <w:jc w:val="right"/>
              <w:rPr>
                <w:rFonts w:ascii="Times New Roman" w:eastAsia="Times New Roman" w:hAnsi="Times New Roman" w:cs="Times New Roman"/>
                <w:color w:val="000000"/>
                <w:lang w:eastAsia="et-EE"/>
              </w:rPr>
            </w:pPr>
            <w:r w:rsidRPr="004540D6">
              <w:rPr>
                <w:rFonts w:ascii="Times New Roman" w:eastAsia="Times New Roman" w:hAnsi="Times New Roman" w:cs="Times New Roman"/>
                <w:color w:val="000000"/>
                <w:lang w:eastAsia="et-EE"/>
              </w:rPr>
              <w:t>55 032</w:t>
            </w:r>
          </w:p>
        </w:tc>
        <w:tc>
          <w:tcPr>
            <w:tcW w:w="1363" w:type="dxa"/>
            <w:noWrap/>
            <w:vAlign w:val="center"/>
          </w:tcPr>
          <w:p w:rsidR="004540D6" w:rsidRPr="00045AC3" w:rsidRDefault="004540D6" w:rsidP="004540D6">
            <w:pPr>
              <w:jc w:val="right"/>
              <w:rPr>
                <w:rFonts w:ascii="Times New Roman" w:eastAsia="Times New Roman" w:hAnsi="Times New Roman" w:cs="Times New Roman"/>
                <w:color w:val="0000FF"/>
                <w:lang w:eastAsia="et-EE"/>
              </w:rPr>
            </w:pPr>
            <w:r w:rsidRPr="00045AC3">
              <w:rPr>
                <w:rFonts w:ascii="Times New Roman" w:eastAsia="Times New Roman" w:hAnsi="Times New Roman" w:cs="Times New Roman"/>
                <w:color w:val="0000FF"/>
                <w:lang w:eastAsia="et-EE"/>
              </w:rPr>
              <w:t>54 032</w:t>
            </w:r>
          </w:p>
        </w:tc>
        <w:tc>
          <w:tcPr>
            <w:tcW w:w="1656" w:type="dxa"/>
            <w:noWrap/>
            <w:vAlign w:val="center"/>
          </w:tcPr>
          <w:p w:rsidR="004540D6" w:rsidRPr="00045AC3" w:rsidRDefault="004540D6" w:rsidP="004540D6">
            <w:pPr>
              <w:jc w:val="right"/>
              <w:rPr>
                <w:rFonts w:ascii="Times New Roman" w:eastAsia="Times New Roman" w:hAnsi="Times New Roman" w:cs="Times New Roman"/>
                <w:i/>
                <w:color w:val="0000FF"/>
                <w:lang w:eastAsia="et-EE"/>
              </w:rPr>
            </w:pPr>
            <w:r w:rsidRPr="00045AC3">
              <w:rPr>
                <w:rFonts w:ascii="Times New Roman" w:eastAsia="Times New Roman" w:hAnsi="Times New Roman" w:cs="Times New Roman"/>
                <w:i/>
                <w:color w:val="0000FF"/>
                <w:lang w:eastAsia="et-EE"/>
              </w:rPr>
              <w:t>0</w:t>
            </w:r>
          </w:p>
        </w:tc>
        <w:tc>
          <w:tcPr>
            <w:tcW w:w="1426" w:type="dxa"/>
            <w:noWrap/>
            <w:vAlign w:val="center"/>
          </w:tcPr>
          <w:p w:rsidR="004540D6" w:rsidRPr="00045AC3" w:rsidRDefault="004540D6" w:rsidP="004540D6">
            <w:pPr>
              <w:jc w:val="right"/>
              <w:rPr>
                <w:rFonts w:ascii="Times New Roman" w:eastAsia="Times New Roman" w:hAnsi="Times New Roman" w:cs="Times New Roman"/>
                <w:i/>
                <w:color w:val="0000FF"/>
                <w:lang w:eastAsia="et-EE"/>
              </w:rPr>
            </w:pPr>
            <w:r w:rsidRPr="00045AC3">
              <w:rPr>
                <w:rFonts w:ascii="Times New Roman" w:eastAsia="Times New Roman" w:hAnsi="Times New Roman" w:cs="Times New Roman"/>
                <w:i/>
                <w:color w:val="0000FF"/>
                <w:lang w:eastAsia="et-EE"/>
              </w:rPr>
              <w:t> </w:t>
            </w:r>
          </w:p>
        </w:tc>
        <w:tc>
          <w:tcPr>
            <w:tcW w:w="1656" w:type="dxa"/>
            <w:noWrap/>
            <w:vAlign w:val="center"/>
          </w:tcPr>
          <w:p w:rsidR="004540D6" w:rsidRPr="004540D6" w:rsidRDefault="004540D6" w:rsidP="004540D6">
            <w:pPr>
              <w:jc w:val="right"/>
              <w:rPr>
                <w:rFonts w:ascii="Times New Roman" w:eastAsia="Times New Roman" w:hAnsi="Times New Roman" w:cs="Times New Roman"/>
                <w:color w:val="000000"/>
                <w:lang w:eastAsia="et-EE"/>
              </w:rPr>
            </w:pPr>
            <w:r w:rsidRPr="004540D6">
              <w:rPr>
                <w:rFonts w:ascii="Times New Roman" w:eastAsia="Times New Roman" w:hAnsi="Times New Roman" w:cs="Times New Roman"/>
                <w:color w:val="000000"/>
                <w:lang w:eastAsia="et-EE"/>
              </w:rPr>
              <w:t>54 032</w:t>
            </w:r>
          </w:p>
        </w:tc>
        <w:tc>
          <w:tcPr>
            <w:tcW w:w="1656" w:type="dxa"/>
            <w:noWrap/>
            <w:vAlign w:val="center"/>
          </w:tcPr>
          <w:p w:rsidR="004540D6" w:rsidRPr="004540D6" w:rsidRDefault="004540D6" w:rsidP="004540D6">
            <w:pPr>
              <w:jc w:val="right"/>
              <w:rPr>
                <w:rFonts w:ascii="Times New Roman" w:eastAsia="Times New Roman" w:hAnsi="Times New Roman" w:cs="Times New Roman"/>
                <w:color w:val="000000"/>
                <w:lang w:eastAsia="et-EE"/>
              </w:rPr>
            </w:pPr>
            <w:r w:rsidRPr="004540D6">
              <w:rPr>
                <w:rFonts w:ascii="Times New Roman" w:eastAsia="Times New Roman" w:hAnsi="Times New Roman" w:cs="Times New Roman"/>
                <w:color w:val="000000"/>
                <w:lang w:eastAsia="et-EE"/>
              </w:rPr>
              <w:t>-1 000</w:t>
            </w:r>
          </w:p>
        </w:tc>
      </w:tr>
      <w:tr w:rsidR="004540D6" w:rsidRPr="004540D6" w:rsidTr="00045AC3">
        <w:trPr>
          <w:trHeight w:val="255"/>
        </w:trPr>
        <w:tc>
          <w:tcPr>
            <w:tcW w:w="4106" w:type="dxa"/>
            <w:noWrap/>
            <w:vAlign w:val="center"/>
          </w:tcPr>
          <w:p w:rsidR="004540D6" w:rsidRPr="004540D6" w:rsidRDefault="004540D6" w:rsidP="004540D6">
            <w:pPr>
              <w:rPr>
                <w:rFonts w:ascii="Times New Roman" w:eastAsia="Times New Roman" w:hAnsi="Times New Roman" w:cs="Times New Roman"/>
                <w:color w:val="000000"/>
                <w:lang w:eastAsia="et-EE"/>
              </w:rPr>
            </w:pPr>
            <w:r w:rsidRPr="004540D6">
              <w:rPr>
                <w:rFonts w:ascii="Times New Roman" w:eastAsia="Times New Roman" w:hAnsi="Times New Roman" w:cs="Times New Roman"/>
                <w:color w:val="000000"/>
                <w:lang w:eastAsia="et-EE"/>
              </w:rPr>
              <w:t>Viljandi linnapea ja ametite juhid</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0D6" w:rsidRPr="00045AC3" w:rsidRDefault="004540D6" w:rsidP="004540D6">
            <w:pPr>
              <w:jc w:val="right"/>
              <w:rPr>
                <w:rFonts w:ascii="Times New Roman" w:hAnsi="Times New Roman" w:cs="Times New Roman"/>
              </w:rPr>
            </w:pPr>
            <w:r w:rsidRPr="00045AC3">
              <w:rPr>
                <w:rFonts w:ascii="Times New Roman" w:hAnsi="Times New Roman" w:cs="Times New Roman"/>
              </w:rPr>
              <w:t>1 708 320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0D6" w:rsidRPr="00045AC3" w:rsidRDefault="004540D6" w:rsidP="004540D6">
            <w:pPr>
              <w:jc w:val="right"/>
              <w:rPr>
                <w:rFonts w:ascii="Times New Roman" w:hAnsi="Times New Roman" w:cs="Times New Roman"/>
                <w:color w:val="0000FF"/>
              </w:rPr>
            </w:pPr>
            <w:r w:rsidRPr="00045AC3">
              <w:rPr>
                <w:rFonts w:ascii="Times New Roman" w:hAnsi="Times New Roman" w:cs="Times New Roman"/>
                <w:color w:val="0000FF"/>
              </w:rPr>
              <w:t>1 822 899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80 685</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0D6" w:rsidRPr="00045AC3" w:rsidRDefault="004540D6" w:rsidP="004540D6">
            <w:pPr>
              <w:jc w:val="right"/>
              <w:rPr>
                <w:rFonts w:ascii="Times New Roman" w:hAnsi="Times New Roman" w:cs="Times New Roman"/>
                <w:i/>
                <w:color w:val="0000FF"/>
              </w:rPr>
            </w:pPr>
            <w:r w:rsidRPr="00045AC3">
              <w:rPr>
                <w:rFonts w:ascii="Times New Roman" w:hAnsi="Times New Roman" w:cs="Times New Roman"/>
                <w:i/>
                <w:color w:val="0000FF"/>
              </w:rPr>
              <w:t>-2 442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0D6" w:rsidRPr="00045AC3" w:rsidRDefault="004540D6" w:rsidP="004540D6">
            <w:pPr>
              <w:jc w:val="right"/>
              <w:rPr>
                <w:rFonts w:ascii="Times New Roman" w:hAnsi="Times New Roman" w:cs="Times New Roman"/>
              </w:rPr>
            </w:pPr>
            <w:r w:rsidRPr="00045AC3">
              <w:rPr>
                <w:rFonts w:ascii="Times New Roman" w:hAnsi="Times New Roman" w:cs="Times New Roman"/>
              </w:rPr>
              <w:t>1 901 142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0D6" w:rsidRPr="00045AC3" w:rsidRDefault="004540D6" w:rsidP="004540D6">
            <w:pPr>
              <w:jc w:val="right"/>
              <w:rPr>
                <w:rFonts w:ascii="Times New Roman" w:hAnsi="Times New Roman" w:cs="Times New Roman"/>
              </w:rPr>
            </w:pPr>
            <w:r w:rsidRPr="00045AC3">
              <w:rPr>
                <w:rFonts w:ascii="Times New Roman" w:hAnsi="Times New Roman" w:cs="Times New Roman"/>
              </w:rPr>
              <w:t>192 822</w:t>
            </w:r>
          </w:p>
        </w:tc>
      </w:tr>
      <w:tr w:rsidR="005035C3" w:rsidRPr="005035C3" w:rsidTr="005035C3">
        <w:trPr>
          <w:trHeight w:val="255"/>
        </w:trPr>
        <w:tc>
          <w:tcPr>
            <w:tcW w:w="4106" w:type="dxa"/>
            <w:shd w:val="clear" w:color="auto" w:fill="DEEAF6" w:themeFill="accent1" w:themeFillTint="33"/>
            <w:noWrap/>
            <w:vAlign w:val="center"/>
          </w:tcPr>
          <w:p w:rsidR="005035C3" w:rsidRPr="005035C3" w:rsidRDefault="005035C3" w:rsidP="005035C3">
            <w:pPr>
              <w:rPr>
                <w:rFonts w:ascii="Times New Roman" w:eastAsia="Times New Roman" w:hAnsi="Times New Roman" w:cs="Times New Roman"/>
                <w:b/>
                <w:color w:val="000000"/>
                <w:lang w:eastAsia="et-EE"/>
              </w:rPr>
            </w:pPr>
            <w:r w:rsidRPr="005035C3">
              <w:rPr>
                <w:rFonts w:ascii="Times New Roman" w:eastAsia="Times New Roman" w:hAnsi="Times New Roman" w:cs="Times New Roman"/>
                <w:b/>
                <w:color w:val="000000"/>
                <w:lang w:eastAsia="et-EE"/>
              </w:rPr>
              <w:t>Kokku</w:t>
            </w:r>
          </w:p>
        </w:tc>
        <w:tc>
          <w:tcPr>
            <w:tcW w:w="1656" w:type="dxa"/>
            <w:shd w:val="clear" w:color="auto" w:fill="DEEAF6" w:themeFill="accent1" w:themeFillTint="33"/>
            <w:noWrap/>
            <w:vAlign w:val="center"/>
          </w:tcPr>
          <w:p w:rsidR="005035C3" w:rsidRPr="005035C3" w:rsidRDefault="005035C3" w:rsidP="005035C3">
            <w:pPr>
              <w:jc w:val="right"/>
              <w:rPr>
                <w:rFonts w:ascii="Times New Roman" w:hAnsi="Times New Roman" w:cs="Times New Roman"/>
                <w:b/>
              </w:rPr>
            </w:pPr>
            <w:r w:rsidRPr="005035C3">
              <w:rPr>
                <w:rFonts w:ascii="Times New Roman" w:hAnsi="Times New Roman" w:cs="Times New Roman"/>
                <w:b/>
              </w:rPr>
              <w:t>12 782 125</w:t>
            </w:r>
          </w:p>
        </w:tc>
        <w:tc>
          <w:tcPr>
            <w:tcW w:w="1363" w:type="dxa"/>
            <w:shd w:val="clear" w:color="auto" w:fill="DEEAF6" w:themeFill="accent1" w:themeFillTint="33"/>
            <w:noWrap/>
            <w:vAlign w:val="center"/>
          </w:tcPr>
          <w:p w:rsidR="005035C3" w:rsidRPr="005035C3" w:rsidRDefault="005035C3" w:rsidP="005035C3">
            <w:pPr>
              <w:jc w:val="right"/>
              <w:rPr>
                <w:rFonts w:ascii="Times New Roman" w:hAnsi="Times New Roman" w:cs="Times New Roman"/>
                <w:b/>
              </w:rPr>
            </w:pPr>
            <w:r w:rsidRPr="005035C3">
              <w:rPr>
                <w:rFonts w:ascii="Times New Roman" w:hAnsi="Times New Roman" w:cs="Times New Roman"/>
                <w:b/>
              </w:rPr>
              <w:t>13 489 634</w:t>
            </w:r>
          </w:p>
        </w:tc>
        <w:tc>
          <w:tcPr>
            <w:tcW w:w="16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rsidR="005035C3" w:rsidRPr="005035C3" w:rsidRDefault="005035C3" w:rsidP="005035C3">
            <w:pPr>
              <w:jc w:val="right"/>
              <w:rPr>
                <w:rFonts w:ascii="Times New Roman" w:hAnsi="Times New Roman" w:cs="Times New Roman"/>
                <w:b/>
                <w:i/>
                <w:color w:val="0000FF"/>
              </w:rPr>
            </w:pPr>
            <w:r w:rsidRPr="005035C3">
              <w:rPr>
                <w:rFonts w:ascii="Times New Roman" w:hAnsi="Times New Roman" w:cs="Times New Roman"/>
                <w:b/>
                <w:i/>
                <w:color w:val="0000FF"/>
              </w:rPr>
              <w:t>293 706</w:t>
            </w:r>
          </w:p>
        </w:tc>
        <w:tc>
          <w:tcPr>
            <w:tcW w:w="142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rsidR="005035C3" w:rsidRPr="005035C3" w:rsidRDefault="005035C3" w:rsidP="005035C3">
            <w:pPr>
              <w:jc w:val="right"/>
              <w:rPr>
                <w:rFonts w:ascii="Times New Roman" w:hAnsi="Times New Roman" w:cs="Times New Roman"/>
                <w:b/>
                <w:i/>
                <w:color w:val="0000FF"/>
              </w:rPr>
            </w:pPr>
            <w:r w:rsidRPr="005035C3">
              <w:rPr>
                <w:rFonts w:ascii="Times New Roman" w:hAnsi="Times New Roman" w:cs="Times New Roman"/>
                <w:b/>
                <w:i/>
                <w:color w:val="0000FF"/>
              </w:rPr>
              <w:t>42 536</w:t>
            </w:r>
          </w:p>
        </w:tc>
        <w:tc>
          <w:tcPr>
            <w:tcW w:w="1656" w:type="dxa"/>
            <w:shd w:val="clear" w:color="auto" w:fill="DEEAF6" w:themeFill="accent1" w:themeFillTint="33"/>
            <w:noWrap/>
            <w:vAlign w:val="center"/>
          </w:tcPr>
          <w:p w:rsidR="005035C3" w:rsidRPr="005035C3" w:rsidRDefault="005035C3" w:rsidP="005035C3">
            <w:pPr>
              <w:jc w:val="right"/>
              <w:rPr>
                <w:rFonts w:ascii="Times New Roman" w:hAnsi="Times New Roman" w:cs="Times New Roman"/>
                <w:b/>
              </w:rPr>
            </w:pPr>
            <w:r w:rsidRPr="005035C3">
              <w:rPr>
                <w:rFonts w:ascii="Times New Roman" w:hAnsi="Times New Roman" w:cs="Times New Roman"/>
                <w:b/>
              </w:rPr>
              <w:t>13 825 876</w:t>
            </w:r>
          </w:p>
        </w:tc>
        <w:tc>
          <w:tcPr>
            <w:tcW w:w="1656" w:type="dxa"/>
            <w:shd w:val="clear" w:color="auto" w:fill="DEEAF6" w:themeFill="accent1" w:themeFillTint="33"/>
            <w:noWrap/>
            <w:vAlign w:val="center"/>
          </w:tcPr>
          <w:p w:rsidR="005035C3" w:rsidRPr="005035C3" w:rsidRDefault="005035C3" w:rsidP="005035C3">
            <w:pPr>
              <w:jc w:val="right"/>
              <w:rPr>
                <w:rFonts w:ascii="Times New Roman" w:hAnsi="Times New Roman" w:cs="Times New Roman"/>
                <w:b/>
              </w:rPr>
            </w:pPr>
            <w:r w:rsidRPr="005035C3">
              <w:rPr>
                <w:rFonts w:ascii="Times New Roman" w:hAnsi="Times New Roman" w:cs="Times New Roman"/>
                <w:b/>
              </w:rPr>
              <w:t>1 043 751</w:t>
            </w:r>
          </w:p>
        </w:tc>
      </w:tr>
      <w:tr w:rsidR="005035C3" w:rsidRPr="005035C3" w:rsidTr="001A7569">
        <w:trPr>
          <w:trHeight w:val="255"/>
        </w:trPr>
        <w:tc>
          <w:tcPr>
            <w:tcW w:w="4106" w:type="dxa"/>
            <w:shd w:val="clear" w:color="auto" w:fill="DEEAF6" w:themeFill="accent1" w:themeFillTint="33"/>
            <w:noWrap/>
            <w:vAlign w:val="center"/>
          </w:tcPr>
          <w:p w:rsidR="005035C3" w:rsidRPr="005035C3" w:rsidRDefault="005035C3" w:rsidP="005035C3">
            <w:pPr>
              <w:rPr>
                <w:rFonts w:ascii="Times New Roman" w:eastAsia="Times New Roman" w:hAnsi="Times New Roman" w:cs="Times New Roman"/>
                <w:b/>
                <w:color w:val="000000"/>
                <w:lang w:eastAsia="et-EE"/>
              </w:rPr>
            </w:pPr>
          </w:p>
        </w:tc>
        <w:tc>
          <w:tcPr>
            <w:tcW w:w="1656" w:type="dxa"/>
            <w:shd w:val="clear" w:color="auto" w:fill="DEEAF6" w:themeFill="accent1" w:themeFillTint="33"/>
            <w:noWrap/>
            <w:vAlign w:val="center"/>
          </w:tcPr>
          <w:p w:rsidR="005035C3" w:rsidRPr="005035C3" w:rsidRDefault="005035C3" w:rsidP="005035C3">
            <w:pPr>
              <w:jc w:val="right"/>
              <w:rPr>
                <w:rFonts w:ascii="Times New Roman" w:hAnsi="Times New Roman" w:cs="Times New Roman"/>
                <w:b/>
              </w:rPr>
            </w:pPr>
          </w:p>
        </w:tc>
        <w:tc>
          <w:tcPr>
            <w:tcW w:w="1363" w:type="dxa"/>
            <w:shd w:val="clear" w:color="auto" w:fill="DEEAF6" w:themeFill="accent1" w:themeFillTint="33"/>
            <w:noWrap/>
            <w:vAlign w:val="center"/>
          </w:tcPr>
          <w:p w:rsidR="005035C3" w:rsidRPr="005035C3" w:rsidRDefault="005035C3" w:rsidP="005035C3">
            <w:pPr>
              <w:jc w:val="right"/>
              <w:rPr>
                <w:rFonts w:ascii="Times New Roman" w:hAnsi="Times New Roman" w:cs="Times New Roman"/>
                <w:b/>
              </w:rPr>
            </w:pPr>
          </w:p>
        </w:tc>
        <w:tc>
          <w:tcPr>
            <w:tcW w:w="4738" w:type="dxa"/>
            <w:gridSpan w:val="3"/>
            <w:tcBorders>
              <w:top w:val="single" w:sz="4" w:space="0" w:color="auto"/>
              <w:left w:val="single" w:sz="4" w:space="0" w:color="auto"/>
              <w:bottom w:val="single" w:sz="4" w:space="0" w:color="auto"/>
            </w:tcBorders>
            <w:shd w:val="clear" w:color="auto" w:fill="DEEAF6" w:themeFill="accent1" w:themeFillTint="33"/>
            <w:noWrap/>
            <w:vAlign w:val="bottom"/>
          </w:tcPr>
          <w:p w:rsidR="005035C3" w:rsidRPr="005035C3" w:rsidRDefault="005035C3" w:rsidP="005035C3">
            <w:pPr>
              <w:jc w:val="right"/>
              <w:rPr>
                <w:rFonts w:ascii="Times New Roman" w:hAnsi="Times New Roman" w:cs="Times New Roman"/>
                <w:b/>
              </w:rPr>
            </w:pPr>
            <w:r>
              <w:rPr>
                <w:rFonts w:ascii="Times New Roman" w:hAnsi="Times New Roman" w:cs="Times New Roman"/>
                <w:b/>
              </w:rPr>
              <w:t>Kokku kasv 2018. aastaga võrreldes</w:t>
            </w:r>
          </w:p>
        </w:tc>
        <w:tc>
          <w:tcPr>
            <w:tcW w:w="1656" w:type="dxa"/>
            <w:shd w:val="clear" w:color="auto" w:fill="DEEAF6" w:themeFill="accent1" w:themeFillTint="33"/>
            <w:noWrap/>
            <w:vAlign w:val="center"/>
          </w:tcPr>
          <w:p w:rsidR="005035C3" w:rsidRPr="005035C3" w:rsidRDefault="00E5571C" w:rsidP="005035C3">
            <w:pPr>
              <w:jc w:val="right"/>
              <w:rPr>
                <w:rFonts w:ascii="Times New Roman" w:hAnsi="Times New Roman" w:cs="Times New Roman"/>
                <w:b/>
              </w:rPr>
            </w:pPr>
            <w:r>
              <w:rPr>
                <w:rFonts w:ascii="Times New Roman" w:hAnsi="Times New Roman" w:cs="Times New Roman"/>
                <w:b/>
              </w:rPr>
              <w:t>8</w:t>
            </w:r>
            <w:r w:rsidR="005035C3">
              <w:rPr>
                <w:rFonts w:ascii="Times New Roman" w:hAnsi="Times New Roman" w:cs="Times New Roman"/>
                <w:b/>
              </w:rPr>
              <w:t>%</w:t>
            </w:r>
          </w:p>
        </w:tc>
      </w:tr>
    </w:tbl>
    <w:p w:rsidR="005879FB"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55-Majandamiskulud</w:t>
      </w:r>
    </w:p>
    <w:p w:rsidR="005879FB" w:rsidRDefault="00623B51" w:rsidP="005879FB">
      <w:pPr>
        <w:jc w:val="both"/>
        <w:rPr>
          <w:rFonts w:ascii="Times New Roman" w:hAnsi="Times New Roman" w:cs="Times New Roman"/>
          <w:sz w:val="24"/>
          <w:szCs w:val="24"/>
        </w:rPr>
      </w:pPr>
      <w:r>
        <w:rPr>
          <w:rFonts w:ascii="Times New Roman" w:hAnsi="Times New Roman" w:cs="Times New Roman"/>
          <w:sz w:val="24"/>
          <w:szCs w:val="24"/>
        </w:rPr>
        <w:t>Majandamis</w:t>
      </w:r>
      <w:r w:rsidRPr="00623B51">
        <w:rPr>
          <w:rFonts w:ascii="Times New Roman" w:hAnsi="Times New Roman" w:cs="Times New Roman"/>
          <w:sz w:val="24"/>
          <w:szCs w:val="24"/>
        </w:rPr>
        <w:t xml:space="preserve">kulude muudatused II lugemisel on kokku </w:t>
      </w:r>
      <w:r>
        <w:rPr>
          <w:rFonts w:ascii="Times New Roman" w:hAnsi="Times New Roman" w:cs="Times New Roman"/>
          <w:sz w:val="24"/>
          <w:szCs w:val="24"/>
        </w:rPr>
        <w:t>6</w:t>
      </w:r>
      <w:r w:rsidR="004068CE">
        <w:rPr>
          <w:rFonts w:ascii="Times New Roman" w:hAnsi="Times New Roman" w:cs="Times New Roman"/>
          <w:sz w:val="24"/>
          <w:szCs w:val="24"/>
        </w:rPr>
        <w:t>24</w:t>
      </w:r>
      <w:r>
        <w:rPr>
          <w:rFonts w:ascii="Times New Roman" w:hAnsi="Times New Roman" w:cs="Times New Roman"/>
          <w:sz w:val="24"/>
          <w:szCs w:val="24"/>
        </w:rPr>
        <w:t xml:space="preserve"> 020</w:t>
      </w:r>
      <w:r w:rsidRPr="00623B51">
        <w:rPr>
          <w:rFonts w:ascii="Times New Roman" w:hAnsi="Times New Roman" w:cs="Times New Roman"/>
          <w:sz w:val="24"/>
          <w:szCs w:val="24"/>
        </w:rPr>
        <w:t xml:space="preserve"> eurot, sellest </w:t>
      </w:r>
      <w:r>
        <w:rPr>
          <w:rFonts w:ascii="Times New Roman" w:hAnsi="Times New Roman" w:cs="Times New Roman"/>
          <w:sz w:val="24"/>
          <w:szCs w:val="24"/>
        </w:rPr>
        <w:t>376 237</w:t>
      </w:r>
      <w:r w:rsidRPr="00623B51">
        <w:rPr>
          <w:rFonts w:ascii="Times New Roman" w:hAnsi="Times New Roman" w:cs="Times New Roman"/>
          <w:sz w:val="24"/>
          <w:szCs w:val="24"/>
        </w:rPr>
        <w:t xml:space="preserve"> eurot sihtraha arvelt ja </w:t>
      </w:r>
      <w:r>
        <w:rPr>
          <w:rFonts w:ascii="Times New Roman" w:hAnsi="Times New Roman" w:cs="Times New Roman"/>
          <w:sz w:val="24"/>
          <w:szCs w:val="24"/>
        </w:rPr>
        <w:t>2</w:t>
      </w:r>
      <w:r w:rsidR="004068CE">
        <w:rPr>
          <w:rFonts w:ascii="Times New Roman" w:hAnsi="Times New Roman" w:cs="Times New Roman"/>
          <w:sz w:val="24"/>
          <w:szCs w:val="24"/>
        </w:rPr>
        <w:t>47</w:t>
      </w:r>
      <w:r>
        <w:rPr>
          <w:rFonts w:ascii="Times New Roman" w:hAnsi="Times New Roman" w:cs="Times New Roman"/>
          <w:sz w:val="24"/>
          <w:szCs w:val="24"/>
        </w:rPr>
        <w:t xml:space="preserve"> 783</w:t>
      </w:r>
      <w:r w:rsidRPr="00623B51">
        <w:rPr>
          <w:rFonts w:ascii="Times New Roman" w:hAnsi="Times New Roman" w:cs="Times New Roman"/>
          <w:sz w:val="24"/>
          <w:szCs w:val="24"/>
        </w:rPr>
        <w:t xml:space="preserve"> eurot mittesihtraha arvelt.</w:t>
      </w:r>
    </w:p>
    <w:p w:rsidR="00623B51" w:rsidRDefault="006C1902" w:rsidP="005879FB">
      <w:pPr>
        <w:jc w:val="both"/>
        <w:rPr>
          <w:rFonts w:ascii="Times New Roman" w:hAnsi="Times New Roman" w:cs="Times New Roman"/>
          <w:sz w:val="24"/>
          <w:szCs w:val="24"/>
        </w:rPr>
      </w:pPr>
      <w:r>
        <w:rPr>
          <w:rFonts w:ascii="Times New Roman" w:hAnsi="Times New Roman" w:cs="Times New Roman"/>
          <w:sz w:val="24"/>
          <w:szCs w:val="24"/>
        </w:rPr>
        <w:t>Sihtrahade arvelt tehtavad muudatused majandamiskuludes:</w:t>
      </w:r>
    </w:p>
    <w:tbl>
      <w:tblPr>
        <w:tblStyle w:val="Kontuurtabel"/>
        <w:tblW w:w="0" w:type="auto"/>
        <w:tblLook w:val="04A0" w:firstRow="1" w:lastRow="0" w:firstColumn="1" w:lastColumn="0" w:noHBand="0" w:noVBand="1"/>
      </w:tblPr>
      <w:tblGrid>
        <w:gridCol w:w="3256"/>
        <w:gridCol w:w="4110"/>
        <w:gridCol w:w="5345"/>
        <w:gridCol w:w="1378"/>
      </w:tblGrid>
      <w:tr w:rsidR="006C1902" w:rsidRPr="001A7569" w:rsidTr="001A7569">
        <w:trPr>
          <w:cantSplit/>
          <w:trHeight w:val="1020"/>
          <w:tblHeader/>
        </w:trPr>
        <w:tc>
          <w:tcPr>
            <w:tcW w:w="3256" w:type="dxa"/>
            <w:shd w:val="clear" w:color="auto" w:fill="DEEAF6" w:themeFill="accent1" w:themeFillTint="33"/>
            <w:vAlign w:val="center"/>
            <w:hideMark/>
          </w:tcPr>
          <w:p w:rsidR="006C1902" w:rsidRPr="001A7569" w:rsidRDefault="006C1902" w:rsidP="006C1902">
            <w:pPr>
              <w:rPr>
                <w:rFonts w:ascii="Times New Roman" w:hAnsi="Times New Roman" w:cs="Times New Roman"/>
                <w:b/>
              </w:rPr>
            </w:pPr>
            <w:r w:rsidRPr="001A7569">
              <w:rPr>
                <w:rFonts w:ascii="Times New Roman" w:hAnsi="Times New Roman" w:cs="Times New Roman"/>
                <w:b/>
              </w:rPr>
              <w:t>Eelarve eest vastutaja</w:t>
            </w:r>
          </w:p>
        </w:tc>
        <w:tc>
          <w:tcPr>
            <w:tcW w:w="4110" w:type="dxa"/>
            <w:shd w:val="clear" w:color="auto" w:fill="DEEAF6" w:themeFill="accent1" w:themeFillTint="33"/>
            <w:noWrap/>
            <w:vAlign w:val="center"/>
            <w:hideMark/>
          </w:tcPr>
          <w:p w:rsidR="006C1902" w:rsidRPr="001A7569" w:rsidRDefault="006C1902" w:rsidP="006C1902">
            <w:pPr>
              <w:rPr>
                <w:rFonts w:ascii="Times New Roman" w:hAnsi="Times New Roman" w:cs="Times New Roman"/>
                <w:b/>
              </w:rPr>
            </w:pPr>
            <w:r w:rsidRPr="001A7569">
              <w:rPr>
                <w:rFonts w:ascii="Times New Roman" w:hAnsi="Times New Roman" w:cs="Times New Roman"/>
                <w:b/>
              </w:rPr>
              <w:t>Rea nimetus</w:t>
            </w:r>
          </w:p>
        </w:tc>
        <w:tc>
          <w:tcPr>
            <w:tcW w:w="5345" w:type="dxa"/>
            <w:shd w:val="clear" w:color="auto" w:fill="DEEAF6" w:themeFill="accent1" w:themeFillTint="33"/>
            <w:noWrap/>
            <w:vAlign w:val="center"/>
            <w:hideMark/>
          </w:tcPr>
          <w:p w:rsidR="006C1902" w:rsidRPr="001A7569" w:rsidRDefault="006C1902" w:rsidP="006C1902">
            <w:pPr>
              <w:rPr>
                <w:rFonts w:ascii="Times New Roman" w:hAnsi="Times New Roman" w:cs="Times New Roman"/>
                <w:b/>
              </w:rPr>
            </w:pPr>
            <w:r w:rsidRPr="001A7569">
              <w:rPr>
                <w:rFonts w:ascii="Times New Roman" w:hAnsi="Times New Roman" w:cs="Times New Roman"/>
                <w:b/>
              </w:rPr>
              <w:t>2019  eelarve II lugemise selgitused</w:t>
            </w:r>
          </w:p>
        </w:tc>
        <w:tc>
          <w:tcPr>
            <w:tcW w:w="1376" w:type="dxa"/>
            <w:shd w:val="clear" w:color="auto" w:fill="DEEAF6" w:themeFill="accent1" w:themeFillTint="33"/>
            <w:vAlign w:val="center"/>
            <w:hideMark/>
          </w:tcPr>
          <w:p w:rsidR="006C1902" w:rsidRPr="001A7569" w:rsidRDefault="006C1902" w:rsidP="001A7569">
            <w:pPr>
              <w:jc w:val="center"/>
              <w:rPr>
                <w:rFonts w:ascii="Times New Roman" w:hAnsi="Times New Roman" w:cs="Times New Roman"/>
                <w:b/>
              </w:rPr>
            </w:pPr>
            <w:r w:rsidRPr="001A7569">
              <w:rPr>
                <w:rFonts w:ascii="Times New Roman" w:hAnsi="Times New Roman" w:cs="Times New Roman"/>
                <w:b/>
              </w:rPr>
              <w:t>I lugemise muudatused sihtraha</w:t>
            </w:r>
          </w:p>
        </w:tc>
      </w:tr>
      <w:tr w:rsidR="006C1902" w:rsidRPr="006C1902" w:rsidTr="006C1902">
        <w:trPr>
          <w:trHeight w:val="255"/>
        </w:trPr>
        <w:tc>
          <w:tcPr>
            <w:tcW w:w="3256"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Haridus- ja kultuuriameti juhataja</w:t>
            </w:r>
          </w:p>
        </w:tc>
        <w:tc>
          <w:tcPr>
            <w:tcW w:w="4110"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Haridusvaldkonna reserv (toetusfondi kasutamata osa)</w:t>
            </w:r>
          </w:p>
        </w:tc>
        <w:tc>
          <w:tcPr>
            <w:tcW w:w="5345" w:type="dxa"/>
            <w:noWrap/>
            <w:vAlign w:val="center"/>
            <w:hideMark/>
          </w:tcPr>
          <w:p w:rsidR="006C1902" w:rsidRPr="006C1902" w:rsidRDefault="006C1902" w:rsidP="001A7569">
            <w:pPr>
              <w:rPr>
                <w:rFonts w:ascii="Times New Roman" w:hAnsi="Times New Roman" w:cs="Times New Roman"/>
              </w:rPr>
            </w:pPr>
            <w:r>
              <w:rPr>
                <w:rFonts w:ascii="Times New Roman" w:hAnsi="Times New Roman" w:cs="Times New Roman"/>
              </w:rPr>
              <w:t xml:space="preserve">Reservi tõstetud veel asutustele jagamata </w:t>
            </w:r>
            <w:r w:rsidRPr="006C1902">
              <w:rPr>
                <w:rFonts w:ascii="Times New Roman" w:hAnsi="Times New Roman" w:cs="Times New Roman"/>
              </w:rPr>
              <w:t xml:space="preserve">LA õpetaja </w:t>
            </w:r>
            <w:r>
              <w:rPr>
                <w:rFonts w:ascii="Times New Roman" w:hAnsi="Times New Roman" w:cs="Times New Roman"/>
              </w:rPr>
              <w:t xml:space="preserve">toetus </w:t>
            </w:r>
            <w:r w:rsidRPr="006C1902">
              <w:rPr>
                <w:rFonts w:ascii="Times New Roman" w:hAnsi="Times New Roman" w:cs="Times New Roman"/>
              </w:rPr>
              <w:t xml:space="preserve">16 471 </w:t>
            </w:r>
            <w:r>
              <w:rPr>
                <w:rFonts w:ascii="Times New Roman" w:hAnsi="Times New Roman" w:cs="Times New Roman"/>
              </w:rPr>
              <w:t>eurot</w:t>
            </w:r>
            <w:r w:rsidRPr="006C1902">
              <w:rPr>
                <w:rFonts w:ascii="Times New Roman" w:hAnsi="Times New Roman" w:cs="Times New Roman"/>
              </w:rPr>
              <w:t>, HEV tugi 36</w:t>
            </w:r>
            <w:r>
              <w:rPr>
                <w:rFonts w:ascii="Times New Roman" w:hAnsi="Times New Roman" w:cs="Times New Roman"/>
              </w:rPr>
              <w:t xml:space="preserve"> </w:t>
            </w:r>
            <w:r w:rsidRPr="006C1902">
              <w:rPr>
                <w:rFonts w:ascii="Times New Roman" w:hAnsi="Times New Roman" w:cs="Times New Roman"/>
              </w:rPr>
              <w:t xml:space="preserve">360 </w:t>
            </w:r>
            <w:r>
              <w:rPr>
                <w:rFonts w:ascii="Times New Roman" w:hAnsi="Times New Roman" w:cs="Times New Roman"/>
              </w:rPr>
              <w:t>eurot</w:t>
            </w:r>
            <w:r w:rsidRPr="006C1902">
              <w:rPr>
                <w:rFonts w:ascii="Times New Roman" w:hAnsi="Times New Roman" w:cs="Times New Roman"/>
              </w:rPr>
              <w:t>, haridus</w:t>
            </w:r>
            <w:r w:rsidR="001A7569">
              <w:rPr>
                <w:rFonts w:ascii="Times New Roman" w:hAnsi="Times New Roman" w:cs="Times New Roman"/>
              </w:rPr>
              <w:t>toetus</w:t>
            </w:r>
            <w:r w:rsidRPr="006C1902">
              <w:rPr>
                <w:rFonts w:ascii="Times New Roman" w:hAnsi="Times New Roman" w:cs="Times New Roman"/>
              </w:rPr>
              <w:t>, va gümn</w:t>
            </w:r>
            <w:r w:rsidR="001A7569">
              <w:rPr>
                <w:rFonts w:ascii="Times New Roman" w:hAnsi="Times New Roman" w:cs="Times New Roman"/>
              </w:rPr>
              <w:t>aasiumi osa</w:t>
            </w:r>
            <w:r w:rsidRPr="006C1902">
              <w:rPr>
                <w:rFonts w:ascii="Times New Roman" w:hAnsi="Times New Roman" w:cs="Times New Roman"/>
              </w:rPr>
              <w:t xml:space="preserve"> 144</w:t>
            </w:r>
            <w:r w:rsidR="001A7569">
              <w:rPr>
                <w:rFonts w:ascii="Times New Roman" w:hAnsi="Times New Roman" w:cs="Times New Roman"/>
              </w:rPr>
              <w:t> </w:t>
            </w:r>
            <w:r w:rsidRPr="006C1902">
              <w:rPr>
                <w:rFonts w:ascii="Times New Roman" w:hAnsi="Times New Roman" w:cs="Times New Roman"/>
              </w:rPr>
              <w:t>720</w:t>
            </w:r>
            <w:r w:rsidR="001A7569">
              <w:rPr>
                <w:rFonts w:ascii="Times New Roman" w:hAnsi="Times New Roman" w:cs="Times New Roman"/>
              </w:rPr>
              <w:t xml:space="preserve"> eurot</w:t>
            </w:r>
          </w:p>
        </w:tc>
        <w:tc>
          <w:tcPr>
            <w:tcW w:w="1376" w:type="dxa"/>
            <w:noWrap/>
            <w:vAlign w:val="center"/>
            <w:hideMark/>
          </w:tcPr>
          <w:p w:rsidR="006C1902" w:rsidRPr="006C1902" w:rsidRDefault="006C1902" w:rsidP="006C1902">
            <w:pPr>
              <w:jc w:val="right"/>
              <w:rPr>
                <w:rFonts w:ascii="Times New Roman" w:hAnsi="Times New Roman" w:cs="Times New Roman"/>
              </w:rPr>
            </w:pPr>
            <w:r w:rsidRPr="006C1902">
              <w:rPr>
                <w:rFonts w:ascii="Times New Roman" w:hAnsi="Times New Roman" w:cs="Times New Roman"/>
              </w:rPr>
              <w:t>197 551</w:t>
            </w:r>
          </w:p>
        </w:tc>
      </w:tr>
      <w:tr w:rsidR="006C1902" w:rsidRPr="006C1902" w:rsidTr="001A7569">
        <w:trPr>
          <w:trHeight w:val="329"/>
        </w:trPr>
        <w:tc>
          <w:tcPr>
            <w:tcW w:w="3256"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Haridus- ja kultuuriameti juhataja</w:t>
            </w:r>
          </w:p>
        </w:tc>
        <w:tc>
          <w:tcPr>
            <w:tcW w:w="4110"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Riigi poolt  toetatud huvitegevus</w:t>
            </w:r>
          </w:p>
        </w:tc>
        <w:tc>
          <w:tcPr>
            <w:tcW w:w="5345" w:type="dxa"/>
            <w:noWrap/>
            <w:vAlign w:val="center"/>
            <w:hideMark/>
          </w:tcPr>
          <w:p w:rsidR="006C1902" w:rsidRPr="006C1902" w:rsidRDefault="006C1902" w:rsidP="001A7569">
            <w:pPr>
              <w:rPr>
                <w:rFonts w:ascii="Times New Roman" w:hAnsi="Times New Roman" w:cs="Times New Roman"/>
              </w:rPr>
            </w:pPr>
            <w:r w:rsidRPr="006C1902">
              <w:rPr>
                <w:rFonts w:ascii="Times New Roman" w:hAnsi="Times New Roman" w:cs="Times New Roman"/>
              </w:rPr>
              <w:t>Toetusfondi eraldis väiksem kui 2018</w:t>
            </w:r>
            <w:r w:rsidR="001A7569">
              <w:rPr>
                <w:rFonts w:ascii="Times New Roman" w:hAnsi="Times New Roman" w:cs="Times New Roman"/>
              </w:rPr>
              <w:t>. aastal</w:t>
            </w:r>
            <w:r w:rsidRPr="006C1902">
              <w:rPr>
                <w:rFonts w:ascii="Times New Roman" w:hAnsi="Times New Roman" w:cs="Times New Roman"/>
              </w:rPr>
              <w:t xml:space="preserve"> -1386 </w:t>
            </w:r>
            <w:r w:rsidR="001A7569">
              <w:rPr>
                <w:rFonts w:ascii="Times New Roman" w:hAnsi="Times New Roman" w:cs="Times New Roman"/>
              </w:rPr>
              <w:t>eurot</w:t>
            </w:r>
          </w:p>
        </w:tc>
        <w:tc>
          <w:tcPr>
            <w:tcW w:w="1376" w:type="dxa"/>
            <w:noWrap/>
            <w:vAlign w:val="center"/>
            <w:hideMark/>
          </w:tcPr>
          <w:p w:rsidR="006C1902" w:rsidRPr="006C1902" w:rsidRDefault="001A7569" w:rsidP="006C1902">
            <w:pPr>
              <w:jc w:val="right"/>
              <w:rPr>
                <w:rFonts w:ascii="Times New Roman" w:hAnsi="Times New Roman" w:cs="Times New Roman"/>
              </w:rPr>
            </w:pPr>
            <w:r>
              <w:rPr>
                <w:rFonts w:ascii="Times New Roman" w:hAnsi="Times New Roman" w:cs="Times New Roman"/>
              </w:rPr>
              <w:t>-1 386</w:t>
            </w:r>
          </w:p>
        </w:tc>
      </w:tr>
      <w:tr w:rsidR="006C1902" w:rsidRPr="006C1902" w:rsidTr="001A7569">
        <w:trPr>
          <w:trHeight w:val="433"/>
        </w:trPr>
        <w:tc>
          <w:tcPr>
            <w:tcW w:w="3256"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Linnapea</w:t>
            </w:r>
          </w:p>
        </w:tc>
        <w:tc>
          <w:tcPr>
            <w:tcW w:w="4110"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Projektide kaasfinantseerimine</w:t>
            </w:r>
          </w:p>
        </w:tc>
        <w:tc>
          <w:tcPr>
            <w:tcW w:w="5345"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Vallaga ühisametite mudeli väljatöötamiseks</w:t>
            </w:r>
          </w:p>
        </w:tc>
        <w:tc>
          <w:tcPr>
            <w:tcW w:w="1376" w:type="dxa"/>
            <w:noWrap/>
            <w:vAlign w:val="center"/>
            <w:hideMark/>
          </w:tcPr>
          <w:p w:rsidR="006C1902" w:rsidRPr="006C1902" w:rsidRDefault="006C1902" w:rsidP="006C1902">
            <w:pPr>
              <w:jc w:val="right"/>
              <w:rPr>
                <w:rFonts w:ascii="Times New Roman" w:hAnsi="Times New Roman" w:cs="Times New Roman"/>
              </w:rPr>
            </w:pPr>
            <w:r w:rsidRPr="006C1902">
              <w:rPr>
                <w:rFonts w:ascii="Times New Roman" w:hAnsi="Times New Roman" w:cs="Times New Roman"/>
              </w:rPr>
              <w:t>23 001</w:t>
            </w:r>
          </w:p>
        </w:tc>
      </w:tr>
      <w:tr w:rsidR="006C1902" w:rsidRPr="006C1902" w:rsidTr="006C1902">
        <w:trPr>
          <w:trHeight w:val="255"/>
        </w:trPr>
        <w:tc>
          <w:tcPr>
            <w:tcW w:w="3256"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Majandusameti juhataja</w:t>
            </w:r>
          </w:p>
        </w:tc>
        <w:tc>
          <w:tcPr>
            <w:tcW w:w="4110"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Jäätmehoolduse korraldamine</w:t>
            </w:r>
          </w:p>
        </w:tc>
        <w:tc>
          <w:tcPr>
            <w:tcW w:w="5345"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 xml:space="preserve">Ei eraldata enam toetusfondist, vaid </w:t>
            </w:r>
            <w:r w:rsidR="00EE0196">
              <w:rPr>
                <w:rFonts w:ascii="Times New Roman" w:hAnsi="Times New Roman" w:cs="Times New Roman"/>
              </w:rPr>
              <w:t xml:space="preserve">on </w:t>
            </w:r>
            <w:r w:rsidRPr="006C1902">
              <w:rPr>
                <w:rFonts w:ascii="Times New Roman" w:hAnsi="Times New Roman" w:cs="Times New Roman"/>
              </w:rPr>
              <w:t>arvest</w:t>
            </w:r>
            <w:r w:rsidR="001A7569">
              <w:rPr>
                <w:rFonts w:ascii="Times New Roman" w:hAnsi="Times New Roman" w:cs="Times New Roman"/>
              </w:rPr>
              <w:t>u</w:t>
            </w:r>
            <w:r w:rsidRPr="006C1902">
              <w:rPr>
                <w:rFonts w:ascii="Times New Roman" w:hAnsi="Times New Roman" w:cs="Times New Roman"/>
              </w:rPr>
              <w:t xml:space="preserve">slik eraldis tasandusfondist, </w:t>
            </w:r>
            <w:r w:rsidR="001A7569">
              <w:rPr>
                <w:rFonts w:ascii="Times New Roman" w:hAnsi="Times New Roman" w:cs="Times New Roman"/>
              </w:rPr>
              <w:t xml:space="preserve">kulud tõstetud </w:t>
            </w:r>
            <w:r w:rsidRPr="006C1902">
              <w:rPr>
                <w:rFonts w:ascii="Times New Roman" w:hAnsi="Times New Roman" w:cs="Times New Roman"/>
              </w:rPr>
              <w:t>investeering</w:t>
            </w:r>
            <w:r w:rsidR="001A7569">
              <w:rPr>
                <w:rFonts w:ascii="Times New Roman" w:hAnsi="Times New Roman" w:cs="Times New Roman"/>
              </w:rPr>
              <w:t>uks</w:t>
            </w:r>
            <w:r w:rsidRPr="006C1902">
              <w:rPr>
                <w:rFonts w:ascii="Times New Roman" w:hAnsi="Times New Roman" w:cs="Times New Roman"/>
              </w:rPr>
              <w:t xml:space="preserve"> jäätmejaama</w:t>
            </w:r>
          </w:p>
        </w:tc>
        <w:tc>
          <w:tcPr>
            <w:tcW w:w="1376" w:type="dxa"/>
            <w:noWrap/>
            <w:vAlign w:val="center"/>
            <w:hideMark/>
          </w:tcPr>
          <w:p w:rsidR="006C1902" w:rsidRPr="006C1902" w:rsidRDefault="006C1902" w:rsidP="006C1902">
            <w:pPr>
              <w:jc w:val="right"/>
              <w:rPr>
                <w:rFonts w:ascii="Times New Roman" w:hAnsi="Times New Roman" w:cs="Times New Roman"/>
              </w:rPr>
            </w:pPr>
            <w:r w:rsidRPr="006C1902">
              <w:rPr>
                <w:rFonts w:ascii="Times New Roman" w:hAnsi="Times New Roman" w:cs="Times New Roman"/>
              </w:rPr>
              <w:t>-33 068</w:t>
            </w:r>
          </w:p>
        </w:tc>
      </w:tr>
      <w:tr w:rsidR="006C1902" w:rsidRPr="006C1902" w:rsidTr="001A7569">
        <w:trPr>
          <w:trHeight w:val="351"/>
        </w:trPr>
        <w:tc>
          <w:tcPr>
            <w:tcW w:w="3256"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Majandusameti juhataja</w:t>
            </w:r>
          </w:p>
        </w:tc>
        <w:tc>
          <w:tcPr>
            <w:tcW w:w="4110"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Tänavate hooldus</w:t>
            </w:r>
          </w:p>
        </w:tc>
        <w:tc>
          <w:tcPr>
            <w:tcW w:w="5345" w:type="dxa"/>
            <w:noWrap/>
            <w:vAlign w:val="center"/>
            <w:hideMark/>
          </w:tcPr>
          <w:p w:rsidR="006C1902" w:rsidRPr="006C1902" w:rsidRDefault="006C1902" w:rsidP="001A7569">
            <w:pPr>
              <w:rPr>
                <w:rFonts w:ascii="Times New Roman" w:hAnsi="Times New Roman" w:cs="Times New Roman"/>
              </w:rPr>
            </w:pPr>
            <w:r w:rsidRPr="006C1902">
              <w:rPr>
                <w:rFonts w:ascii="Times New Roman" w:hAnsi="Times New Roman" w:cs="Times New Roman"/>
              </w:rPr>
              <w:t xml:space="preserve">Sihtraha </w:t>
            </w:r>
            <w:r w:rsidR="001A7569">
              <w:rPr>
                <w:rFonts w:ascii="Times New Roman" w:hAnsi="Times New Roman" w:cs="Times New Roman"/>
              </w:rPr>
              <w:t>laekub vähem</w:t>
            </w:r>
          </w:p>
        </w:tc>
        <w:tc>
          <w:tcPr>
            <w:tcW w:w="1376" w:type="dxa"/>
            <w:noWrap/>
            <w:vAlign w:val="center"/>
            <w:hideMark/>
          </w:tcPr>
          <w:p w:rsidR="006C1902" w:rsidRPr="006C1902" w:rsidRDefault="006C1902" w:rsidP="006C1902">
            <w:pPr>
              <w:jc w:val="right"/>
              <w:rPr>
                <w:rFonts w:ascii="Times New Roman" w:hAnsi="Times New Roman" w:cs="Times New Roman"/>
              </w:rPr>
            </w:pPr>
            <w:r w:rsidRPr="006C1902">
              <w:rPr>
                <w:rFonts w:ascii="Times New Roman" w:hAnsi="Times New Roman" w:cs="Times New Roman"/>
              </w:rPr>
              <w:t>-2 426</w:t>
            </w:r>
          </w:p>
        </w:tc>
      </w:tr>
      <w:tr w:rsidR="006C1902" w:rsidRPr="006C1902" w:rsidTr="006C1902">
        <w:trPr>
          <w:trHeight w:val="255"/>
        </w:trPr>
        <w:tc>
          <w:tcPr>
            <w:tcW w:w="3256"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SAKALA KESKUS - Kondase Keskus</w:t>
            </w:r>
          </w:p>
        </w:tc>
        <w:tc>
          <w:tcPr>
            <w:tcW w:w="4110"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Kommunikatsiooni-, kultuuri- ja vaba aja sisustamise kulud</w:t>
            </w:r>
          </w:p>
        </w:tc>
        <w:tc>
          <w:tcPr>
            <w:tcW w:w="5345" w:type="dxa"/>
            <w:noWrap/>
            <w:vAlign w:val="center"/>
            <w:hideMark/>
          </w:tcPr>
          <w:p w:rsidR="006C1902" w:rsidRPr="006C1902" w:rsidRDefault="006C1902" w:rsidP="001A7569">
            <w:pPr>
              <w:rPr>
                <w:rFonts w:ascii="Times New Roman" w:hAnsi="Times New Roman" w:cs="Times New Roman"/>
              </w:rPr>
            </w:pPr>
            <w:r w:rsidRPr="006C1902">
              <w:rPr>
                <w:rFonts w:ascii="Times New Roman" w:hAnsi="Times New Roman" w:cs="Times New Roman"/>
              </w:rPr>
              <w:t xml:space="preserve">2018. aastast ületulev 680 </w:t>
            </w:r>
            <w:r w:rsidR="001A7569">
              <w:rPr>
                <w:rFonts w:ascii="Times New Roman" w:hAnsi="Times New Roman" w:cs="Times New Roman"/>
              </w:rPr>
              <w:t>eurot</w:t>
            </w:r>
            <w:r w:rsidRPr="006C1902">
              <w:rPr>
                <w:rFonts w:ascii="Times New Roman" w:hAnsi="Times New Roman" w:cs="Times New Roman"/>
              </w:rPr>
              <w:t xml:space="preserve"> ja uued lepingud 2670 </w:t>
            </w:r>
            <w:r w:rsidR="001A7569">
              <w:rPr>
                <w:rFonts w:ascii="Times New Roman" w:hAnsi="Times New Roman" w:cs="Times New Roman"/>
              </w:rPr>
              <w:t>eurot</w:t>
            </w:r>
          </w:p>
        </w:tc>
        <w:tc>
          <w:tcPr>
            <w:tcW w:w="1376" w:type="dxa"/>
            <w:noWrap/>
            <w:vAlign w:val="center"/>
            <w:hideMark/>
          </w:tcPr>
          <w:p w:rsidR="006C1902" w:rsidRPr="006C1902" w:rsidRDefault="006C1902" w:rsidP="006C1902">
            <w:pPr>
              <w:jc w:val="right"/>
              <w:rPr>
                <w:rFonts w:ascii="Times New Roman" w:hAnsi="Times New Roman" w:cs="Times New Roman"/>
              </w:rPr>
            </w:pPr>
            <w:r w:rsidRPr="006C1902">
              <w:rPr>
                <w:rFonts w:ascii="Times New Roman" w:hAnsi="Times New Roman" w:cs="Times New Roman"/>
              </w:rPr>
              <w:t>3 350</w:t>
            </w:r>
          </w:p>
        </w:tc>
      </w:tr>
      <w:tr w:rsidR="006C1902" w:rsidRPr="006C1902" w:rsidTr="006C1902">
        <w:trPr>
          <w:trHeight w:val="255"/>
        </w:trPr>
        <w:tc>
          <w:tcPr>
            <w:tcW w:w="3256"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Sotsiaalameti juhataja</w:t>
            </w:r>
          </w:p>
        </w:tc>
        <w:tc>
          <w:tcPr>
            <w:tcW w:w="4110"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Asendushoolduse toetus</w:t>
            </w:r>
          </w:p>
        </w:tc>
        <w:tc>
          <w:tcPr>
            <w:tcW w:w="5345" w:type="dxa"/>
            <w:noWrap/>
            <w:vAlign w:val="center"/>
            <w:hideMark/>
          </w:tcPr>
          <w:p w:rsidR="006C1902" w:rsidRPr="006C1902" w:rsidRDefault="006C1902" w:rsidP="001A7569">
            <w:pPr>
              <w:rPr>
                <w:rFonts w:ascii="Times New Roman" w:hAnsi="Times New Roman" w:cs="Times New Roman"/>
              </w:rPr>
            </w:pPr>
            <w:r w:rsidRPr="006C1902">
              <w:rPr>
                <w:rFonts w:ascii="Times New Roman" w:hAnsi="Times New Roman" w:cs="Times New Roman"/>
              </w:rPr>
              <w:t xml:space="preserve">Sihtraha </w:t>
            </w:r>
            <w:r w:rsidR="001A7569">
              <w:rPr>
                <w:rFonts w:ascii="Times New Roman" w:hAnsi="Times New Roman" w:cs="Times New Roman"/>
              </w:rPr>
              <w:t>riigilt</w:t>
            </w:r>
          </w:p>
        </w:tc>
        <w:tc>
          <w:tcPr>
            <w:tcW w:w="1376" w:type="dxa"/>
            <w:noWrap/>
            <w:vAlign w:val="center"/>
            <w:hideMark/>
          </w:tcPr>
          <w:p w:rsidR="006C1902" w:rsidRPr="006C1902" w:rsidRDefault="006C1902" w:rsidP="006C1902">
            <w:pPr>
              <w:jc w:val="right"/>
              <w:rPr>
                <w:rFonts w:ascii="Times New Roman" w:hAnsi="Times New Roman" w:cs="Times New Roman"/>
              </w:rPr>
            </w:pPr>
            <w:r w:rsidRPr="006C1902">
              <w:rPr>
                <w:rFonts w:ascii="Times New Roman" w:hAnsi="Times New Roman" w:cs="Times New Roman"/>
              </w:rPr>
              <w:t>172 190</w:t>
            </w:r>
          </w:p>
        </w:tc>
      </w:tr>
      <w:tr w:rsidR="006C1902" w:rsidRPr="006C1902" w:rsidTr="006C1902">
        <w:trPr>
          <w:trHeight w:val="255"/>
        </w:trPr>
        <w:tc>
          <w:tcPr>
            <w:tcW w:w="3256"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Sotsiaalameti juhataja</w:t>
            </w:r>
          </w:p>
        </w:tc>
        <w:tc>
          <w:tcPr>
            <w:tcW w:w="4110"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Lapsehoiuteenus puuetega lastele</w:t>
            </w:r>
          </w:p>
        </w:tc>
        <w:tc>
          <w:tcPr>
            <w:tcW w:w="5345"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Toetusfondi eraldise täpsustamine</w:t>
            </w:r>
          </w:p>
        </w:tc>
        <w:tc>
          <w:tcPr>
            <w:tcW w:w="1376" w:type="dxa"/>
            <w:noWrap/>
            <w:vAlign w:val="center"/>
            <w:hideMark/>
          </w:tcPr>
          <w:p w:rsidR="006C1902" w:rsidRPr="006C1902" w:rsidRDefault="006C1902" w:rsidP="006C1902">
            <w:pPr>
              <w:jc w:val="right"/>
              <w:rPr>
                <w:rFonts w:ascii="Times New Roman" w:hAnsi="Times New Roman" w:cs="Times New Roman"/>
              </w:rPr>
            </w:pPr>
            <w:r w:rsidRPr="006C1902">
              <w:rPr>
                <w:rFonts w:ascii="Times New Roman" w:hAnsi="Times New Roman" w:cs="Times New Roman"/>
              </w:rPr>
              <w:t>-23 631</w:t>
            </w:r>
          </w:p>
        </w:tc>
      </w:tr>
      <w:tr w:rsidR="006C1902" w:rsidRPr="006C1902" w:rsidTr="006C1902">
        <w:trPr>
          <w:trHeight w:val="255"/>
        </w:trPr>
        <w:tc>
          <w:tcPr>
            <w:tcW w:w="3256"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Viljandi Huvikool</w:t>
            </w:r>
          </w:p>
        </w:tc>
        <w:tc>
          <w:tcPr>
            <w:tcW w:w="4110"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Kommunikatsiooni-, kultuuri- ja vaba aja sisustamise kulud</w:t>
            </w:r>
          </w:p>
        </w:tc>
        <w:tc>
          <w:tcPr>
            <w:tcW w:w="5345" w:type="dxa"/>
            <w:noWrap/>
            <w:vAlign w:val="center"/>
            <w:hideMark/>
          </w:tcPr>
          <w:p w:rsidR="006C1902" w:rsidRPr="006C1902" w:rsidRDefault="006C1902" w:rsidP="001A7569">
            <w:pPr>
              <w:rPr>
                <w:rFonts w:ascii="Times New Roman" w:hAnsi="Times New Roman" w:cs="Times New Roman"/>
              </w:rPr>
            </w:pPr>
            <w:r w:rsidRPr="006C1902">
              <w:rPr>
                <w:rFonts w:ascii="Times New Roman" w:hAnsi="Times New Roman" w:cs="Times New Roman"/>
              </w:rPr>
              <w:t xml:space="preserve">ERRS-lt  laulu-ja tantsupeo kuludeks 1020 </w:t>
            </w:r>
            <w:r w:rsidR="001A7569">
              <w:rPr>
                <w:rFonts w:ascii="Times New Roman" w:hAnsi="Times New Roman" w:cs="Times New Roman"/>
              </w:rPr>
              <w:t>eurot</w:t>
            </w:r>
            <w:r w:rsidRPr="006C1902">
              <w:rPr>
                <w:rFonts w:ascii="Times New Roman" w:hAnsi="Times New Roman" w:cs="Times New Roman"/>
              </w:rPr>
              <w:t xml:space="preserve"> 2018 aastal laekunud tulude arvelt, laevamudelismi võistlusteks 260 </w:t>
            </w:r>
            <w:r w:rsidR="001A7569">
              <w:rPr>
                <w:rFonts w:ascii="Times New Roman" w:hAnsi="Times New Roman" w:cs="Times New Roman"/>
              </w:rPr>
              <w:t>eurot</w:t>
            </w:r>
          </w:p>
        </w:tc>
        <w:tc>
          <w:tcPr>
            <w:tcW w:w="1376" w:type="dxa"/>
            <w:noWrap/>
            <w:vAlign w:val="center"/>
            <w:hideMark/>
          </w:tcPr>
          <w:p w:rsidR="006C1902" w:rsidRPr="006C1902" w:rsidRDefault="006C1902" w:rsidP="006C1902">
            <w:pPr>
              <w:jc w:val="right"/>
              <w:rPr>
                <w:rFonts w:ascii="Times New Roman" w:hAnsi="Times New Roman" w:cs="Times New Roman"/>
              </w:rPr>
            </w:pPr>
            <w:r w:rsidRPr="006C1902">
              <w:rPr>
                <w:rFonts w:ascii="Times New Roman" w:hAnsi="Times New Roman" w:cs="Times New Roman"/>
              </w:rPr>
              <w:t>1 280</w:t>
            </w:r>
          </w:p>
        </w:tc>
      </w:tr>
      <w:tr w:rsidR="006C1902" w:rsidRPr="006C1902" w:rsidTr="006C1902">
        <w:trPr>
          <w:trHeight w:val="255"/>
        </w:trPr>
        <w:tc>
          <w:tcPr>
            <w:tcW w:w="3256"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Viljandi Jakobsoni Kool</w:t>
            </w:r>
          </w:p>
        </w:tc>
        <w:tc>
          <w:tcPr>
            <w:tcW w:w="4110"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 xml:space="preserve">1-9 </w:t>
            </w:r>
            <w:proofErr w:type="spellStart"/>
            <w:r w:rsidRPr="006C1902">
              <w:rPr>
                <w:rFonts w:ascii="Times New Roman" w:hAnsi="Times New Roman" w:cs="Times New Roman"/>
              </w:rPr>
              <w:t>kl.õpilaste</w:t>
            </w:r>
            <w:proofErr w:type="spellEnd"/>
            <w:r w:rsidRPr="006C1902">
              <w:rPr>
                <w:rFonts w:ascii="Times New Roman" w:hAnsi="Times New Roman" w:cs="Times New Roman"/>
              </w:rPr>
              <w:t xml:space="preserve"> toitlustamine</w:t>
            </w:r>
          </w:p>
        </w:tc>
        <w:tc>
          <w:tcPr>
            <w:tcW w:w="5345" w:type="dxa"/>
            <w:noWrap/>
            <w:vAlign w:val="center"/>
            <w:hideMark/>
          </w:tcPr>
          <w:p w:rsidR="006C1902" w:rsidRPr="006C1902" w:rsidRDefault="006C1902" w:rsidP="006C1902">
            <w:pPr>
              <w:rPr>
                <w:rFonts w:ascii="Times New Roman" w:hAnsi="Times New Roman" w:cs="Times New Roman"/>
              </w:rPr>
            </w:pPr>
            <w:r w:rsidRPr="006C1902">
              <w:rPr>
                <w:rFonts w:ascii="Times New Roman" w:hAnsi="Times New Roman" w:cs="Times New Roman"/>
              </w:rPr>
              <w:t>Sihtraha  täpsustamine</w:t>
            </w:r>
            <w:r w:rsidR="001A7569">
              <w:rPr>
                <w:rFonts w:ascii="Times New Roman" w:hAnsi="Times New Roman" w:cs="Times New Roman"/>
              </w:rPr>
              <w:t xml:space="preserve"> vastavalt õpilaste arvule</w:t>
            </w:r>
          </w:p>
        </w:tc>
        <w:tc>
          <w:tcPr>
            <w:tcW w:w="1376" w:type="dxa"/>
            <w:noWrap/>
            <w:vAlign w:val="center"/>
            <w:hideMark/>
          </w:tcPr>
          <w:p w:rsidR="006C1902" w:rsidRPr="006C1902" w:rsidRDefault="006C1902" w:rsidP="006C1902">
            <w:pPr>
              <w:jc w:val="right"/>
              <w:rPr>
                <w:rFonts w:ascii="Times New Roman" w:hAnsi="Times New Roman" w:cs="Times New Roman"/>
              </w:rPr>
            </w:pPr>
            <w:r w:rsidRPr="006C1902">
              <w:rPr>
                <w:rFonts w:ascii="Times New Roman" w:hAnsi="Times New Roman" w:cs="Times New Roman"/>
              </w:rPr>
              <w:t>-1 245</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Kaare Kool</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 xml:space="preserve">1-9 </w:t>
            </w:r>
            <w:proofErr w:type="spellStart"/>
            <w:r w:rsidRPr="006C1902">
              <w:rPr>
                <w:rFonts w:ascii="Times New Roman" w:hAnsi="Times New Roman" w:cs="Times New Roman"/>
              </w:rPr>
              <w:t>kl.õpilaste</w:t>
            </w:r>
            <w:proofErr w:type="spellEnd"/>
            <w:r w:rsidRPr="006C1902">
              <w:rPr>
                <w:rFonts w:ascii="Times New Roman" w:hAnsi="Times New Roman" w:cs="Times New Roman"/>
              </w:rPr>
              <w:t xml:space="preserve"> toitlustamine</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Sihtraha  täpsustamine</w:t>
            </w:r>
            <w:r>
              <w:rPr>
                <w:rFonts w:ascii="Times New Roman" w:hAnsi="Times New Roman" w:cs="Times New Roman"/>
              </w:rPr>
              <w:t xml:space="preserve"> vastavalt õpilaste arvule</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1 210</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Kesklinna Kool</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 xml:space="preserve">1-9 </w:t>
            </w:r>
            <w:proofErr w:type="spellStart"/>
            <w:r w:rsidRPr="006C1902">
              <w:rPr>
                <w:rFonts w:ascii="Times New Roman" w:hAnsi="Times New Roman" w:cs="Times New Roman"/>
              </w:rPr>
              <w:t>kl.õpilaste</w:t>
            </w:r>
            <w:proofErr w:type="spellEnd"/>
            <w:r w:rsidRPr="006C1902">
              <w:rPr>
                <w:rFonts w:ascii="Times New Roman" w:hAnsi="Times New Roman" w:cs="Times New Roman"/>
              </w:rPr>
              <w:t xml:space="preserve"> toitlustamine</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Sihtraha  täpsustamine</w:t>
            </w:r>
            <w:r>
              <w:rPr>
                <w:rFonts w:ascii="Times New Roman" w:hAnsi="Times New Roman" w:cs="Times New Roman"/>
              </w:rPr>
              <w:t xml:space="preserve"> vastavalt õpilaste arvule</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3 205</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Kesklinna Kool</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Kommunikatsiooni-, kultuuri- ja vaba aja sisustamise kulud</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 xml:space="preserve">2018. a kasutamata sihtraha ERRS-lt 2380 </w:t>
            </w:r>
            <w:r>
              <w:rPr>
                <w:rFonts w:ascii="Times New Roman" w:hAnsi="Times New Roman" w:cs="Times New Roman"/>
              </w:rPr>
              <w:t>eurot</w:t>
            </w:r>
            <w:r w:rsidRPr="006C1902">
              <w:rPr>
                <w:rFonts w:ascii="Times New Roman" w:hAnsi="Times New Roman" w:cs="Times New Roman"/>
              </w:rPr>
              <w:t xml:space="preserve">, 2019. a  Kooriühingult  1020 </w:t>
            </w:r>
            <w:r>
              <w:rPr>
                <w:rFonts w:ascii="Times New Roman" w:hAnsi="Times New Roman" w:cs="Times New Roman"/>
              </w:rPr>
              <w:t>eurot</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3 400</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Linnaraamatukogu</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Kommunikatsiooni-, kultuuri- ja vaba aja sisustamise kulud</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2018. a kasutamata sihtraha USA saatkonnalt</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3 829</w:t>
            </w:r>
          </w:p>
        </w:tc>
      </w:tr>
      <w:tr w:rsidR="001A7569" w:rsidRPr="006C1902" w:rsidTr="00DD31C6">
        <w:trPr>
          <w:trHeight w:val="473"/>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Linnaraamatukogu</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Kulud kolmandate isikute koolitusele</w:t>
            </w:r>
          </w:p>
        </w:tc>
        <w:tc>
          <w:tcPr>
            <w:tcW w:w="5345" w:type="dxa"/>
            <w:noWrap/>
            <w:vAlign w:val="center"/>
            <w:hideMark/>
          </w:tcPr>
          <w:p w:rsidR="001A7569" w:rsidRPr="006C1902" w:rsidRDefault="001A7569" w:rsidP="00DD31C6">
            <w:pPr>
              <w:rPr>
                <w:rFonts w:ascii="Times New Roman" w:hAnsi="Times New Roman" w:cs="Times New Roman"/>
              </w:rPr>
            </w:pPr>
            <w:r w:rsidRPr="006C1902">
              <w:rPr>
                <w:rFonts w:ascii="Times New Roman" w:hAnsi="Times New Roman" w:cs="Times New Roman"/>
              </w:rPr>
              <w:t xml:space="preserve">Sihtraha  täpsustamine -1600 </w:t>
            </w:r>
            <w:r>
              <w:rPr>
                <w:rFonts w:ascii="Times New Roman" w:hAnsi="Times New Roman" w:cs="Times New Roman"/>
              </w:rPr>
              <w:t>eurot</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-1 600</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Linnaraamatukogu</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Teavikud ja kunstiesemed</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 xml:space="preserve">Riigi sihtraha  täpsustamine -2223 </w:t>
            </w:r>
            <w:r>
              <w:rPr>
                <w:rFonts w:ascii="Times New Roman" w:hAnsi="Times New Roman" w:cs="Times New Roman"/>
              </w:rPr>
              <w:t>eurot</w:t>
            </w:r>
            <w:r w:rsidRPr="006C1902">
              <w:rPr>
                <w:rFonts w:ascii="Times New Roman" w:hAnsi="Times New Roman" w:cs="Times New Roman"/>
              </w:rPr>
              <w:t xml:space="preserve">, ületulev Ameerika teabepunkti sihtraha +945 </w:t>
            </w:r>
            <w:r>
              <w:rPr>
                <w:rFonts w:ascii="Times New Roman" w:hAnsi="Times New Roman" w:cs="Times New Roman"/>
              </w:rPr>
              <w:t>eurot</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-1 278</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Muusikakool</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Kommunikatsiooni-, kultuuri- ja vaba aja sisustamise kulud</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Kulud sihtraha arvelt</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1 820</w:t>
            </w:r>
          </w:p>
        </w:tc>
      </w:tr>
      <w:tr w:rsidR="001A7569" w:rsidRPr="006C1902" w:rsidTr="001A7569">
        <w:trPr>
          <w:trHeight w:val="420"/>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Paalalinna Kool</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 xml:space="preserve">1-9 </w:t>
            </w:r>
            <w:proofErr w:type="spellStart"/>
            <w:r w:rsidRPr="006C1902">
              <w:rPr>
                <w:rFonts w:ascii="Times New Roman" w:hAnsi="Times New Roman" w:cs="Times New Roman"/>
              </w:rPr>
              <w:t>kl.õpilaste</w:t>
            </w:r>
            <w:proofErr w:type="spellEnd"/>
            <w:r w:rsidRPr="006C1902">
              <w:rPr>
                <w:rFonts w:ascii="Times New Roman" w:hAnsi="Times New Roman" w:cs="Times New Roman"/>
              </w:rPr>
              <w:t xml:space="preserve"> toitlustamine</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Sihtraha  täpsustamine</w:t>
            </w:r>
            <w:r>
              <w:rPr>
                <w:rFonts w:ascii="Times New Roman" w:hAnsi="Times New Roman" w:cs="Times New Roman"/>
              </w:rPr>
              <w:t xml:space="preserve"> vastavalt õpilaste arvule</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855</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Paalalinna Kool</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Kommunikatsiooni-, kultuuri- ja vaba aja sisustamise kulud</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ERRS-lt  laulu-ja tantsupeo kuludeks, laekunud 2018</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680</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Spordikeskus</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Kommunikatsiooni-, kultuuri- ja vaba aja sisustamise kulud</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Järvejooksu korraldamise kuludeks</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7 000</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Täiskasvanute Gümnaasium</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Kodumaised lähetused</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Projektiks Teisel ringil targaks Viljandimaal II</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2 000</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Täiskasvanute Gümnaasium</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Kommunikatsiooni-, kultuuri- ja vaba aja sisustamise kulud</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Projektiks Teisel ringil targaks Viljandimaal II</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8 000</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Täiskasvanute Gümnaasium</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Koolituskulud</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Projektiks Teisel ringil targaks Viljandimaal II</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-2 600</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Täiskasvanute Gümnaasium</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Kulud info- ja PR teenustele k.a. ajalehekuulutused</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Projektiks Teisel ringil targaks Viljandimaal II</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4 100</w:t>
            </w:r>
          </w:p>
        </w:tc>
      </w:tr>
      <w:tr w:rsidR="001A7569" w:rsidRPr="006C1902" w:rsidTr="006C1902">
        <w:trPr>
          <w:trHeight w:val="255"/>
        </w:trPr>
        <w:tc>
          <w:tcPr>
            <w:tcW w:w="3256"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Viljandi Täiskasvanute Gümnaasium</w:t>
            </w:r>
          </w:p>
        </w:tc>
        <w:tc>
          <w:tcPr>
            <w:tcW w:w="4110"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Kulud kolmandate isikute koolitusele</w:t>
            </w:r>
          </w:p>
        </w:tc>
        <w:tc>
          <w:tcPr>
            <w:tcW w:w="5345" w:type="dxa"/>
            <w:noWrap/>
            <w:vAlign w:val="center"/>
            <w:hideMark/>
          </w:tcPr>
          <w:p w:rsidR="001A7569" w:rsidRPr="006C1902" w:rsidRDefault="001A7569" w:rsidP="001A7569">
            <w:pPr>
              <w:rPr>
                <w:rFonts w:ascii="Times New Roman" w:hAnsi="Times New Roman" w:cs="Times New Roman"/>
              </w:rPr>
            </w:pPr>
            <w:r w:rsidRPr="006C1902">
              <w:rPr>
                <w:rFonts w:ascii="Times New Roman" w:hAnsi="Times New Roman" w:cs="Times New Roman"/>
              </w:rPr>
              <w:t>Projektiks Teisel ringil targaks Viljandimaal II</w:t>
            </w:r>
          </w:p>
        </w:tc>
        <w:tc>
          <w:tcPr>
            <w:tcW w:w="1376" w:type="dxa"/>
            <w:noWrap/>
            <w:vAlign w:val="center"/>
            <w:hideMark/>
          </w:tcPr>
          <w:p w:rsidR="001A7569" w:rsidRPr="006C1902" w:rsidRDefault="001A7569" w:rsidP="001A7569">
            <w:pPr>
              <w:jc w:val="right"/>
              <w:rPr>
                <w:rFonts w:ascii="Times New Roman" w:hAnsi="Times New Roman" w:cs="Times New Roman"/>
              </w:rPr>
            </w:pPr>
            <w:r w:rsidRPr="006C1902">
              <w:rPr>
                <w:rFonts w:ascii="Times New Roman" w:hAnsi="Times New Roman" w:cs="Times New Roman"/>
              </w:rPr>
              <w:t>10 000</w:t>
            </w:r>
          </w:p>
        </w:tc>
      </w:tr>
      <w:tr w:rsidR="001A7569" w:rsidRPr="006C1902" w:rsidTr="001A7569">
        <w:trPr>
          <w:trHeight w:val="255"/>
        </w:trPr>
        <w:tc>
          <w:tcPr>
            <w:tcW w:w="3256" w:type="dxa"/>
            <w:shd w:val="clear" w:color="auto" w:fill="DEEAF6" w:themeFill="accent1" w:themeFillTint="33"/>
            <w:noWrap/>
            <w:vAlign w:val="center"/>
            <w:hideMark/>
          </w:tcPr>
          <w:p w:rsidR="001A7569" w:rsidRPr="006C1902" w:rsidRDefault="001A7569" w:rsidP="001A7569">
            <w:pPr>
              <w:rPr>
                <w:rFonts w:ascii="Times New Roman" w:hAnsi="Times New Roman" w:cs="Times New Roman"/>
                <w:b/>
                <w:bCs/>
              </w:rPr>
            </w:pPr>
            <w:r w:rsidRPr="006C1902">
              <w:rPr>
                <w:rFonts w:ascii="Times New Roman" w:hAnsi="Times New Roman" w:cs="Times New Roman"/>
                <w:b/>
                <w:bCs/>
              </w:rPr>
              <w:t> </w:t>
            </w:r>
            <w:r>
              <w:rPr>
                <w:rFonts w:ascii="Times New Roman" w:hAnsi="Times New Roman" w:cs="Times New Roman"/>
                <w:b/>
                <w:bCs/>
              </w:rPr>
              <w:t>Kokku</w:t>
            </w:r>
          </w:p>
        </w:tc>
        <w:tc>
          <w:tcPr>
            <w:tcW w:w="4110" w:type="dxa"/>
            <w:shd w:val="clear" w:color="auto" w:fill="DEEAF6" w:themeFill="accent1" w:themeFillTint="33"/>
            <w:noWrap/>
            <w:vAlign w:val="center"/>
            <w:hideMark/>
          </w:tcPr>
          <w:p w:rsidR="001A7569" w:rsidRPr="006C1902" w:rsidRDefault="001A7569" w:rsidP="001A7569">
            <w:pPr>
              <w:rPr>
                <w:rFonts w:ascii="Times New Roman" w:hAnsi="Times New Roman" w:cs="Times New Roman"/>
                <w:b/>
                <w:bCs/>
              </w:rPr>
            </w:pPr>
            <w:r w:rsidRPr="006C1902">
              <w:rPr>
                <w:rFonts w:ascii="Times New Roman" w:hAnsi="Times New Roman" w:cs="Times New Roman"/>
                <w:b/>
                <w:bCs/>
              </w:rPr>
              <w:t> </w:t>
            </w:r>
          </w:p>
        </w:tc>
        <w:tc>
          <w:tcPr>
            <w:tcW w:w="5345" w:type="dxa"/>
            <w:shd w:val="clear" w:color="auto" w:fill="DEEAF6" w:themeFill="accent1" w:themeFillTint="33"/>
            <w:noWrap/>
            <w:vAlign w:val="center"/>
            <w:hideMark/>
          </w:tcPr>
          <w:p w:rsidR="001A7569" w:rsidRPr="006C1902" w:rsidRDefault="001A7569" w:rsidP="001A7569">
            <w:pPr>
              <w:rPr>
                <w:rFonts w:ascii="Times New Roman" w:hAnsi="Times New Roman" w:cs="Times New Roman"/>
                <w:b/>
                <w:bCs/>
              </w:rPr>
            </w:pPr>
            <w:r w:rsidRPr="006C1902">
              <w:rPr>
                <w:rFonts w:ascii="Times New Roman" w:hAnsi="Times New Roman" w:cs="Times New Roman"/>
                <w:b/>
                <w:bCs/>
              </w:rPr>
              <w:t> </w:t>
            </w:r>
          </w:p>
        </w:tc>
        <w:tc>
          <w:tcPr>
            <w:tcW w:w="1376" w:type="dxa"/>
            <w:shd w:val="clear" w:color="auto" w:fill="DEEAF6" w:themeFill="accent1" w:themeFillTint="33"/>
            <w:noWrap/>
            <w:vAlign w:val="center"/>
            <w:hideMark/>
          </w:tcPr>
          <w:p w:rsidR="001A7569" w:rsidRPr="006C1902" w:rsidRDefault="001A7569" w:rsidP="001A7569">
            <w:pPr>
              <w:jc w:val="right"/>
              <w:rPr>
                <w:rFonts w:ascii="Times New Roman" w:hAnsi="Times New Roman" w:cs="Times New Roman"/>
                <w:b/>
                <w:bCs/>
              </w:rPr>
            </w:pPr>
            <w:r w:rsidRPr="006C1902">
              <w:rPr>
                <w:rFonts w:ascii="Times New Roman" w:hAnsi="Times New Roman" w:cs="Times New Roman"/>
                <w:b/>
                <w:bCs/>
              </w:rPr>
              <w:t>376 237</w:t>
            </w:r>
          </w:p>
        </w:tc>
      </w:tr>
    </w:tbl>
    <w:p w:rsidR="006C1902" w:rsidRDefault="006C1902" w:rsidP="005879FB">
      <w:pPr>
        <w:jc w:val="both"/>
        <w:rPr>
          <w:rFonts w:ascii="Times New Roman" w:hAnsi="Times New Roman" w:cs="Times New Roman"/>
          <w:sz w:val="24"/>
          <w:szCs w:val="24"/>
        </w:rPr>
      </w:pPr>
    </w:p>
    <w:p w:rsidR="001A7569" w:rsidRDefault="001A7569" w:rsidP="005879FB">
      <w:pPr>
        <w:jc w:val="both"/>
        <w:rPr>
          <w:rFonts w:ascii="Times New Roman" w:hAnsi="Times New Roman" w:cs="Times New Roman"/>
          <w:sz w:val="24"/>
          <w:szCs w:val="24"/>
        </w:rPr>
      </w:pPr>
      <w:r>
        <w:rPr>
          <w:rFonts w:ascii="Times New Roman" w:hAnsi="Times New Roman" w:cs="Times New Roman"/>
          <w:sz w:val="24"/>
          <w:szCs w:val="24"/>
        </w:rPr>
        <w:t>Mittesihtraha arvelt tehtavad muudatused majandamiskuludes:</w:t>
      </w:r>
    </w:p>
    <w:tbl>
      <w:tblPr>
        <w:tblStyle w:val="Kontuurtabel"/>
        <w:tblW w:w="14207" w:type="dxa"/>
        <w:tblLook w:val="04A0" w:firstRow="1" w:lastRow="0" w:firstColumn="1" w:lastColumn="0" w:noHBand="0" w:noVBand="1"/>
      </w:tblPr>
      <w:tblGrid>
        <w:gridCol w:w="2263"/>
        <w:gridCol w:w="1985"/>
        <w:gridCol w:w="4678"/>
        <w:gridCol w:w="1276"/>
        <w:gridCol w:w="1487"/>
        <w:gridCol w:w="1378"/>
        <w:gridCol w:w="1140"/>
      </w:tblGrid>
      <w:tr w:rsidR="00452F38" w:rsidRPr="001A7569" w:rsidTr="00452F38">
        <w:trPr>
          <w:cantSplit/>
          <w:trHeight w:val="1020"/>
          <w:tblHeader/>
        </w:trPr>
        <w:tc>
          <w:tcPr>
            <w:tcW w:w="2263" w:type="dxa"/>
            <w:shd w:val="clear" w:color="auto" w:fill="DEEAF6" w:themeFill="accent1" w:themeFillTint="33"/>
            <w:vAlign w:val="center"/>
            <w:hideMark/>
          </w:tcPr>
          <w:p w:rsidR="00452F38" w:rsidRPr="001A7569" w:rsidRDefault="00452F38" w:rsidP="001A7569">
            <w:pPr>
              <w:rPr>
                <w:rFonts w:ascii="Times New Roman" w:hAnsi="Times New Roman" w:cs="Times New Roman"/>
                <w:b/>
              </w:rPr>
            </w:pPr>
            <w:r w:rsidRPr="001A7569">
              <w:rPr>
                <w:rFonts w:ascii="Times New Roman" w:hAnsi="Times New Roman" w:cs="Times New Roman"/>
                <w:b/>
              </w:rPr>
              <w:t xml:space="preserve">Eelarve eest vastutaja </w:t>
            </w:r>
          </w:p>
        </w:tc>
        <w:tc>
          <w:tcPr>
            <w:tcW w:w="1985" w:type="dxa"/>
            <w:shd w:val="clear" w:color="auto" w:fill="DEEAF6" w:themeFill="accent1" w:themeFillTint="33"/>
            <w:noWrap/>
            <w:vAlign w:val="center"/>
            <w:hideMark/>
          </w:tcPr>
          <w:p w:rsidR="00452F38" w:rsidRPr="001A7569" w:rsidRDefault="00452F38" w:rsidP="001A7569">
            <w:pPr>
              <w:rPr>
                <w:rFonts w:ascii="Times New Roman" w:hAnsi="Times New Roman" w:cs="Times New Roman"/>
                <w:b/>
              </w:rPr>
            </w:pPr>
            <w:r w:rsidRPr="001A7569">
              <w:rPr>
                <w:rFonts w:ascii="Times New Roman" w:hAnsi="Times New Roman" w:cs="Times New Roman"/>
                <w:b/>
              </w:rPr>
              <w:t>Rea nimetus</w:t>
            </w:r>
          </w:p>
        </w:tc>
        <w:tc>
          <w:tcPr>
            <w:tcW w:w="4678" w:type="dxa"/>
            <w:shd w:val="clear" w:color="auto" w:fill="DEEAF6" w:themeFill="accent1" w:themeFillTint="33"/>
            <w:noWrap/>
            <w:vAlign w:val="center"/>
            <w:hideMark/>
          </w:tcPr>
          <w:p w:rsidR="00452F38" w:rsidRPr="001A7569" w:rsidRDefault="00452F38" w:rsidP="001A7569">
            <w:pPr>
              <w:rPr>
                <w:rFonts w:ascii="Times New Roman" w:hAnsi="Times New Roman" w:cs="Times New Roman"/>
                <w:b/>
              </w:rPr>
            </w:pPr>
            <w:r w:rsidRPr="001A7569">
              <w:rPr>
                <w:rFonts w:ascii="Times New Roman" w:hAnsi="Times New Roman" w:cs="Times New Roman"/>
                <w:b/>
              </w:rPr>
              <w:t>2019  eelarve II lugemise selgitused</w:t>
            </w:r>
          </w:p>
        </w:tc>
        <w:tc>
          <w:tcPr>
            <w:tcW w:w="1276" w:type="dxa"/>
            <w:shd w:val="clear" w:color="auto" w:fill="DEEAF6" w:themeFill="accent1" w:themeFillTint="33"/>
            <w:vAlign w:val="center"/>
            <w:hideMark/>
          </w:tcPr>
          <w:p w:rsidR="00452F38" w:rsidRPr="001A7569" w:rsidRDefault="00452F38" w:rsidP="001A7569">
            <w:pPr>
              <w:jc w:val="center"/>
              <w:rPr>
                <w:rFonts w:ascii="Times New Roman" w:hAnsi="Times New Roman" w:cs="Times New Roman"/>
                <w:b/>
              </w:rPr>
            </w:pPr>
            <w:r w:rsidRPr="001A7569">
              <w:rPr>
                <w:rFonts w:ascii="Times New Roman" w:hAnsi="Times New Roman" w:cs="Times New Roman"/>
                <w:b/>
              </w:rPr>
              <w:t>2019 eelarve I lugemine</w:t>
            </w:r>
          </w:p>
        </w:tc>
        <w:tc>
          <w:tcPr>
            <w:tcW w:w="1487" w:type="dxa"/>
            <w:shd w:val="clear" w:color="auto" w:fill="DEEAF6" w:themeFill="accent1" w:themeFillTint="33"/>
            <w:vAlign w:val="center"/>
            <w:hideMark/>
          </w:tcPr>
          <w:p w:rsidR="00452F38" w:rsidRPr="001A7569" w:rsidRDefault="00452F38" w:rsidP="001A7569">
            <w:pPr>
              <w:jc w:val="center"/>
              <w:rPr>
                <w:rFonts w:ascii="Times New Roman" w:hAnsi="Times New Roman" w:cs="Times New Roman"/>
                <w:b/>
              </w:rPr>
            </w:pPr>
            <w:r w:rsidRPr="001A7569">
              <w:rPr>
                <w:rFonts w:ascii="Times New Roman" w:hAnsi="Times New Roman" w:cs="Times New Roman"/>
                <w:b/>
              </w:rPr>
              <w:t>II lugemise muudatused mittesihtraha</w:t>
            </w:r>
          </w:p>
        </w:tc>
        <w:tc>
          <w:tcPr>
            <w:tcW w:w="1378" w:type="dxa"/>
            <w:shd w:val="clear" w:color="auto" w:fill="DEEAF6" w:themeFill="accent1" w:themeFillTint="33"/>
            <w:vAlign w:val="center"/>
            <w:hideMark/>
          </w:tcPr>
          <w:p w:rsidR="00452F38" w:rsidRPr="001A7569" w:rsidRDefault="00452F38" w:rsidP="001A7569">
            <w:pPr>
              <w:jc w:val="center"/>
              <w:rPr>
                <w:rFonts w:ascii="Times New Roman" w:hAnsi="Times New Roman" w:cs="Times New Roman"/>
                <w:b/>
              </w:rPr>
            </w:pPr>
            <w:r w:rsidRPr="001A7569">
              <w:rPr>
                <w:rFonts w:ascii="Times New Roman" w:hAnsi="Times New Roman" w:cs="Times New Roman"/>
                <w:b/>
              </w:rPr>
              <w:t>II lugemise muudatused sihtraha</w:t>
            </w:r>
          </w:p>
        </w:tc>
        <w:tc>
          <w:tcPr>
            <w:tcW w:w="1140" w:type="dxa"/>
            <w:shd w:val="clear" w:color="auto" w:fill="DEEAF6" w:themeFill="accent1" w:themeFillTint="33"/>
            <w:vAlign w:val="center"/>
            <w:hideMark/>
          </w:tcPr>
          <w:p w:rsidR="00452F38" w:rsidRPr="001A7569" w:rsidRDefault="00452F38" w:rsidP="001A7569">
            <w:pPr>
              <w:jc w:val="center"/>
              <w:rPr>
                <w:rFonts w:ascii="Times New Roman" w:hAnsi="Times New Roman" w:cs="Times New Roman"/>
                <w:b/>
              </w:rPr>
            </w:pPr>
            <w:r w:rsidRPr="001A7569">
              <w:rPr>
                <w:rFonts w:ascii="Times New Roman" w:hAnsi="Times New Roman" w:cs="Times New Roman"/>
                <w:b/>
              </w:rPr>
              <w:t>2019 eelarve II lugemine</w:t>
            </w:r>
          </w:p>
        </w:tc>
      </w:tr>
      <w:tr w:rsidR="00452F38" w:rsidRPr="001A7569" w:rsidTr="00452F38">
        <w:trPr>
          <w:trHeight w:val="255"/>
        </w:trPr>
        <w:tc>
          <w:tcPr>
            <w:tcW w:w="2263"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Haridus- ja kultuuriameti juhataja</w:t>
            </w:r>
          </w:p>
        </w:tc>
        <w:tc>
          <w:tcPr>
            <w:tcW w:w="1985"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1-9 kl.</w:t>
            </w:r>
            <w:r>
              <w:rPr>
                <w:rFonts w:ascii="Times New Roman" w:hAnsi="Times New Roman" w:cs="Times New Roman"/>
              </w:rPr>
              <w:t xml:space="preserve"> </w:t>
            </w:r>
            <w:r w:rsidRPr="001A7569">
              <w:rPr>
                <w:rFonts w:ascii="Times New Roman" w:hAnsi="Times New Roman" w:cs="Times New Roman"/>
              </w:rPr>
              <w:t>õpilaste toitlustamine</w:t>
            </w:r>
          </w:p>
        </w:tc>
        <w:tc>
          <w:tcPr>
            <w:tcW w:w="4678" w:type="dxa"/>
            <w:noWrap/>
            <w:vAlign w:val="center"/>
            <w:hideMark/>
          </w:tcPr>
          <w:p w:rsidR="00452F38" w:rsidRPr="001A7569" w:rsidRDefault="00452F38" w:rsidP="001A7569">
            <w:pPr>
              <w:rPr>
                <w:rFonts w:ascii="Times New Roman" w:hAnsi="Times New Roman" w:cs="Times New Roman"/>
              </w:rPr>
            </w:pPr>
            <w:r>
              <w:rPr>
                <w:rFonts w:ascii="Times New Roman" w:hAnsi="Times New Roman" w:cs="Times New Roman"/>
              </w:rPr>
              <w:t>Linna poolt tasutava osa täpsustamine vastavalt õpilaste arvule ja toidupäeva maksumusele</w:t>
            </w:r>
          </w:p>
        </w:tc>
        <w:tc>
          <w:tcPr>
            <w:tcW w:w="1276"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0</w:t>
            </w:r>
          </w:p>
        </w:tc>
        <w:tc>
          <w:tcPr>
            <w:tcW w:w="1487"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11 713</w:t>
            </w:r>
          </w:p>
        </w:tc>
        <w:tc>
          <w:tcPr>
            <w:tcW w:w="1378"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11 713</w:t>
            </w:r>
          </w:p>
        </w:tc>
      </w:tr>
      <w:tr w:rsidR="00452F38" w:rsidRPr="001A7569" w:rsidTr="00452F38">
        <w:trPr>
          <w:trHeight w:val="255"/>
        </w:trPr>
        <w:tc>
          <w:tcPr>
            <w:tcW w:w="2263"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Haridus- ja kultuuriameti juhataja</w:t>
            </w:r>
          </w:p>
        </w:tc>
        <w:tc>
          <w:tcPr>
            <w:tcW w:w="1985"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Haridusvaldkonna reserv</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 xml:space="preserve">Ujumise algõpetuse </w:t>
            </w:r>
            <w:r>
              <w:rPr>
                <w:rFonts w:ascii="Times New Roman" w:hAnsi="Times New Roman" w:cs="Times New Roman"/>
              </w:rPr>
              <w:t>summa</w:t>
            </w:r>
            <w:r w:rsidRPr="001A7569">
              <w:rPr>
                <w:rFonts w:ascii="Times New Roman" w:hAnsi="Times New Roman" w:cs="Times New Roman"/>
              </w:rPr>
              <w:t xml:space="preserve"> arvestuslik eraldis tasandusfondist</w:t>
            </w:r>
          </w:p>
        </w:tc>
        <w:tc>
          <w:tcPr>
            <w:tcW w:w="1276"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120 704</w:t>
            </w:r>
          </w:p>
        </w:tc>
        <w:tc>
          <w:tcPr>
            <w:tcW w:w="1487"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14 336</w:t>
            </w:r>
          </w:p>
        </w:tc>
        <w:tc>
          <w:tcPr>
            <w:tcW w:w="1378"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135 040</w:t>
            </w:r>
          </w:p>
        </w:tc>
      </w:tr>
      <w:tr w:rsidR="00452F38" w:rsidRPr="001A7569" w:rsidTr="00452F38">
        <w:trPr>
          <w:trHeight w:val="255"/>
        </w:trPr>
        <w:tc>
          <w:tcPr>
            <w:tcW w:w="2263"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Haridus- ja kultuuriameti juhataja</w:t>
            </w:r>
          </w:p>
        </w:tc>
        <w:tc>
          <w:tcPr>
            <w:tcW w:w="1985"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Riigi poolt  toetatud huvitegevus</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 xml:space="preserve">Toetusfondi eraldis </w:t>
            </w:r>
            <w:r>
              <w:rPr>
                <w:rFonts w:ascii="Times New Roman" w:hAnsi="Times New Roman" w:cs="Times New Roman"/>
              </w:rPr>
              <w:t xml:space="preserve">sihtrahades, </w:t>
            </w:r>
            <w:proofErr w:type="spellStart"/>
            <w:r>
              <w:rPr>
                <w:rFonts w:ascii="Times New Roman" w:hAnsi="Times New Roman" w:cs="Times New Roman"/>
              </w:rPr>
              <w:t>ületoodav</w:t>
            </w:r>
            <w:proofErr w:type="spellEnd"/>
            <w:r>
              <w:rPr>
                <w:rFonts w:ascii="Times New Roman" w:hAnsi="Times New Roman" w:cs="Times New Roman"/>
              </w:rPr>
              <w:t xml:space="preserve"> kulu 2018. aastast</w:t>
            </w:r>
            <w:r w:rsidRPr="001A7569">
              <w:rPr>
                <w:rFonts w:ascii="Times New Roman" w:hAnsi="Times New Roman" w:cs="Times New Roman"/>
              </w:rPr>
              <w:t xml:space="preserve">  43 216 </w:t>
            </w:r>
            <w:r>
              <w:rPr>
                <w:rFonts w:ascii="Times New Roman" w:hAnsi="Times New Roman" w:cs="Times New Roman"/>
              </w:rPr>
              <w:t>eurot</w:t>
            </w:r>
          </w:p>
        </w:tc>
        <w:tc>
          <w:tcPr>
            <w:tcW w:w="1276"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0</w:t>
            </w:r>
          </w:p>
        </w:tc>
        <w:tc>
          <w:tcPr>
            <w:tcW w:w="1487"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43 216</w:t>
            </w:r>
          </w:p>
        </w:tc>
        <w:tc>
          <w:tcPr>
            <w:tcW w:w="1378"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80 137</w:t>
            </w:r>
          </w:p>
        </w:tc>
        <w:tc>
          <w:tcPr>
            <w:tcW w:w="1140"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123 353</w:t>
            </w:r>
          </w:p>
        </w:tc>
      </w:tr>
      <w:tr w:rsidR="00452F38" w:rsidRPr="001A7569" w:rsidTr="00452F38">
        <w:trPr>
          <w:trHeight w:val="255"/>
        </w:trPr>
        <w:tc>
          <w:tcPr>
            <w:tcW w:w="2263"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Kinnisvara haldusameti juhataja</w:t>
            </w:r>
          </w:p>
        </w:tc>
        <w:tc>
          <w:tcPr>
            <w:tcW w:w="1985"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Kulud jooksvale remondile</w:t>
            </w:r>
          </w:p>
        </w:tc>
        <w:tc>
          <w:tcPr>
            <w:tcW w:w="4678"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 xml:space="preserve">Koalitsiooni otsus </w:t>
            </w:r>
            <w:r>
              <w:rPr>
                <w:rFonts w:ascii="Times New Roman" w:hAnsi="Times New Roman" w:cs="Times New Roman"/>
              </w:rPr>
              <w:t>–</w:t>
            </w:r>
            <w:r w:rsidRPr="001A7569">
              <w:rPr>
                <w:rFonts w:ascii="Times New Roman" w:hAnsi="Times New Roman" w:cs="Times New Roman"/>
              </w:rPr>
              <w:t xml:space="preserve"> </w:t>
            </w:r>
            <w:r>
              <w:rPr>
                <w:rFonts w:ascii="Times New Roman" w:hAnsi="Times New Roman" w:cs="Times New Roman"/>
              </w:rPr>
              <w:t xml:space="preserve">Männimäe lasteaia </w:t>
            </w:r>
            <w:r w:rsidRPr="001A7569">
              <w:rPr>
                <w:rFonts w:ascii="Times New Roman" w:hAnsi="Times New Roman" w:cs="Times New Roman"/>
              </w:rPr>
              <w:t>siseviimistluseks ja remonditöödeks</w:t>
            </w:r>
          </w:p>
        </w:tc>
        <w:tc>
          <w:tcPr>
            <w:tcW w:w="1276"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0</w:t>
            </w:r>
          </w:p>
        </w:tc>
        <w:tc>
          <w:tcPr>
            <w:tcW w:w="1487"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50 000</w:t>
            </w:r>
          </w:p>
        </w:tc>
        <w:tc>
          <w:tcPr>
            <w:tcW w:w="1378"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50 000</w:t>
            </w:r>
          </w:p>
        </w:tc>
      </w:tr>
      <w:tr w:rsidR="00452F38" w:rsidRPr="001A7569" w:rsidTr="00452F38">
        <w:trPr>
          <w:trHeight w:val="255"/>
        </w:trPr>
        <w:tc>
          <w:tcPr>
            <w:tcW w:w="2263"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Kinnisvara haldusameti kinnisvarahaldur</w:t>
            </w:r>
          </w:p>
        </w:tc>
        <w:tc>
          <w:tcPr>
            <w:tcW w:w="1985"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Muud majandamiskulud</w:t>
            </w:r>
          </w:p>
        </w:tc>
        <w:tc>
          <w:tcPr>
            <w:tcW w:w="4678" w:type="dxa"/>
            <w:noWrap/>
            <w:vAlign w:val="center"/>
            <w:hideMark/>
          </w:tcPr>
          <w:p w:rsidR="00452F38" w:rsidRPr="001A7569" w:rsidRDefault="00452F38" w:rsidP="001A7569">
            <w:pPr>
              <w:rPr>
                <w:rFonts w:ascii="Times New Roman" w:hAnsi="Times New Roman" w:cs="Times New Roman"/>
              </w:rPr>
            </w:pPr>
            <w:r w:rsidRPr="001A7569">
              <w:rPr>
                <w:rFonts w:ascii="Times New Roman" w:hAnsi="Times New Roman" w:cs="Times New Roman"/>
              </w:rPr>
              <w:t xml:space="preserve">RKAS kapitalirendiga seotud kulud </w:t>
            </w:r>
            <w:r>
              <w:rPr>
                <w:rFonts w:ascii="Times New Roman" w:hAnsi="Times New Roman" w:cs="Times New Roman"/>
              </w:rPr>
              <w:t xml:space="preserve">on </w:t>
            </w:r>
            <w:r w:rsidRPr="001A7569">
              <w:rPr>
                <w:rFonts w:ascii="Times New Roman" w:hAnsi="Times New Roman" w:cs="Times New Roman"/>
              </w:rPr>
              <w:t>ka jaanuaris 2019</w:t>
            </w:r>
            <w:r>
              <w:rPr>
                <w:rFonts w:ascii="Times New Roman" w:hAnsi="Times New Roman" w:cs="Times New Roman"/>
              </w:rPr>
              <w:t>, sest lepingud lõpevad alles jaanuaris 2019.</w:t>
            </w:r>
          </w:p>
        </w:tc>
        <w:tc>
          <w:tcPr>
            <w:tcW w:w="1276"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500</w:t>
            </w:r>
          </w:p>
        </w:tc>
        <w:tc>
          <w:tcPr>
            <w:tcW w:w="1487"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5 000</w:t>
            </w:r>
          </w:p>
        </w:tc>
        <w:tc>
          <w:tcPr>
            <w:tcW w:w="1378"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1A7569">
            <w:pPr>
              <w:jc w:val="right"/>
              <w:rPr>
                <w:rFonts w:ascii="Times New Roman" w:hAnsi="Times New Roman" w:cs="Times New Roman"/>
              </w:rPr>
            </w:pPr>
            <w:r w:rsidRPr="001A7569">
              <w:rPr>
                <w:rFonts w:ascii="Times New Roman" w:hAnsi="Times New Roman" w:cs="Times New Roman"/>
              </w:rPr>
              <w:t>5 500</w:t>
            </w:r>
          </w:p>
        </w:tc>
      </w:tr>
      <w:tr w:rsidR="00452F38" w:rsidRPr="001A7569" w:rsidTr="00452F38">
        <w:trPr>
          <w:trHeight w:val="255"/>
        </w:trPr>
        <w:tc>
          <w:tcPr>
            <w:tcW w:w="2263" w:type="dxa"/>
            <w:noWrap/>
            <w:vAlign w:val="center"/>
          </w:tcPr>
          <w:p w:rsidR="00452F38" w:rsidRPr="001A7569" w:rsidRDefault="00452F38" w:rsidP="00452F38">
            <w:pPr>
              <w:rPr>
                <w:rFonts w:ascii="Times New Roman" w:hAnsi="Times New Roman" w:cs="Times New Roman"/>
              </w:rPr>
            </w:pPr>
            <w:r w:rsidRPr="001A7569">
              <w:rPr>
                <w:rFonts w:ascii="Times New Roman" w:hAnsi="Times New Roman" w:cs="Times New Roman"/>
              </w:rPr>
              <w:t>Avalike suhete ja turismiameti juhataja</w:t>
            </w:r>
          </w:p>
        </w:tc>
        <w:tc>
          <w:tcPr>
            <w:tcW w:w="1985" w:type="dxa"/>
            <w:noWrap/>
            <w:vAlign w:val="center"/>
          </w:tcPr>
          <w:p w:rsidR="00452F38" w:rsidRPr="001A7569" w:rsidRDefault="00452F38" w:rsidP="00452F38">
            <w:pPr>
              <w:rPr>
                <w:rFonts w:ascii="Times New Roman" w:hAnsi="Times New Roman" w:cs="Times New Roman"/>
              </w:rPr>
            </w:pPr>
            <w:r w:rsidRPr="001A7569">
              <w:rPr>
                <w:rFonts w:ascii="Times New Roman" w:hAnsi="Times New Roman" w:cs="Times New Roman"/>
              </w:rPr>
              <w:t>Turism foto-video ja muud kulud</w:t>
            </w:r>
          </w:p>
        </w:tc>
        <w:tc>
          <w:tcPr>
            <w:tcW w:w="4678" w:type="dxa"/>
            <w:noWrap/>
            <w:vAlign w:val="center"/>
          </w:tcPr>
          <w:p w:rsidR="00452F38" w:rsidRPr="001A7569" w:rsidRDefault="00452F38" w:rsidP="00452F38">
            <w:pPr>
              <w:rPr>
                <w:rFonts w:ascii="Times New Roman" w:hAnsi="Times New Roman" w:cs="Times New Roman"/>
              </w:rPr>
            </w:pPr>
            <w:r w:rsidRPr="001A7569">
              <w:rPr>
                <w:rFonts w:ascii="Times New Roman" w:hAnsi="Times New Roman" w:cs="Times New Roman"/>
              </w:rPr>
              <w:t>Koalitsiooni otsus - Viljandi Raekojast raamatu koostamine</w:t>
            </w:r>
          </w:p>
        </w:tc>
        <w:tc>
          <w:tcPr>
            <w:tcW w:w="1276" w:type="dxa"/>
            <w:noWrap/>
            <w:vAlign w:val="center"/>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6 900</w:t>
            </w:r>
          </w:p>
        </w:tc>
        <w:tc>
          <w:tcPr>
            <w:tcW w:w="1487" w:type="dxa"/>
            <w:noWrap/>
            <w:vAlign w:val="center"/>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8 000</w:t>
            </w:r>
          </w:p>
        </w:tc>
        <w:tc>
          <w:tcPr>
            <w:tcW w:w="1378" w:type="dxa"/>
            <w:noWrap/>
            <w:vAlign w:val="center"/>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14 900</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Majandusameti juhataja</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 xml:space="preserve">Ettenägemata tööd </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Omavahelisi tehinguid Linnahooldusega ei ole</w:t>
            </w:r>
            <w:r>
              <w:rPr>
                <w:rFonts w:ascii="Times New Roman" w:hAnsi="Times New Roman" w:cs="Times New Roman"/>
              </w:rPr>
              <w:t xml:space="preserve"> enam</w:t>
            </w:r>
            <w:r w:rsidRPr="001A7569">
              <w:rPr>
                <w:rFonts w:ascii="Times New Roman" w:hAnsi="Times New Roman" w:cs="Times New Roman"/>
              </w:rPr>
              <w:t>, samas mahus tellitakse töid mujalt</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10 000</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20 000</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30 000</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Majandusameti juhataja</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Jäätmehoolduse korraldamine</w:t>
            </w:r>
          </w:p>
        </w:tc>
        <w:tc>
          <w:tcPr>
            <w:tcW w:w="4678" w:type="dxa"/>
            <w:noWrap/>
            <w:vAlign w:val="center"/>
            <w:hideMark/>
          </w:tcPr>
          <w:p w:rsidR="00452F38" w:rsidRPr="001A7569" w:rsidRDefault="00EE0196" w:rsidP="00EE0196">
            <w:pPr>
              <w:rPr>
                <w:rFonts w:ascii="Times New Roman" w:hAnsi="Times New Roman" w:cs="Times New Roman"/>
              </w:rPr>
            </w:pPr>
            <w:r>
              <w:rPr>
                <w:rFonts w:ascii="Times New Roman" w:hAnsi="Times New Roman" w:cs="Times New Roman"/>
              </w:rPr>
              <w:t>A</w:t>
            </w:r>
            <w:r w:rsidR="00452F38" w:rsidRPr="001A7569">
              <w:rPr>
                <w:rFonts w:ascii="Times New Roman" w:hAnsi="Times New Roman" w:cs="Times New Roman"/>
              </w:rPr>
              <w:t>rvest</w:t>
            </w:r>
            <w:r w:rsidR="00452F38">
              <w:rPr>
                <w:rFonts w:ascii="Times New Roman" w:hAnsi="Times New Roman" w:cs="Times New Roman"/>
              </w:rPr>
              <w:t>u</w:t>
            </w:r>
            <w:r w:rsidR="00452F38" w:rsidRPr="001A7569">
              <w:rPr>
                <w:rFonts w:ascii="Times New Roman" w:hAnsi="Times New Roman" w:cs="Times New Roman"/>
              </w:rPr>
              <w:t xml:space="preserve">slik eraldis tasandusfondist, </w:t>
            </w:r>
            <w:r w:rsidR="00452F38">
              <w:rPr>
                <w:rFonts w:ascii="Times New Roman" w:hAnsi="Times New Roman" w:cs="Times New Roman"/>
              </w:rPr>
              <w:t xml:space="preserve">summa </w:t>
            </w:r>
            <w:r w:rsidR="00452F38" w:rsidRPr="001A7569">
              <w:rPr>
                <w:rFonts w:ascii="Times New Roman" w:hAnsi="Times New Roman" w:cs="Times New Roman"/>
              </w:rPr>
              <w:t>investeeri</w:t>
            </w:r>
            <w:r w:rsidR="00452F38">
              <w:rPr>
                <w:rFonts w:ascii="Times New Roman" w:hAnsi="Times New Roman" w:cs="Times New Roman"/>
              </w:rPr>
              <w:t>takse</w:t>
            </w:r>
            <w:r w:rsidR="00452F38" w:rsidRPr="001A7569">
              <w:rPr>
                <w:rFonts w:ascii="Times New Roman" w:hAnsi="Times New Roman" w:cs="Times New Roman"/>
              </w:rPr>
              <w:t xml:space="preserve"> jäätmejaama</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38 230</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-5 162</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-33 068</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0</w:t>
            </w:r>
          </w:p>
        </w:tc>
        <w:bookmarkStart w:id="0" w:name="_GoBack"/>
        <w:bookmarkEnd w:id="0"/>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Majandusameti juhataja</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Laste mänguväljakud</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Koalitsiooni otsus - Valuoja oru mänguväljak</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0</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40 000</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40 000</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Majandusameti juhataja</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Linnahoolduse täiendavate teenuste reserv</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 xml:space="preserve">Linnahoolduse eelarvesse (pargipingid, prügikastid, puude kujunduslõikus,  veekogude kallaste puhastamine jms) </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58 974</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-58 974</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0</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Majandusameti juhataja</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Tänavate hooldus</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 xml:space="preserve">Sihtraha vähem, hanke hind  621 902 </w:t>
            </w:r>
            <w:r>
              <w:rPr>
                <w:rFonts w:ascii="Times New Roman" w:hAnsi="Times New Roman" w:cs="Times New Roman"/>
              </w:rPr>
              <w:t>eurot aastas</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621 902</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2 426</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-2 426</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621 902</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Majandusameti juhataja</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Videovalve linnas</w:t>
            </w:r>
          </w:p>
        </w:tc>
        <w:tc>
          <w:tcPr>
            <w:tcW w:w="4678" w:type="dxa"/>
            <w:noWrap/>
            <w:vAlign w:val="center"/>
            <w:hideMark/>
          </w:tcPr>
          <w:p w:rsidR="00452F38" w:rsidRPr="001A7569" w:rsidRDefault="00452F38" w:rsidP="00452F38">
            <w:pPr>
              <w:rPr>
                <w:rFonts w:ascii="Times New Roman" w:hAnsi="Times New Roman" w:cs="Times New Roman"/>
              </w:rPr>
            </w:pPr>
            <w:r>
              <w:rPr>
                <w:rFonts w:ascii="Times New Roman" w:hAnsi="Times New Roman" w:cs="Times New Roman"/>
              </w:rPr>
              <w:t>Raha antakse eraldisena</w:t>
            </w:r>
            <w:r w:rsidRPr="001A7569">
              <w:rPr>
                <w:rFonts w:ascii="Times New Roman" w:hAnsi="Times New Roman" w:cs="Times New Roman"/>
              </w:rPr>
              <w:t xml:space="preserve"> </w:t>
            </w:r>
            <w:proofErr w:type="spellStart"/>
            <w:r w:rsidRPr="001A7569">
              <w:rPr>
                <w:rFonts w:ascii="Times New Roman" w:hAnsi="Times New Roman" w:cs="Times New Roman"/>
              </w:rPr>
              <w:t>PPA-le</w:t>
            </w:r>
            <w:proofErr w:type="spellEnd"/>
            <w:r w:rsidRPr="001A7569">
              <w:rPr>
                <w:rFonts w:ascii="Times New Roman" w:hAnsi="Times New Roman" w:cs="Times New Roman"/>
              </w:rPr>
              <w:t xml:space="preserve"> videovalve</w:t>
            </w:r>
            <w:r>
              <w:rPr>
                <w:rFonts w:ascii="Times New Roman" w:hAnsi="Times New Roman" w:cs="Times New Roman"/>
              </w:rPr>
              <w:t xml:space="preserve"> korraldamiseks</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13 375</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-12 700</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675</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Sotsiaalameti juhataja</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Sotsiaalvaldkonna reserv</w:t>
            </w:r>
          </w:p>
        </w:tc>
        <w:tc>
          <w:tcPr>
            <w:tcW w:w="4678" w:type="dxa"/>
            <w:noWrap/>
            <w:vAlign w:val="center"/>
            <w:hideMark/>
          </w:tcPr>
          <w:p w:rsidR="00452F38" w:rsidRPr="001A7569" w:rsidRDefault="00452F38" w:rsidP="00452F38">
            <w:pPr>
              <w:rPr>
                <w:rFonts w:ascii="Times New Roman" w:hAnsi="Times New Roman" w:cs="Times New Roman"/>
              </w:rPr>
            </w:pPr>
            <w:r>
              <w:rPr>
                <w:rFonts w:ascii="Times New Roman" w:hAnsi="Times New Roman" w:cs="Times New Roman"/>
              </w:rPr>
              <w:t xml:space="preserve">Abivajajatele </w:t>
            </w:r>
            <w:proofErr w:type="spellStart"/>
            <w:r>
              <w:rPr>
                <w:rFonts w:ascii="Times New Roman" w:hAnsi="Times New Roman" w:cs="Times New Roman"/>
              </w:rPr>
              <w:t>suuntud</w:t>
            </w:r>
            <w:proofErr w:type="spellEnd"/>
            <w:r>
              <w:rPr>
                <w:rFonts w:ascii="Times New Roman" w:hAnsi="Times New Roman" w:cs="Times New Roman"/>
              </w:rPr>
              <w:t xml:space="preserve"> võimalike </w:t>
            </w:r>
            <w:r w:rsidRPr="001A7569">
              <w:rPr>
                <w:rFonts w:ascii="Times New Roman" w:hAnsi="Times New Roman" w:cs="Times New Roman"/>
              </w:rPr>
              <w:t>erakorraliste teenuste res</w:t>
            </w:r>
            <w:r>
              <w:rPr>
                <w:rFonts w:ascii="Times New Roman" w:hAnsi="Times New Roman" w:cs="Times New Roman"/>
              </w:rPr>
              <w:t>ervi suurendamine</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8 000</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20 000</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28 000</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Viljandi Jakobsoni Kool</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1-9 kl.</w:t>
            </w:r>
            <w:r>
              <w:rPr>
                <w:rFonts w:ascii="Times New Roman" w:hAnsi="Times New Roman" w:cs="Times New Roman"/>
              </w:rPr>
              <w:t xml:space="preserve"> </w:t>
            </w:r>
            <w:r w:rsidRPr="001A7569">
              <w:rPr>
                <w:rFonts w:ascii="Times New Roman" w:hAnsi="Times New Roman" w:cs="Times New Roman"/>
              </w:rPr>
              <w:t>õpilaste toitlustamine</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 xml:space="preserve">Sihtraha  </w:t>
            </w:r>
            <w:r>
              <w:rPr>
                <w:rFonts w:ascii="Times New Roman" w:hAnsi="Times New Roman" w:cs="Times New Roman"/>
              </w:rPr>
              <w:t xml:space="preserve">ja linna poolt </w:t>
            </w:r>
            <w:proofErr w:type="spellStart"/>
            <w:r>
              <w:rPr>
                <w:rFonts w:ascii="Times New Roman" w:hAnsi="Times New Roman" w:cs="Times New Roman"/>
              </w:rPr>
              <w:t>juurdemakstava</w:t>
            </w:r>
            <w:proofErr w:type="spellEnd"/>
            <w:r>
              <w:rPr>
                <w:rFonts w:ascii="Times New Roman" w:hAnsi="Times New Roman" w:cs="Times New Roman"/>
              </w:rPr>
              <w:t xml:space="preserve"> osa </w:t>
            </w:r>
            <w:r w:rsidRPr="001A7569">
              <w:rPr>
                <w:rFonts w:ascii="Times New Roman" w:hAnsi="Times New Roman" w:cs="Times New Roman"/>
              </w:rPr>
              <w:t>täpsustamine</w:t>
            </w:r>
            <w:r>
              <w:rPr>
                <w:rFonts w:ascii="Times New Roman" w:hAnsi="Times New Roman" w:cs="Times New Roman"/>
              </w:rPr>
              <w:t xml:space="preserve"> vastavalt õpilaste arvudele</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164 736</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-4 923</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-1 245</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158 568</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Viljandi Kaare Kool</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1-9 kl.</w:t>
            </w:r>
            <w:r>
              <w:rPr>
                <w:rFonts w:ascii="Times New Roman" w:hAnsi="Times New Roman" w:cs="Times New Roman"/>
              </w:rPr>
              <w:t xml:space="preserve"> </w:t>
            </w:r>
            <w:r w:rsidRPr="001A7569">
              <w:rPr>
                <w:rFonts w:ascii="Times New Roman" w:hAnsi="Times New Roman" w:cs="Times New Roman"/>
              </w:rPr>
              <w:t>õpilaste toitlustamine</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 xml:space="preserve">Sihtraha  </w:t>
            </w:r>
            <w:r>
              <w:rPr>
                <w:rFonts w:ascii="Times New Roman" w:hAnsi="Times New Roman" w:cs="Times New Roman"/>
              </w:rPr>
              <w:t xml:space="preserve">ja linna poolt </w:t>
            </w:r>
            <w:proofErr w:type="spellStart"/>
            <w:r>
              <w:rPr>
                <w:rFonts w:ascii="Times New Roman" w:hAnsi="Times New Roman" w:cs="Times New Roman"/>
              </w:rPr>
              <w:t>juurdemakstava</w:t>
            </w:r>
            <w:proofErr w:type="spellEnd"/>
            <w:r>
              <w:rPr>
                <w:rFonts w:ascii="Times New Roman" w:hAnsi="Times New Roman" w:cs="Times New Roman"/>
              </w:rPr>
              <w:t xml:space="preserve"> osa </w:t>
            </w:r>
            <w:r w:rsidRPr="001A7569">
              <w:rPr>
                <w:rFonts w:ascii="Times New Roman" w:hAnsi="Times New Roman" w:cs="Times New Roman"/>
              </w:rPr>
              <w:t>täpsustamine</w:t>
            </w:r>
            <w:r>
              <w:rPr>
                <w:rFonts w:ascii="Times New Roman" w:hAnsi="Times New Roman" w:cs="Times New Roman"/>
              </w:rPr>
              <w:t xml:space="preserve"> vastavalt õpilaste arvudele</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20 124</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-859</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1 210</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20 475</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Viljandi Kesklinna Kool</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1-9 kl.</w:t>
            </w:r>
            <w:r>
              <w:rPr>
                <w:rFonts w:ascii="Times New Roman" w:hAnsi="Times New Roman" w:cs="Times New Roman"/>
              </w:rPr>
              <w:t xml:space="preserve"> </w:t>
            </w:r>
            <w:r w:rsidRPr="001A7569">
              <w:rPr>
                <w:rFonts w:ascii="Times New Roman" w:hAnsi="Times New Roman" w:cs="Times New Roman"/>
              </w:rPr>
              <w:t>õpilaste toitlustamine</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 xml:space="preserve">Sihtraha  </w:t>
            </w:r>
            <w:r>
              <w:rPr>
                <w:rFonts w:ascii="Times New Roman" w:hAnsi="Times New Roman" w:cs="Times New Roman"/>
              </w:rPr>
              <w:t xml:space="preserve">ja linna poolt </w:t>
            </w:r>
            <w:proofErr w:type="spellStart"/>
            <w:r>
              <w:rPr>
                <w:rFonts w:ascii="Times New Roman" w:hAnsi="Times New Roman" w:cs="Times New Roman"/>
              </w:rPr>
              <w:t>juurdemakstava</w:t>
            </w:r>
            <w:proofErr w:type="spellEnd"/>
            <w:r>
              <w:rPr>
                <w:rFonts w:ascii="Times New Roman" w:hAnsi="Times New Roman" w:cs="Times New Roman"/>
              </w:rPr>
              <w:t xml:space="preserve"> osa </w:t>
            </w:r>
            <w:r w:rsidRPr="001A7569">
              <w:rPr>
                <w:rFonts w:ascii="Times New Roman" w:hAnsi="Times New Roman" w:cs="Times New Roman"/>
              </w:rPr>
              <w:t>täpsustamine</w:t>
            </w:r>
            <w:r>
              <w:rPr>
                <w:rFonts w:ascii="Times New Roman" w:hAnsi="Times New Roman" w:cs="Times New Roman"/>
              </w:rPr>
              <w:t xml:space="preserve"> vastavalt õpilaste arvudele</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177 606</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-3 588</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3 205</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177 223</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Viljandi Kesklinna Kool</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Kulud riist- ja tarkvara rendile</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Koalitsiooni otsus - projektorite soetamiseks</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0</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7 500</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7 500</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Viljandi Lasteaed Krõllipesa</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Kulud riist- ja tarkvara rendile</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Koalitsiooni otsus - robootika IKT vahendite soetamiseks</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0</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3 500</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3 500</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Viljandi Linnahooldus</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 xml:space="preserve">Kulud korrashoiule </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 xml:space="preserve">Koalitsiooni otsus - puude lõikuseks 14 000 </w:t>
            </w:r>
            <w:r>
              <w:rPr>
                <w:rFonts w:ascii="Times New Roman" w:hAnsi="Times New Roman" w:cs="Times New Roman"/>
              </w:rPr>
              <w:t>eurot</w:t>
            </w:r>
            <w:r w:rsidRPr="001A7569">
              <w:rPr>
                <w:rFonts w:ascii="Times New Roman" w:hAnsi="Times New Roman" w:cs="Times New Roman"/>
              </w:rPr>
              <w:t>, Majandusametilt pargipinkide, prügikastide hoolduseks,  puude kujunduslõikuseks, veekogude kallaste puhastamiseks jms 58 974 eurot.</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59 837</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72 974</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132 811</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Viljandi Linnaraamatukogu</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Kulud kolmandate isikute koolitusele</w:t>
            </w:r>
          </w:p>
        </w:tc>
        <w:tc>
          <w:tcPr>
            <w:tcW w:w="4678" w:type="dxa"/>
            <w:noWrap/>
            <w:vAlign w:val="center"/>
            <w:hideMark/>
          </w:tcPr>
          <w:p w:rsidR="00452F38" w:rsidRPr="001A7569" w:rsidRDefault="00452F38" w:rsidP="00DD31C6">
            <w:pPr>
              <w:rPr>
                <w:rFonts w:ascii="Times New Roman" w:hAnsi="Times New Roman" w:cs="Times New Roman"/>
              </w:rPr>
            </w:pPr>
            <w:r w:rsidRPr="001A7569">
              <w:rPr>
                <w:rFonts w:ascii="Times New Roman" w:hAnsi="Times New Roman" w:cs="Times New Roman"/>
              </w:rPr>
              <w:t xml:space="preserve">Sihtraha  täpsustamine -1600 </w:t>
            </w:r>
            <w:r>
              <w:rPr>
                <w:rFonts w:ascii="Times New Roman" w:hAnsi="Times New Roman" w:cs="Times New Roman"/>
              </w:rPr>
              <w:t>eurot</w:t>
            </w:r>
            <w:r w:rsidRPr="001A7569">
              <w:rPr>
                <w:rFonts w:ascii="Times New Roman" w:hAnsi="Times New Roman" w:cs="Times New Roman"/>
              </w:rPr>
              <w:t xml:space="preserve">, 2018. a  </w:t>
            </w:r>
            <w:proofErr w:type="spellStart"/>
            <w:r w:rsidRPr="001A7569">
              <w:rPr>
                <w:rFonts w:ascii="Times New Roman" w:hAnsi="Times New Roman" w:cs="Times New Roman"/>
              </w:rPr>
              <w:t>kasu</w:t>
            </w:r>
            <w:r w:rsidR="00DD31C6">
              <w:rPr>
                <w:rFonts w:ascii="Times New Roman" w:hAnsi="Times New Roman" w:cs="Times New Roman"/>
              </w:rPr>
              <w:t>-</w:t>
            </w:r>
            <w:r w:rsidRPr="001A7569">
              <w:rPr>
                <w:rFonts w:ascii="Times New Roman" w:hAnsi="Times New Roman" w:cs="Times New Roman"/>
              </w:rPr>
              <w:t>tamata</w:t>
            </w:r>
            <w:proofErr w:type="spellEnd"/>
            <w:r w:rsidRPr="001A7569">
              <w:rPr>
                <w:rFonts w:ascii="Times New Roman" w:hAnsi="Times New Roman" w:cs="Times New Roman"/>
              </w:rPr>
              <w:t xml:space="preserve"> koolitusraha </w:t>
            </w:r>
            <w:r w:rsidR="00DD31C6">
              <w:rPr>
                <w:rFonts w:ascii="Times New Roman" w:hAnsi="Times New Roman" w:cs="Times New Roman"/>
              </w:rPr>
              <w:t>418 eurot tuuakse</w:t>
            </w:r>
            <w:r>
              <w:rPr>
                <w:rFonts w:ascii="Times New Roman" w:hAnsi="Times New Roman" w:cs="Times New Roman"/>
              </w:rPr>
              <w:t xml:space="preserve"> 2019. a</w:t>
            </w:r>
            <w:r w:rsidR="00DD31C6">
              <w:rPr>
                <w:rFonts w:ascii="Times New Roman" w:hAnsi="Times New Roman" w:cs="Times New Roman"/>
              </w:rPr>
              <w:t>-sse</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1 814</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418</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-1 600</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632</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Viljandi Linnaraamatukogu</w:t>
            </w:r>
          </w:p>
        </w:tc>
        <w:tc>
          <w:tcPr>
            <w:tcW w:w="1985" w:type="dxa"/>
            <w:noWrap/>
            <w:vAlign w:val="center"/>
            <w:hideMark/>
          </w:tcPr>
          <w:p w:rsidR="00452F38" w:rsidRPr="001A7569" w:rsidRDefault="00452F38" w:rsidP="00452F38">
            <w:pPr>
              <w:rPr>
                <w:rFonts w:ascii="Times New Roman" w:hAnsi="Times New Roman" w:cs="Times New Roman"/>
              </w:rPr>
            </w:pPr>
            <w:r>
              <w:rPr>
                <w:rFonts w:ascii="Times New Roman" w:hAnsi="Times New Roman" w:cs="Times New Roman"/>
              </w:rPr>
              <w:t>M</w:t>
            </w:r>
            <w:r w:rsidRPr="001A7569">
              <w:rPr>
                <w:rFonts w:ascii="Times New Roman" w:hAnsi="Times New Roman" w:cs="Times New Roman"/>
              </w:rPr>
              <w:t xml:space="preserve">uud </w:t>
            </w:r>
            <w:proofErr w:type="spellStart"/>
            <w:r w:rsidRPr="001A7569">
              <w:rPr>
                <w:rFonts w:ascii="Times New Roman" w:hAnsi="Times New Roman" w:cs="Times New Roman"/>
              </w:rPr>
              <w:t>mitmesugu</w:t>
            </w:r>
            <w:r w:rsidR="00EE0196">
              <w:rPr>
                <w:rFonts w:ascii="Times New Roman" w:hAnsi="Times New Roman" w:cs="Times New Roman"/>
              </w:rPr>
              <w:t>-</w:t>
            </w:r>
            <w:r w:rsidRPr="001A7569">
              <w:rPr>
                <w:rFonts w:ascii="Times New Roman" w:hAnsi="Times New Roman" w:cs="Times New Roman"/>
              </w:rPr>
              <w:t>sed</w:t>
            </w:r>
            <w:proofErr w:type="spellEnd"/>
            <w:r w:rsidRPr="001A7569">
              <w:rPr>
                <w:rFonts w:ascii="Times New Roman" w:hAnsi="Times New Roman" w:cs="Times New Roman"/>
              </w:rPr>
              <w:t xml:space="preserve"> majanduskulud</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 xml:space="preserve">Kasutamata teavikute transpordi raha teistelt </w:t>
            </w:r>
            <w:proofErr w:type="spellStart"/>
            <w:r w:rsidRPr="001A7569">
              <w:rPr>
                <w:rFonts w:ascii="Times New Roman" w:hAnsi="Times New Roman" w:cs="Times New Roman"/>
              </w:rPr>
              <w:t>KOV</w:t>
            </w:r>
            <w:r>
              <w:rPr>
                <w:rFonts w:ascii="Times New Roman" w:hAnsi="Times New Roman" w:cs="Times New Roman"/>
              </w:rPr>
              <w:t>idelt</w:t>
            </w:r>
            <w:proofErr w:type="spellEnd"/>
            <w:r w:rsidRPr="001A7569">
              <w:rPr>
                <w:rFonts w:ascii="Times New Roman" w:hAnsi="Times New Roman" w:cs="Times New Roman"/>
              </w:rPr>
              <w:t xml:space="preserve">, </w:t>
            </w:r>
            <w:r>
              <w:rPr>
                <w:rFonts w:ascii="Times New Roman" w:hAnsi="Times New Roman" w:cs="Times New Roman"/>
              </w:rPr>
              <w:t>kulud</w:t>
            </w:r>
            <w:r w:rsidRPr="001A7569">
              <w:rPr>
                <w:rFonts w:ascii="Times New Roman" w:hAnsi="Times New Roman" w:cs="Times New Roman"/>
              </w:rPr>
              <w:t xml:space="preserve"> tehakse 2019</w:t>
            </w:r>
            <w:r>
              <w:rPr>
                <w:rFonts w:ascii="Times New Roman" w:hAnsi="Times New Roman" w:cs="Times New Roman"/>
              </w:rPr>
              <w:t>. aastal</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2 054</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484</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2 538</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Viljandi Paalalinna Kool</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1-9 kl.</w:t>
            </w:r>
            <w:r>
              <w:rPr>
                <w:rFonts w:ascii="Times New Roman" w:hAnsi="Times New Roman" w:cs="Times New Roman"/>
              </w:rPr>
              <w:t xml:space="preserve"> </w:t>
            </w:r>
            <w:r w:rsidRPr="001A7569">
              <w:rPr>
                <w:rFonts w:ascii="Times New Roman" w:hAnsi="Times New Roman" w:cs="Times New Roman"/>
              </w:rPr>
              <w:t>õpilaste toitlustamine</w:t>
            </w:r>
          </w:p>
        </w:tc>
        <w:tc>
          <w:tcPr>
            <w:tcW w:w="4678" w:type="dxa"/>
            <w:noWrap/>
            <w:vAlign w:val="center"/>
            <w:hideMark/>
          </w:tcPr>
          <w:p w:rsidR="00452F38" w:rsidRPr="001A7569" w:rsidRDefault="00452F38" w:rsidP="00452F38">
            <w:pPr>
              <w:rPr>
                <w:rFonts w:ascii="Times New Roman" w:hAnsi="Times New Roman" w:cs="Times New Roman"/>
              </w:rPr>
            </w:pPr>
            <w:r w:rsidRPr="00452F38">
              <w:rPr>
                <w:rFonts w:ascii="Times New Roman" w:hAnsi="Times New Roman" w:cs="Times New Roman"/>
              </w:rPr>
              <w:t xml:space="preserve">Sihtraha  ja linna poolt </w:t>
            </w:r>
            <w:proofErr w:type="spellStart"/>
            <w:r w:rsidRPr="00452F38">
              <w:rPr>
                <w:rFonts w:ascii="Times New Roman" w:hAnsi="Times New Roman" w:cs="Times New Roman"/>
              </w:rPr>
              <w:t>juurdemakstava</w:t>
            </w:r>
            <w:proofErr w:type="spellEnd"/>
            <w:r w:rsidRPr="00452F38">
              <w:rPr>
                <w:rFonts w:ascii="Times New Roman" w:hAnsi="Times New Roman" w:cs="Times New Roman"/>
              </w:rPr>
              <w:t xml:space="preserve"> osa täpsustamine vastavalt õpilaste arvudele</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102 726</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-2 343</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855</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101 238</w:t>
            </w:r>
          </w:p>
        </w:tc>
      </w:tr>
      <w:tr w:rsidR="00452F38" w:rsidRPr="001A7569" w:rsidTr="00452F38">
        <w:trPr>
          <w:trHeight w:val="255"/>
        </w:trPr>
        <w:tc>
          <w:tcPr>
            <w:tcW w:w="2263"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Viljandi Spordikool</w:t>
            </w:r>
          </w:p>
        </w:tc>
        <w:tc>
          <w:tcPr>
            <w:tcW w:w="1985"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Õppeotstarbeline inventar</w:t>
            </w:r>
          </w:p>
        </w:tc>
        <w:tc>
          <w:tcPr>
            <w:tcW w:w="4678" w:type="dxa"/>
            <w:noWrap/>
            <w:vAlign w:val="center"/>
            <w:hideMark/>
          </w:tcPr>
          <w:p w:rsidR="00452F38" w:rsidRPr="001A7569" w:rsidRDefault="00452F38" w:rsidP="00452F38">
            <w:pPr>
              <w:rPr>
                <w:rFonts w:ascii="Times New Roman" w:hAnsi="Times New Roman" w:cs="Times New Roman"/>
              </w:rPr>
            </w:pPr>
            <w:r w:rsidRPr="001A7569">
              <w:rPr>
                <w:rFonts w:ascii="Times New Roman" w:hAnsi="Times New Roman" w:cs="Times New Roman"/>
              </w:rPr>
              <w:t>Koalitsiooni otsus - Iluvõimlemisele 4 treening-võistlusvaiba soetamiseks 7765</w:t>
            </w:r>
            <w:r>
              <w:rPr>
                <w:rFonts w:ascii="Times New Roman" w:hAnsi="Times New Roman" w:cs="Times New Roman"/>
              </w:rPr>
              <w:t xml:space="preserve"> eurot</w:t>
            </w:r>
            <w:r w:rsidRPr="001A7569">
              <w:rPr>
                <w:rFonts w:ascii="Times New Roman" w:hAnsi="Times New Roman" w:cs="Times New Roman"/>
              </w:rPr>
              <w:t xml:space="preserve"> ja aerutamisosakonnale inventariks 29 000 eurot.</w:t>
            </w:r>
          </w:p>
        </w:tc>
        <w:tc>
          <w:tcPr>
            <w:tcW w:w="1276"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958</w:t>
            </w:r>
          </w:p>
        </w:tc>
        <w:tc>
          <w:tcPr>
            <w:tcW w:w="1487"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36 765</w:t>
            </w:r>
          </w:p>
        </w:tc>
        <w:tc>
          <w:tcPr>
            <w:tcW w:w="1378"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 </w:t>
            </w:r>
          </w:p>
        </w:tc>
        <w:tc>
          <w:tcPr>
            <w:tcW w:w="1140" w:type="dxa"/>
            <w:noWrap/>
            <w:vAlign w:val="center"/>
            <w:hideMark/>
          </w:tcPr>
          <w:p w:rsidR="00452F38" w:rsidRPr="001A7569" w:rsidRDefault="00452F38" w:rsidP="00452F38">
            <w:pPr>
              <w:jc w:val="right"/>
              <w:rPr>
                <w:rFonts w:ascii="Times New Roman" w:hAnsi="Times New Roman" w:cs="Times New Roman"/>
              </w:rPr>
            </w:pPr>
            <w:r w:rsidRPr="001A7569">
              <w:rPr>
                <w:rFonts w:ascii="Times New Roman" w:hAnsi="Times New Roman" w:cs="Times New Roman"/>
              </w:rPr>
              <w:t>37 723</w:t>
            </w:r>
          </w:p>
        </w:tc>
      </w:tr>
      <w:tr w:rsidR="00452F38" w:rsidRPr="001A7569" w:rsidTr="00452F38">
        <w:trPr>
          <w:trHeight w:val="325"/>
        </w:trPr>
        <w:tc>
          <w:tcPr>
            <w:tcW w:w="2263" w:type="dxa"/>
            <w:shd w:val="clear" w:color="auto" w:fill="DEEAF6" w:themeFill="accent1" w:themeFillTint="33"/>
            <w:noWrap/>
            <w:vAlign w:val="center"/>
            <w:hideMark/>
          </w:tcPr>
          <w:p w:rsidR="00452F38" w:rsidRPr="001A7569" w:rsidRDefault="00452F38" w:rsidP="00452F38">
            <w:pPr>
              <w:rPr>
                <w:rFonts w:ascii="Times New Roman" w:hAnsi="Times New Roman" w:cs="Times New Roman"/>
                <w:b/>
                <w:bCs/>
              </w:rPr>
            </w:pPr>
            <w:r w:rsidRPr="001A7569">
              <w:rPr>
                <w:rFonts w:ascii="Times New Roman" w:hAnsi="Times New Roman" w:cs="Times New Roman"/>
                <w:b/>
                <w:bCs/>
              </w:rPr>
              <w:t> </w:t>
            </w:r>
            <w:r>
              <w:rPr>
                <w:rFonts w:ascii="Times New Roman" w:hAnsi="Times New Roman" w:cs="Times New Roman"/>
                <w:b/>
                <w:bCs/>
              </w:rPr>
              <w:t>Kokku</w:t>
            </w:r>
          </w:p>
        </w:tc>
        <w:tc>
          <w:tcPr>
            <w:tcW w:w="1985" w:type="dxa"/>
            <w:shd w:val="clear" w:color="auto" w:fill="DEEAF6" w:themeFill="accent1" w:themeFillTint="33"/>
            <w:noWrap/>
            <w:vAlign w:val="center"/>
            <w:hideMark/>
          </w:tcPr>
          <w:p w:rsidR="00452F38" w:rsidRPr="001A7569" w:rsidRDefault="00452F38" w:rsidP="00452F38">
            <w:pPr>
              <w:rPr>
                <w:rFonts w:ascii="Times New Roman" w:hAnsi="Times New Roman" w:cs="Times New Roman"/>
                <w:b/>
                <w:bCs/>
              </w:rPr>
            </w:pPr>
            <w:r w:rsidRPr="001A7569">
              <w:rPr>
                <w:rFonts w:ascii="Times New Roman" w:hAnsi="Times New Roman" w:cs="Times New Roman"/>
                <w:b/>
                <w:bCs/>
              </w:rPr>
              <w:t> </w:t>
            </w:r>
          </w:p>
        </w:tc>
        <w:tc>
          <w:tcPr>
            <w:tcW w:w="4678" w:type="dxa"/>
            <w:shd w:val="clear" w:color="auto" w:fill="DEEAF6" w:themeFill="accent1" w:themeFillTint="33"/>
            <w:noWrap/>
            <w:vAlign w:val="center"/>
            <w:hideMark/>
          </w:tcPr>
          <w:p w:rsidR="00452F38" w:rsidRPr="001A7569" w:rsidRDefault="00452F38" w:rsidP="00452F38">
            <w:pPr>
              <w:rPr>
                <w:rFonts w:ascii="Times New Roman" w:hAnsi="Times New Roman" w:cs="Times New Roman"/>
                <w:b/>
                <w:bCs/>
              </w:rPr>
            </w:pPr>
            <w:r w:rsidRPr="001A7569">
              <w:rPr>
                <w:rFonts w:ascii="Times New Roman" w:hAnsi="Times New Roman" w:cs="Times New Roman"/>
                <w:b/>
                <w:bCs/>
              </w:rPr>
              <w:t> </w:t>
            </w:r>
          </w:p>
        </w:tc>
        <w:tc>
          <w:tcPr>
            <w:tcW w:w="1276" w:type="dxa"/>
            <w:shd w:val="clear" w:color="auto" w:fill="DEEAF6" w:themeFill="accent1" w:themeFillTint="33"/>
            <w:noWrap/>
            <w:vAlign w:val="center"/>
          </w:tcPr>
          <w:p w:rsidR="00452F38" w:rsidRPr="001A7569" w:rsidRDefault="00452F38" w:rsidP="00452F38">
            <w:pPr>
              <w:jc w:val="right"/>
              <w:rPr>
                <w:rFonts w:ascii="Times New Roman" w:hAnsi="Times New Roman" w:cs="Times New Roman"/>
                <w:b/>
                <w:bCs/>
              </w:rPr>
            </w:pPr>
          </w:p>
        </w:tc>
        <w:tc>
          <w:tcPr>
            <w:tcW w:w="1487" w:type="dxa"/>
            <w:shd w:val="clear" w:color="auto" w:fill="DEEAF6" w:themeFill="accent1" w:themeFillTint="33"/>
            <w:noWrap/>
            <w:vAlign w:val="center"/>
            <w:hideMark/>
          </w:tcPr>
          <w:p w:rsidR="00452F38" w:rsidRPr="001A7569" w:rsidRDefault="00452F38" w:rsidP="00452F38">
            <w:pPr>
              <w:jc w:val="right"/>
              <w:rPr>
                <w:rFonts w:ascii="Times New Roman" w:hAnsi="Times New Roman" w:cs="Times New Roman"/>
                <w:b/>
                <w:bCs/>
              </w:rPr>
            </w:pPr>
            <w:r w:rsidRPr="001A7569">
              <w:rPr>
                <w:rFonts w:ascii="Times New Roman" w:hAnsi="Times New Roman" w:cs="Times New Roman"/>
                <w:b/>
                <w:bCs/>
              </w:rPr>
              <w:t>247 783</w:t>
            </w:r>
          </w:p>
        </w:tc>
        <w:tc>
          <w:tcPr>
            <w:tcW w:w="1378" w:type="dxa"/>
            <w:shd w:val="clear" w:color="auto" w:fill="DEEAF6" w:themeFill="accent1" w:themeFillTint="33"/>
            <w:noWrap/>
            <w:vAlign w:val="center"/>
            <w:hideMark/>
          </w:tcPr>
          <w:p w:rsidR="00452F38" w:rsidRPr="001A7569" w:rsidRDefault="00452F38" w:rsidP="00452F38">
            <w:pPr>
              <w:jc w:val="right"/>
              <w:rPr>
                <w:rFonts w:ascii="Times New Roman" w:hAnsi="Times New Roman" w:cs="Times New Roman"/>
                <w:b/>
                <w:bCs/>
              </w:rPr>
            </w:pPr>
            <w:r w:rsidRPr="001A7569">
              <w:rPr>
                <w:rFonts w:ascii="Times New Roman" w:hAnsi="Times New Roman" w:cs="Times New Roman"/>
                <w:b/>
                <w:bCs/>
              </w:rPr>
              <w:t>376 237</w:t>
            </w:r>
          </w:p>
        </w:tc>
        <w:tc>
          <w:tcPr>
            <w:tcW w:w="1140" w:type="dxa"/>
            <w:shd w:val="clear" w:color="auto" w:fill="DEEAF6" w:themeFill="accent1" w:themeFillTint="33"/>
            <w:noWrap/>
            <w:vAlign w:val="center"/>
            <w:hideMark/>
          </w:tcPr>
          <w:p w:rsidR="00452F38" w:rsidRPr="001A7569" w:rsidRDefault="00452F38" w:rsidP="00452F38">
            <w:pPr>
              <w:jc w:val="right"/>
              <w:rPr>
                <w:rFonts w:ascii="Times New Roman" w:hAnsi="Times New Roman" w:cs="Times New Roman"/>
                <w:b/>
                <w:bCs/>
              </w:rPr>
            </w:pPr>
          </w:p>
        </w:tc>
      </w:tr>
    </w:tbl>
    <w:p w:rsidR="00EE0196" w:rsidRDefault="00EE0196" w:rsidP="00623B51">
      <w:pPr>
        <w:shd w:val="clear" w:color="auto" w:fill="DEEAF6" w:themeFill="accent1" w:themeFillTint="33"/>
        <w:jc w:val="both"/>
        <w:rPr>
          <w:rFonts w:ascii="Times New Roman" w:hAnsi="Times New Roman" w:cs="Times New Roman"/>
          <w:b/>
          <w:sz w:val="24"/>
          <w:szCs w:val="24"/>
        </w:rPr>
      </w:pPr>
      <w:r w:rsidRPr="00EE0196">
        <w:rPr>
          <w:rFonts w:ascii="Times New Roman" w:hAnsi="Times New Roman" w:cs="Times New Roman"/>
          <w:b/>
          <w:sz w:val="24"/>
          <w:szCs w:val="24"/>
        </w:rPr>
        <w:t>60-Muud tegevuskulud</w:t>
      </w:r>
    </w:p>
    <w:p w:rsidR="00EE0196" w:rsidRDefault="00EE0196" w:rsidP="00EE0196">
      <w:pPr>
        <w:jc w:val="both"/>
        <w:rPr>
          <w:rFonts w:ascii="Times New Roman" w:hAnsi="Times New Roman" w:cs="Times New Roman"/>
          <w:sz w:val="24"/>
          <w:szCs w:val="24"/>
        </w:rPr>
      </w:pPr>
      <w:r w:rsidRPr="00EE0196">
        <w:rPr>
          <w:rFonts w:ascii="Times New Roman" w:hAnsi="Times New Roman" w:cs="Times New Roman"/>
          <w:sz w:val="24"/>
          <w:szCs w:val="24"/>
        </w:rPr>
        <w:t>Muude põhitegevuse osas kajastatavate tegevuskulude osas II lugemisel muudatusi ei ole. Siia kuuluvad riigilõivude kulud ja reservfond. Reservfond on kavandatud 205 000 eurot ehk 0,765% põhitegevuse tuludest.</w:t>
      </w:r>
    </w:p>
    <w:p w:rsidR="00466074" w:rsidRPr="00EE0196" w:rsidRDefault="00466074" w:rsidP="00EE0196">
      <w:pPr>
        <w:jc w:val="both"/>
        <w:rPr>
          <w:rFonts w:ascii="Times New Roman" w:hAnsi="Times New Roman" w:cs="Times New Roman"/>
          <w:sz w:val="24"/>
          <w:szCs w:val="24"/>
        </w:rPr>
      </w:pPr>
    </w:p>
    <w:p w:rsidR="005879FB" w:rsidRPr="00623B51" w:rsidRDefault="005879FB" w:rsidP="00623B51">
      <w:pPr>
        <w:shd w:val="clear" w:color="auto" w:fill="DEEAF6" w:themeFill="accent1" w:themeFillTint="33"/>
        <w:jc w:val="both"/>
        <w:rPr>
          <w:rFonts w:ascii="Times New Roman" w:hAnsi="Times New Roman" w:cs="Times New Roman"/>
          <w:b/>
          <w:sz w:val="24"/>
          <w:szCs w:val="24"/>
        </w:rPr>
      </w:pPr>
      <w:r w:rsidRPr="00623B51">
        <w:rPr>
          <w:rFonts w:ascii="Times New Roman" w:hAnsi="Times New Roman" w:cs="Times New Roman"/>
          <w:b/>
          <w:sz w:val="24"/>
          <w:szCs w:val="24"/>
        </w:rPr>
        <w:t>Investeerimistegevuse kulud</w:t>
      </w:r>
    </w:p>
    <w:p w:rsidR="00623B51" w:rsidRDefault="00EE0196" w:rsidP="005879FB">
      <w:pPr>
        <w:jc w:val="both"/>
        <w:rPr>
          <w:rFonts w:ascii="Times New Roman" w:hAnsi="Times New Roman" w:cs="Times New Roman"/>
          <w:sz w:val="24"/>
          <w:szCs w:val="24"/>
        </w:rPr>
      </w:pPr>
      <w:r>
        <w:rPr>
          <w:rFonts w:ascii="Times New Roman" w:hAnsi="Times New Roman" w:cs="Times New Roman"/>
          <w:sz w:val="24"/>
          <w:szCs w:val="24"/>
        </w:rPr>
        <w:t>Investeerimistegevuse kulude maht kokku on planeeritud 8 232 678 eurot, sellest sihtraha arvelt 2 900 184 eurot.</w:t>
      </w:r>
    </w:p>
    <w:p w:rsidR="00EE0196" w:rsidRPr="00466074" w:rsidRDefault="00EE0196" w:rsidP="00466074">
      <w:pPr>
        <w:shd w:val="clear" w:color="auto" w:fill="DEEAF6" w:themeFill="accent1" w:themeFillTint="33"/>
        <w:jc w:val="both"/>
        <w:rPr>
          <w:rFonts w:ascii="Times New Roman" w:hAnsi="Times New Roman" w:cs="Times New Roman"/>
          <w:b/>
          <w:sz w:val="24"/>
          <w:szCs w:val="24"/>
        </w:rPr>
      </w:pPr>
      <w:r w:rsidRPr="00466074">
        <w:rPr>
          <w:rFonts w:ascii="Times New Roman" w:hAnsi="Times New Roman" w:cs="Times New Roman"/>
          <w:b/>
          <w:sz w:val="24"/>
          <w:szCs w:val="24"/>
        </w:rPr>
        <w:t>101-Tehingud aktsiatega</w:t>
      </w:r>
    </w:p>
    <w:p w:rsidR="00EE0196" w:rsidRPr="005879FB" w:rsidRDefault="00466074" w:rsidP="005879FB">
      <w:pPr>
        <w:jc w:val="both"/>
        <w:rPr>
          <w:rFonts w:ascii="Times New Roman" w:hAnsi="Times New Roman" w:cs="Times New Roman"/>
          <w:sz w:val="24"/>
          <w:szCs w:val="24"/>
        </w:rPr>
      </w:pPr>
      <w:r>
        <w:rPr>
          <w:rFonts w:ascii="Times New Roman" w:hAnsi="Times New Roman" w:cs="Times New Roman"/>
          <w:sz w:val="24"/>
          <w:szCs w:val="24"/>
        </w:rPr>
        <w:t>2019. aastal ei ole aktsiate ostu eelarves planeeritud, kui aga otsustatakse AS Viljandi Veekeskus aktsiaid osta, siis tehakse selle kohta eelarvemuudatus ning üks võimalik katteallikas summa lisamiseks eelarvesse on võetava laenu suurendamine.</w:t>
      </w:r>
    </w:p>
    <w:p w:rsid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15-Investeeringud</w:t>
      </w:r>
      <w:r w:rsidR="00EE0196">
        <w:rPr>
          <w:rFonts w:ascii="Times New Roman" w:hAnsi="Times New Roman" w:cs="Times New Roman"/>
          <w:b/>
          <w:sz w:val="24"/>
          <w:szCs w:val="24"/>
        </w:rPr>
        <w:t xml:space="preserve"> ehk põhivara soetamine</w:t>
      </w:r>
    </w:p>
    <w:p w:rsidR="00466074" w:rsidRPr="00466074" w:rsidRDefault="00466074" w:rsidP="00466074">
      <w:pPr>
        <w:jc w:val="both"/>
        <w:rPr>
          <w:rFonts w:ascii="Times New Roman" w:hAnsi="Times New Roman" w:cs="Times New Roman"/>
          <w:sz w:val="24"/>
          <w:szCs w:val="24"/>
        </w:rPr>
      </w:pPr>
      <w:r>
        <w:rPr>
          <w:rFonts w:ascii="Times New Roman" w:hAnsi="Times New Roman" w:cs="Times New Roman"/>
          <w:sz w:val="24"/>
          <w:szCs w:val="24"/>
        </w:rPr>
        <w:t>Tabelis on kajastatud kõik 2019. aasta investeeringuobjektid ning II lugemisel tehtud muudatused.</w:t>
      </w:r>
    </w:p>
    <w:tbl>
      <w:tblPr>
        <w:tblStyle w:val="Kontuurtabel"/>
        <w:tblW w:w="14326" w:type="dxa"/>
        <w:tblLook w:val="04A0" w:firstRow="1" w:lastRow="0" w:firstColumn="1" w:lastColumn="0" w:noHBand="0" w:noVBand="1"/>
      </w:tblPr>
      <w:tblGrid>
        <w:gridCol w:w="4673"/>
        <w:gridCol w:w="4394"/>
        <w:gridCol w:w="1180"/>
        <w:gridCol w:w="1487"/>
        <w:gridCol w:w="1378"/>
        <w:gridCol w:w="1214"/>
      </w:tblGrid>
      <w:tr w:rsidR="00466074" w:rsidRPr="00466074" w:rsidTr="00E5571C">
        <w:trPr>
          <w:cantSplit/>
          <w:trHeight w:val="799"/>
          <w:tblHeader/>
        </w:trPr>
        <w:tc>
          <w:tcPr>
            <w:tcW w:w="4673" w:type="dxa"/>
            <w:shd w:val="clear" w:color="auto" w:fill="DEEAF6" w:themeFill="accent1" w:themeFillTint="33"/>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Rea nimetus</w:t>
            </w:r>
          </w:p>
        </w:tc>
        <w:tc>
          <w:tcPr>
            <w:tcW w:w="4394" w:type="dxa"/>
            <w:shd w:val="clear" w:color="auto" w:fill="DEEAF6" w:themeFill="accent1" w:themeFillTint="33"/>
            <w:noWrap/>
            <w:vAlign w:val="center"/>
            <w:hideMark/>
          </w:tcPr>
          <w:p w:rsidR="00466074" w:rsidRPr="00466074" w:rsidRDefault="00466074" w:rsidP="00466074">
            <w:pPr>
              <w:rPr>
                <w:rFonts w:ascii="Times New Roman" w:hAnsi="Times New Roman" w:cs="Times New Roman"/>
                <w:b/>
              </w:rPr>
            </w:pPr>
            <w:r w:rsidRPr="00466074">
              <w:rPr>
                <w:rFonts w:ascii="Times New Roman" w:hAnsi="Times New Roman" w:cs="Times New Roman"/>
                <w:b/>
              </w:rPr>
              <w:t>2019  eelarve II lugemise selgitused</w:t>
            </w:r>
          </w:p>
        </w:tc>
        <w:tc>
          <w:tcPr>
            <w:tcW w:w="1180" w:type="dxa"/>
            <w:shd w:val="clear" w:color="auto" w:fill="DEEAF6" w:themeFill="accent1" w:themeFillTint="33"/>
            <w:vAlign w:val="center"/>
            <w:hideMark/>
          </w:tcPr>
          <w:p w:rsidR="00466074" w:rsidRPr="00466074" w:rsidRDefault="00466074" w:rsidP="00466074">
            <w:pPr>
              <w:jc w:val="center"/>
              <w:rPr>
                <w:rFonts w:ascii="Times New Roman" w:hAnsi="Times New Roman" w:cs="Times New Roman"/>
                <w:b/>
              </w:rPr>
            </w:pPr>
            <w:r w:rsidRPr="00466074">
              <w:rPr>
                <w:rFonts w:ascii="Times New Roman" w:hAnsi="Times New Roman" w:cs="Times New Roman"/>
                <w:b/>
              </w:rPr>
              <w:t>2019 eelarve I lugemine</w:t>
            </w:r>
          </w:p>
        </w:tc>
        <w:tc>
          <w:tcPr>
            <w:tcW w:w="1487" w:type="dxa"/>
            <w:shd w:val="clear" w:color="auto" w:fill="DEEAF6" w:themeFill="accent1" w:themeFillTint="33"/>
            <w:vAlign w:val="center"/>
            <w:hideMark/>
          </w:tcPr>
          <w:p w:rsidR="00466074" w:rsidRPr="00466074" w:rsidRDefault="00466074" w:rsidP="00466074">
            <w:pPr>
              <w:jc w:val="center"/>
              <w:rPr>
                <w:rFonts w:ascii="Times New Roman" w:hAnsi="Times New Roman" w:cs="Times New Roman"/>
                <w:b/>
              </w:rPr>
            </w:pPr>
            <w:r w:rsidRPr="00466074">
              <w:rPr>
                <w:rFonts w:ascii="Times New Roman" w:hAnsi="Times New Roman" w:cs="Times New Roman"/>
                <w:b/>
              </w:rPr>
              <w:t>II lugemise muudatused mittesihtraha</w:t>
            </w:r>
          </w:p>
        </w:tc>
        <w:tc>
          <w:tcPr>
            <w:tcW w:w="1378" w:type="dxa"/>
            <w:shd w:val="clear" w:color="auto" w:fill="DEEAF6" w:themeFill="accent1" w:themeFillTint="33"/>
            <w:vAlign w:val="center"/>
            <w:hideMark/>
          </w:tcPr>
          <w:p w:rsidR="00466074" w:rsidRPr="00466074" w:rsidRDefault="00466074" w:rsidP="00466074">
            <w:pPr>
              <w:jc w:val="center"/>
              <w:rPr>
                <w:rFonts w:ascii="Times New Roman" w:hAnsi="Times New Roman" w:cs="Times New Roman"/>
                <w:b/>
              </w:rPr>
            </w:pPr>
            <w:r w:rsidRPr="00466074">
              <w:rPr>
                <w:rFonts w:ascii="Times New Roman" w:hAnsi="Times New Roman" w:cs="Times New Roman"/>
                <w:b/>
              </w:rPr>
              <w:t>II lugemise muudatused sihtraha</w:t>
            </w:r>
          </w:p>
        </w:tc>
        <w:tc>
          <w:tcPr>
            <w:tcW w:w="1214" w:type="dxa"/>
            <w:shd w:val="clear" w:color="auto" w:fill="DEEAF6" w:themeFill="accent1" w:themeFillTint="33"/>
            <w:vAlign w:val="center"/>
            <w:hideMark/>
          </w:tcPr>
          <w:p w:rsidR="00466074" w:rsidRPr="00E5571C" w:rsidRDefault="00466074" w:rsidP="00466074">
            <w:pPr>
              <w:jc w:val="center"/>
              <w:rPr>
                <w:rFonts w:ascii="Times New Roman" w:hAnsi="Times New Roman" w:cs="Times New Roman"/>
                <w:b/>
              </w:rPr>
            </w:pPr>
            <w:r w:rsidRPr="00E5571C">
              <w:rPr>
                <w:rFonts w:ascii="Times New Roman" w:hAnsi="Times New Roman" w:cs="Times New Roman"/>
                <w:b/>
              </w:rPr>
              <w:t>2019 eelarve II lugemine</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Viljandi Linnavalitsuse Linnu 2, tornikella mehhanismide uuendamine</w:t>
            </w:r>
          </w:p>
        </w:tc>
        <w:tc>
          <w:tcPr>
            <w:tcW w:w="4394" w:type="dxa"/>
            <w:noWrap/>
            <w:vAlign w:val="center"/>
            <w:hideMark/>
          </w:tcPr>
          <w:p w:rsidR="00466074" w:rsidRPr="00466074" w:rsidRDefault="00466074" w:rsidP="00466074">
            <w:pPr>
              <w:rPr>
                <w:rFonts w:ascii="Times New Roman" w:hAnsi="Times New Roman" w:cs="Times New Roman"/>
              </w:rPr>
            </w:pP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7 500</w:t>
            </w:r>
          </w:p>
        </w:tc>
        <w:tc>
          <w:tcPr>
            <w:tcW w:w="1487" w:type="dxa"/>
            <w:noWrap/>
            <w:vAlign w:val="center"/>
            <w:hideMark/>
          </w:tcPr>
          <w:p w:rsidR="00466074" w:rsidRPr="00466074" w:rsidRDefault="00466074" w:rsidP="00466074">
            <w:pPr>
              <w:jc w:val="right"/>
              <w:rPr>
                <w:rFonts w:ascii="Times New Roman" w:hAnsi="Times New Roman" w:cs="Times New Roman"/>
              </w:rPr>
            </w:pP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7 500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Renoveeritud kunstmuruväljaku piirdeaed</w:t>
            </w:r>
          </w:p>
        </w:tc>
        <w:tc>
          <w:tcPr>
            <w:tcW w:w="4394" w:type="dxa"/>
            <w:noWrap/>
            <w:vAlign w:val="center"/>
            <w:hideMark/>
          </w:tcPr>
          <w:p w:rsidR="00466074" w:rsidRPr="00466074" w:rsidRDefault="00466074" w:rsidP="00466074">
            <w:pPr>
              <w:rPr>
                <w:rFonts w:ascii="Times New Roman" w:hAnsi="Times New Roman" w:cs="Times New Roman"/>
              </w:rPr>
            </w:pPr>
            <w:r w:rsidRPr="00466074">
              <w:rPr>
                <w:rFonts w:ascii="Times New Roman" w:hAnsi="Times New Roman" w:cs="Times New Roman"/>
              </w:rPr>
              <w:t>Koalitsiooni otsus - kunstmuruväljaku piireaia täielikuks renoveerimiseks</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0</w:t>
            </w:r>
          </w:p>
        </w:tc>
        <w:tc>
          <w:tcPr>
            <w:tcW w:w="1487" w:type="dxa"/>
            <w:noWrap/>
            <w:vAlign w:val="center"/>
            <w:hideMark/>
          </w:tcPr>
          <w:p w:rsidR="00466074" w:rsidRPr="00466074" w:rsidRDefault="000B71AE" w:rsidP="00466074">
            <w:pPr>
              <w:jc w:val="right"/>
              <w:rPr>
                <w:rFonts w:ascii="Times New Roman" w:hAnsi="Times New Roman" w:cs="Times New Roman"/>
              </w:rPr>
            </w:pPr>
            <w:r>
              <w:rPr>
                <w:rFonts w:ascii="Times New Roman" w:hAnsi="Times New Roman" w:cs="Times New Roman"/>
              </w:rPr>
              <w:t>3</w:t>
            </w:r>
            <w:r w:rsidR="00466074" w:rsidRPr="00466074">
              <w:rPr>
                <w:rFonts w:ascii="Times New Roman" w:hAnsi="Times New Roman" w:cs="Times New Roman"/>
              </w:rPr>
              <w:t>0 000</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0B71AE" w:rsidP="00466074">
            <w:pPr>
              <w:jc w:val="right"/>
              <w:rPr>
                <w:rFonts w:ascii="Times New Roman" w:hAnsi="Times New Roman" w:cs="Times New Roman"/>
                <w:b/>
              </w:rPr>
            </w:pPr>
            <w:r w:rsidRPr="00E5571C">
              <w:rPr>
                <w:rFonts w:ascii="Times New Roman" w:hAnsi="Times New Roman" w:cs="Times New Roman"/>
                <w:b/>
              </w:rPr>
              <w:t>3</w:t>
            </w:r>
            <w:r w:rsidR="00466074" w:rsidRPr="00E5571C">
              <w:rPr>
                <w:rFonts w:ascii="Times New Roman" w:hAnsi="Times New Roman" w:cs="Times New Roman"/>
                <w:b/>
              </w:rPr>
              <w:t>0 000</w:t>
            </w:r>
          </w:p>
        </w:tc>
      </w:tr>
      <w:tr w:rsidR="00466074" w:rsidRPr="00466074" w:rsidTr="00E5571C">
        <w:trPr>
          <w:trHeight w:val="371"/>
        </w:trPr>
        <w:tc>
          <w:tcPr>
            <w:tcW w:w="4673" w:type="dxa"/>
            <w:noWrap/>
            <w:vAlign w:val="center"/>
            <w:hideMark/>
          </w:tcPr>
          <w:p w:rsidR="00466074" w:rsidRPr="00E5571C" w:rsidRDefault="00466074" w:rsidP="000B71AE">
            <w:pPr>
              <w:rPr>
                <w:rFonts w:ascii="Times New Roman" w:hAnsi="Times New Roman" w:cs="Times New Roman"/>
                <w:b/>
              </w:rPr>
            </w:pPr>
            <w:r w:rsidRPr="00E5571C">
              <w:rPr>
                <w:rFonts w:ascii="Times New Roman" w:hAnsi="Times New Roman" w:cs="Times New Roman"/>
                <w:b/>
              </w:rPr>
              <w:t xml:space="preserve">Viljandi Spordikeskuse Paala viilhalli </w:t>
            </w:r>
            <w:r w:rsidR="000B71AE" w:rsidRPr="00E5571C">
              <w:rPr>
                <w:rFonts w:ascii="Times New Roman" w:hAnsi="Times New Roman" w:cs="Times New Roman"/>
                <w:b/>
              </w:rPr>
              <w:t>põrandate remontimiseks</w:t>
            </w:r>
          </w:p>
        </w:tc>
        <w:tc>
          <w:tcPr>
            <w:tcW w:w="4394" w:type="dxa"/>
            <w:noWrap/>
            <w:vAlign w:val="center"/>
          </w:tcPr>
          <w:p w:rsidR="00466074" w:rsidRPr="00466074" w:rsidRDefault="00466074" w:rsidP="00466074">
            <w:pPr>
              <w:rPr>
                <w:rFonts w:ascii="Times New Roman" w:hAnsi="Times New Roman" w:cs="Times New Roman"/>
              </w:rPr>
            </w:pP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69 000</w:t>
            </w:r>
          </w:p>
        </w:tc>
        <w:tc>
          <w:tcPr>
            <w:tcW w:w="1487" w:type="dxa"/>
            <w:noWrap/>
            <w:vAlign w:val="center"/>
          </w:tcPr>
          <w:p w:rsidR="00466074" w:rsidRPr="00466074" w:rsidRDefault="00466074" w:rsidP="00466074">
            <w:pPr>
              <w:jc w:val="right"/>
              <w:rPr>
                <w:rFonts w:ascii="Times New Roman" w:hAnsi="Times New Roman" w:cs="Times New Roman"/>
              </w:rPr>
            </w:pP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69 000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Viljandi Spordikeskuse Spordihoone suure saali valgustuse rekonstrueerimine</w:t>
            </w:r>
          </w:p>
        </w:tc>
        <w:tc>
          <w:tcPr>
            <w:tcW w:w="4394" w:type="dxa"/>
            <w:noWrap/>
            <w:vAlign w:val="center"/>
          </w:tcPr>
          <w:p w:rsidR="00466074" w:rsidRPr="00466074" w:rsidRDefault="00466074" w:rsidP="00466074">
            <w:pPr>
              <w:rPr>
                <w:rFonts w:ascii="Times New Roman" w:hAnsi="Times New Roman" w:cs="Times New Roman"/>
              </w:rPr>
            </w:pP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25 000</w:t>
            </w:r>
          </w:p>
        </w:tc>
        <w:tc>
          <w:tcPr>
            <w:tcW w:w="1487" w:type="dxa"/>
            <w:noWrap/>
            <w:vAlign w:val="center"/>
          </w:tcPr>
          <w:p w:rsidR="00466074" w:rsidRPr="00466074" w:rsidRDefault="00466074" w:rsidP="00466074">
            <w:pPr>
              <w:jc w:val="right"/>
              <w:rPr>
                <w:rFonts w:ascii="Times New Roman" w:hAnsi="Times New Roman" w:cs="Times New Roman"/>
              </w:rPr>
            </w:pP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25 000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Investeeringute reserv</w:t>
            </w:r>
          </w:p>
        </w:tc>
        <w:tc>
          <w:tcPr>
            <w:tcW w:w="4394" w:type="dxa"/>
            <w:noWrap/>
            <w:vAlign w:val="center"/>
          </w:tcPr>
          <w:p w:rsidR="00466074" w:rsidRPr="00466074" w:rsidRDefault="000B71AE" w:rsidP="00466074">
            <w:pPr>
              <w:rPr>
                <w:rFonts w:ascii="Times New Roman" w:hAnsi="Times New Roman" w:cs="Times New Roman"/>
              </w:rPr>
            </w:pPr>
            <w:r>
              <w:rPr>
                <w:rFonts w:ascii="Times New Roman" w:hAnsi="Times New Roman" w:cs="Times New Roman"/>
              </w:rPr>
              <w:t>II lugemisel ü</w:t>
            </w:r>
            <w:r w:rsidR="00466074" w:rsidRPr="00466074">
              <w:rPr>
                <w:rFonts w:ascii="Times New Roman" w:hAnsi="Times New Roman" w:cs="Times New Roman"/>
              </w:rPr>
              <w:t>mbertõstmine investeeringukulude suurendamiseks</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150 000</w:t>
            </w:r>
          </w:p>
        </w:tc>
        <w:tc>
          <w:tcPr>
            <w:tcW w:w="1487" w:type="dxa"/>
            <w:noWrap/>
            <w:vAlign w:val="center"/>
            <w:hideMark/>
          </w:tcPr>
          <w:p w:rsidR="00466074" w:rsidRPr="00466074" w:rsidRDefault="00466074" w:rsidP="00466074">
            <w:pPr>
              <w:jc w:val="right"/>
              <w:rPr>
                <w:rFonts w:ascii="Times New Roman" w:hAnsi="Times New Roman" w:cs="Times New Roman"/>
              </w:rPr>
            </w:pPr>
            <w:r>
              <w:rPr>
                <w:rFonts w:ascii="Times New Roman" w:hAnsi="Times New Roman" w:cs="Times New Roman"/>
              </w:rPr>
              <w:t>-20 000</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130 000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Järveotsa arendusalale tänavate ja tehnovõrkude ehitamine</w:t>
            </w:r>
          </w:p>
        </w:tc>
        <w:tc>
          <w:tcPr>
            <w:tcW w:w="4394" w:type="dxa"/>
            <w:noWrap/>
            <w:vAlign w:val="center"/>
            <w:hideMark/>
          </w:tcPr>
          <w:p w:rsidR="00466074" w:rsidRPr="00466074" w:rsidRDefault="00466074" w:rsidP="00466074">
            <w:pPr>
              <w:rPr>
                <w:rFonts w:ascii="Times New Roman" w:hAnsi="Times New Roman" w:cs="Times New Roman"/>
              </w:rPr>
            </w:pPr>
            <w:r w:rsidRPr="00466074">
              <w:rPr>
                <w:rFonts w:ascii="Times New Roman" w:hAnsi="Times New Roman" w:cs="Times New Roman"/>
              </w:rPr>
              <w:t>Viljandi Veevärk teostab osa</w:t>
            </w:r>
            <w:r w:rsidR="000B71AE">
              <w:rPr>
                <w:rFonts w:ascii="Times New Roman" w:hAnsi="Times New Roman" w:cs="Times New Roman"/>
              </w:rPr>
              <w:t xml:space="preserve"> töid ise</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1 000 000</w:t>
            </w:r>
          </w:p>
        </w:tc>
        <w:tc>
          <w:tcPr>
            <w:tcW w:w="1487"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-180 600</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819 400</w:t>
            </w:r>
          </w:p>
        </w:tc>
      </w:tr>
      <w:tr w:rsidR="00466074" w:rsidRPr="00466074" w:rsidTr="00E5571C">
        <w:trPr>
          <w:trHeight w:val="301"/>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Järveotsa arenduse ettevalmistustööd</w:t>
            </w:r>
          </w:p>
        </w:tc>
        <w:tc>
          <w:tcPr>
            <w:tcW w:w="4394" w:type="dxa"/>
            <w:noWrap/>
            <w:vAlign w:val="center"/>
            <w:hideMark/>
          </w:tcPr>
          <w:p w:rsidR="00466074" w:rsidRPr="00466074" w:rsidRDefault="00466074" w:rsidP="00466074">
            <w:pPr>
              <w:rPr>
                <w:rFonts w:ascii="Times New Roman" w:hAnsi="Times New Roman" w:cs="Times New Roman"/>
              </w:rPr>
            </w:pPr>
            <w:r w:rsidRPr="00466074">
              <w:rPr>
                <w:rFonts w:ascii="Times New Roman" w:hAnsi="Times New Roman" w:cs="Times New Roman"/>
              </w:rPr>
              <w:t>KIK toetus arendustöödeks, 2019</w:t>
            </w:r>
            <w:r w:rsidR="000B71AE">
              <w:rPr>
                <w:rFonts w:ascii="Times New Roman" w:hAnsi="Times New Roman" w:cs="Times New Roman"/>
              </w:rPr>
              <w:t>. a osa toetusest</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0</w:t>
            </w:r>
          </w:p>
        </w:tc>
        <w:tc>
          <w:tcPr>
            <w:tcW w:w="1487" w:type="dxa"/>
            <w:noWrap/>
            <w:vAlign w:val="center"/>
            <w:hideMark/>
          </w:tcPr>
          <w:p w:rsidR="00466074" w:rsidRPr="00466074" w:rsidRDefault="00466074" w:rsidP="00466074">
            <w:pPr>
              <w:jc w:val="right"/>
              <w:rPr>
                <w:rFonts w:ascii="Times New Roman" w:hAnsi="Times New Roman" w:cs="Times New Roman"/>
              </w:rPr>
            </w:pP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36 530</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36 530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Jäätmehoolduse korraldamine</w:t>
            </w:r>
          </w:p>
        </w:tc>
        <w:tc>
          <w:tcPr>
            <w:tcW w:w="4394" w:type="dxa"/>
            <w:noWrap/>
            <w:vAlign w:val="center"/>
            <w:hideMark/>
          </w:tcPr>
          <w:p w:rsidR="00466074" w:rsidRPr="00466074" w:rsidRDefault="00466074" w:rsidP="00466074">
            <w:pPr>
              <w:rPr>
                <w:rFonts w:ascii="Times New Roman" w:hAnsi="Times New Roman" w:cs="Times New Roman"/>
              </w:rPr>
            </w:pPr>
            <w:r w:rsidRPr="00466074">
              <w:rPr>
                <w:rFonts w:ascii="Times New Roman" w:hAnsi="Times New Roman" w:cs="Times New Roman"/>
              </w:rPr>
              <w:t>Investeeringuks jäätmejaama (kaal, viilhalli projekteerimine)</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0</w:t>
            </w:r>
          </w:p>
        </w:tc>
        <w:tc>
          <w:tcPr>
            <w:tcW w:w="1487"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74 812</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74 812</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Kaasava eelarve menetluse tulemusel rajatav objekt</w:t>
            </w:r>
          </w:p>
        </w:tc>
        <w:tc>
          <w:tcPr>
            <w:tcW w:w="4394" w:type="dxa"/>
            <w:noWrap/>
            <w:vAlign w:val="center"/>
            <w:hideMark/>
          </w:tcPr>
          <w:p w:rsidR="00466074" w:rsidRPr="00466074" w:rsidRDefault="00466074" w:rsidP="00466074">
            <w:pPr>
              <w:rPr>
                <w:rFonts w:ascii="Times New Roman" w:hAnsi="Times New Roman" w:cs="Times New Roman"/>
              </w:rPr>
            </w:pP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30 000</w:t>
            </w:r>
          </w:p>
        </w:tc>
        <w:tc>
          <w:tcPr>
            <w:tcW w:w="1487" w:type="dxa"/>
            <w:noWrap/>
            <w:vAlign w:val="center"/>
            <w:hideMark/>
          </w:tcPr>
          <w:p w:rsidR="00466074" w:rsidRPr="00466074" w:rsidRDefault="00466074" w:rsidP="00466074">
            <w:pPr>
              <w:jc w:val="right"/>
              <w:rPr>
                <w:rFonts w:ascii="Times New Roman" w:hAnsi="Times New Roman" w:cs="Times New Roman"/>
              </w:rPr>
            </w:pP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30 000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Koolistaadionite rekonstrueerimine - multifunktsionaalsete  spordiväljakute rajamine</w:t>
            </w:r>
          </w:p>
        </w:tc>
        <w:tc>
          <w:tcPr>
            <w:tcW w:w="4394" w:type="dxa"/>
            <w:noWrap/>
            <w:vAlign w:val="center"/>
            <w:hideMark/>
          </w:tcPr>
          <w:p w:rsidR="00466074" w:rsidRPr="00466074" w:rsidRDefault="00466074" w:rsidP="00466074">
            <w:pPr>
              <w:rPr>
                <w:rFonts w:ascii="Times New Roman" w:hAnsi="Times New Roman" w:cs="Times New Roman"/>
              </w:rPr>
            </w:pPr>
            <w:r w:rsidRPr="00466074">
              <w:rPr>
                <w:rFonts w:ascii="Times New Roman" w:hAnsi="Times New Roman" w:cs="Times New Roman"/>
              </w:rPr>
              <w:t>Multifuktisionaalsete spordiväljakute rajamine</w:t>
            </w:r>
            <w:r w:rsidR="000B71AE">
              <w:rPr>
                <w:rFonts w:ascii="Times New Roman" w:hAnsi="Times New Roman" w:cs="Times New Roman"/>
              </w:rPr>
              <w:t xml:space="preserve"> Paalalinna ja Kesklinna Kooli juurde</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0</w:t>
            </w:r>
          </w:p>
        </w:tc>
        <w:tc>
          <w:tcPr>
            <w:tcW w:w="1487" w:type="dxa"/>
            <w:noWrap/>
            <w:vAlign w:val="center"/>
            <w:hideMark/>
          </w:tcPr>
          <w:p w:rsidR="00466074" w:rsidRPr="00466074" w:rsidRDefault="00466074" w:rsidP="00466074">
            <w:pPr>
              <w:jc w:val="right"/>
              <w:rPr>
                <w:rFonts w:ascii="Times New Roman" w:hAnsi="Times New Roman" w:cs="Times New Roman"/>
              </w:rPr>
            </w:pP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150 000</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150 000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Koolistaadionite rekonstrueerimine - Paalalinna Kooli staadion</w:t>
            </w:r>
          </w:p>
        </w:tc>
        <w:tc>
          <w:tcPr>
            <w:tcW w:w="4394" w:type="dxa"/>
            <w:noWrap/>
            <w:vAlign w:val="center"/>
            <w:hideMark/>
          </w:tcPr>
          <w:p w:rsidR="00466074" w:rsidRPr="00466074" w:rsidRDefault="00466074" w:rsidP="000B71AE">
            <w:pPr>
              <w:rPr>
                <w:rFonts w:ascii="Times New Roman" w:hAnsi="Times New Roman" w:cs="Times New Roman"/>
              </w:rPr>
            </w:pPr>
            <w:r w:rsidRPr="00466074">
              <w:rPr>
                <w:rFonts w:ascii="Times New Roman" w:hAnsi="Times New Roman" w:cs="Times New Roman"/>
              </w:rPr>
              <w:t xml:space="preserve">Tartaankatte paigaldamiseks juurde 50 000 </w:t>
            </w:r>
            <w:r w:rsidR="000B71AE">
              <w:rPr>
                <w:rFonts w:ascii="Times New Roman" w:hAnsi="Times New Roman" w:cs="Times New Roman"/>
              </w:rPr>
              <w:t>eurot</w:t>
            </w:r>
            <w:r w:rsidRPr="00466074">
              <w:rPr>
                <w:rFonts w:ascii="Times New Roman" w:hAnsi="Times New Roman" w:cs="Times New Roman"/>
              </w:rPr>
              <w:t xml:space="preserve">, </w:t>
            </w:r>
            <w:proofErr w:type="spellStart"/>
            <w:r w:rsidRPr="00466074">
              <w:rPr>
                <w:rFonts w:ascii="Times New Roman" w:hAnsi="Times New Roman" w:cs="Times New Roman"/>
              </w:rPr>
              <w:t>ületoodav</w:t>
            </w:r>
            <w:proofErr w:type="spellEnd"/>
            <w:r w:rsidRPr="00466074">
              <w:rPr>
                <w:rFonts w:ascii="Times New Roman" w:hAnsi="Times New Roman" w:cs="Times New Roman"/>
              </w:rPr>
              <w:t xml:space="preserve"> summa  projekteerimiseks 10</w:t>
            </w:r>
            <w:r w:rsidR="000B71AE">
              <w:rPr>
                <w:rFonts w:ascii="Times New Roman" w:hAnsi="Times New Roman" w:cs="Times New Roman"/>
              </w:rPr>
              <w:t> </w:t>
            </w:r>
            <w:r w:rsidRPr="00466074">
              <w:rPr>
                <w:rFonts w:ascii="Times New Roman" w:hAnsi="Times New Roman" w:cs="Times New Roman"/>
              </w:rPr>
              <w:t xml:space="preserve">000 </w:t>
            </w:r>
            <w:r w:rsidR="000B71AE">
              <w:rPr>
                <w:rFonts w:ascii="Times New Roman" w:hAnsi="Times New Roman" w:cs="Times New Roman"/>
              </w:rPr>
              <w:t>eurot</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200 000</w:t>
            </w:r>
          </w:p>
        </w:tc>
        <w:tc>
          <w:tcPr>
            <w:tcW w:w="1487"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60 000</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260 000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Kösti paisu ja Uueveski silla remontimiseks</w:t>
            </w:r>
          </w:p>
        </w:tc>
        <w:tc>
          <w:tcPr>
            <w:tcW w:w="4394" w:type="dxa"/>
            <w:noWrap/>
            <w:vAlign w:val="center"/>
            <w:hideMark/>
          </w:tcPr>
          <w:p w:rsidR="00466074" w:rsidRPr="00466074" w:rsidRDefault="00466074" w:rsidP="00466074">
            <w:pPr>
              <w:rPr>
                <w:rFonts w:ascii="Times New Roman" w:hAnsi="Times New Roman" w:cs="Times New Roman"/>
              </w:rPr>
            </w:pPr>
            <w:r w:rsidRPr="00466074">
              <w:rPr>
                <w:rFonts w:ascii="Times New Roman" w:hAnsi="Times New Roman" w:cs="Times New Roman"/>
              </w:rPr>
              <w:t>Koalitsiooni otsus - Kösti paisu ja Uueveski silla remontimiseks</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0</w:t>
            </w:r>
          </w:p>
        </w:tc>
        <w:tc>
          <w:tcPr>
            <w:tcW w:w="1487"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30 000</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30 000</w:t>
            </w:r>
          </w:p>
        </w:tc>
      </w:tr>
      <w:tr w:rsidR="00466074" w:rsidRPr="00466074" w:rsidTr="00E5571C">
        <w:trPr>
          <w:trHeight w:val="389"/>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Leola 12a rekonstrueerimine</w:t>
            </w:r>
          </w:p>
        </w:tc>
        <w:tc>
          <w:tcPr>
            <w:tcW w:w="4394" w:type="dxa"/>
            <w:noWrap/>
            <w:vAlign w:val="center"/>
            <w:hideMark/>
          </w:tcPr>
          <w:p w:rsidR="00466074" w:rsidRPr="00466074" w:rsidRDefault="00466074" w:rsidP="000B71AE">
            <w:pPr>
              <w:rPr>
                <w:rFonts w:ascii="Times New Roman" w:hAnsi="Times New Roman" w:cs="Times New Roman"/>
              </w:rPr>
            </w:pPr>
            <w:r w:rsidRPr="00466074">
              <w:rPr>
                <w:rFonts w:ascii="Times New Roman" w:hAnsi="Times New Roman" w:cs="Times New Roman"/>
              </w:rPr>
              <w:t>Ehitusprojekti täiendami</w:t>
            </w:r>
            <w:r w:rsidR="000B71AE">
              <w:rPr>
                <w:rFonts w:ascii="Times New Roman" w:hAnsi="Times New Roman" w:cs="Times New Roman"/>
              </w:rPr>
              <w:t>se kulud</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0</w:t>
            </w:r>
          </w:p>
        </w:tc>
        <w:tc>
          <w:tcPr>
            <w:tcW w:w="1487"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5 000</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5 000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Paalalinna Kooli hoone  rekonstrueerimine</w:t>
            </w:r>
          </w:p>
        </w:tc>
        <w:tc>
          <w:tcPr>
            <w:tcW w:w="4394" w:type="dxa"/>
            <w:noWrap/>
            <w:vAlign w:val="center"/>
            <w:hideMark/>
          </w:tcPr>
          <w:p w:rsidR="00466074" w:rsidRPr="00466074" w:rsidRDefault="00466074" w:rsidP="000B71AE">
            <w:pPr>
              <w:rPr>
                <w:rFonts w:ascii="Times New Roman" w:hAnsi="Times New Roman" w:cs="Times New Roman"/>
              </w:rPr>
            </w:pPr>
            <w:r w:rsidRPr="00466074">
              <w:rPr>
                <w:rFonts w:ascii="Times New Roman" w:hAnsi="Times New Roman" w:cs="Times New Roman"/>
              </w:rPr>
              <w:t xml:space="preserve">2018 kasutamata osa ületoomine + </w:t>
            </w:r>
            <w:r w:rsidR="000B71AE">
              <w:rPr>
                <w:rFonts w:ascii="Times New Roman" w:hAnsi="Times New Roman" w:cs="Times New Roman"/>
              </w:rPr>
              <w:t xml:space="preserve">peakaitsme </w:t>
            </w:r>
            <w:r w:rsidRPr="00466074">
              <w:rPr>
                <w:rFonts w:ascii="Times New Roman" w:hAnsi="Times New Roman" w:cs="Times New Roman"/>
              </w:rPr>
              <w:t>lisatöö  30</w:t>
            </w:r>
            <w:r w:rsidR="000B71AE">
              <w:rPr>
                <w:rFonts w:ascii="Times New Roman" w:hAnsi="Times New Roman" w:cs="Times New Roman"/>
              </w:rPr>
              <w:t> </w:t>
            </w:r>
            <w:r w:rsidRPr="00466074">
              <w:rPr>
                <w:rFonts w:ascii="Times New Roman" w:hAnsi="Times New Roman" w:cs="Times New Roman"/>
              </w:rPr>
              <w:t xml:space="preserve">801 </w:t>
            </w:r>
            <w:r w:rsidR="000B71AE">
              <w:rPr>
                <w:rFonts w:ascii="Times New Roman" w:hAnsi="Times New Roman" w:cs="Times New Roman"/>
              </w:rPr>
              <w:t>eurot</w:t>
            </w:r>
            <w:r w:rsidRPr="00466074">
              <w:rPr>
                <w:rFonts w:ascii="Times New Roman" w:hAnsi="Times New Roman" w:cs="Times New Roman"/>
              </w:rPr>
              <w:t>, sihtrahast osa laekub 2018. a eelarvesse</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2 356 392</w:t>
            </w:r>
          </w:p>
        </w:tc>
        <w:tc>
          <w:tcPr>
            <w:tcW w:w="1487"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241 440</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-58 560</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2 539 272</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Pärnu mnt rekonstrueerimine (2018. a riigi lisaeelarvest)</w:t>
            </w:r>
          </w:p>
        </w:tc>
        <w:tc>
          <w:tcPr>
            <w:tcW w:w="4394" w:type="dxa"/>
            <w:noWrap/>
            <w:vAlign w:val="center"/>
            <w:hideMark/>
          </w:tcPr>
          <w:p w:rsidR="00466074" w:rsidRPr="00466074" w:rsidRDefault="00466074" w:rsidP="000B71AE">
            <w:pPr>
              <w:rPr>
                <w:rFonts w:ascii="Times New Roman" w:hAnsi="Times New Roman" w:cs="Times New Roman"/>
              </w:rPr>
            </w:pPr>
            <w:r w:rsidRPr="00466074">
              <w:rPr>
                <w:rFonts w:ascii="Times New Roman" w:hAnsi="Times New Roman" w:cs="Times New Roman"/>
              </w:rPr>
              <w:t>Viljandi Veevärgile tänavaval</w:t>
            </w:r>
            <w:r w:rsidR="000B71AE">
              <w:rPr>
                <w:rFonts w:ascii="Times New Roman" w:hAnsi="Times New Roman" w:cs="Times New Roman"/>
              </w:rPr>
              <w:t>g</w:t>
            </w:r>
            <w:r w:rsidRPr="00466074">
              <w:rPr>
                <w:rFonts w:ascii="Times New Roman" w:hAnsi="Times New Roman" w:cs="Times New Roman"/>
              </w:rPr>
              <w:t xml:space="preserve">ustuse </w:t>
            </w:r>
            <w:r w:rsidR="000B71AE">
              <w:rPr>
                <w:rFonts w:ascii="Times New Roman" w:hAnsi="Times New Roman" w:cs="Times New Roman"/>
              </w:rPr>
              <w:t>töödeks, tõstetud antavaks sihtfinantseeringuks</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1 000 000</w:t>
            </w:r>
          </w:p>
        </w:tc>
        <w:tc>
          <w:tcPr>
            <w:tcW w:w="1487" w:type="dxa"/>
            <w:noWrap/>
            <w:vAlign w:val="center"/>
            <w:hideMark/>
          </w:tcPr>
          <w:p w:rsidR="00466074" w:rsidRPr="00466074" w:rsidRDefault="00466074" w:rsidP="00466074">
            <w:pPr>
              <w:jc w:val="right"/>
              <w:rPr>
                <w:rFonts w:ascii="Times New Roman" w:hAnsi="Times New Roman" w:cs="Times New Roman"/>
              </w:rPr>
            </w:pP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-265 000</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735 000</w:t>
            </w:r>
          </w:p>
        </w:tc>
      </w:tr>
      <w:tr w:rsidR="00466074" w:rsidRPr="00466074" w:rsidTr="00E5571C">
        <w:trPr>
          <w:trHeight w:val="413"/>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Spordihoone vana osa remont</w:t>
            </w:r>
          </w:p>
        </w:tc>
        <w:tc>
          <w:tcPr>
            <w:tcW w:w="4394" w:type="dxa"/>
            <w:noWrap/>
            <w:vAlign w:val="center"/>
            <w:hideMark/>
          </w:tcPr>
          <w:p w:rsidR="00466074" w:rsidRPr="00466074" w:rsidRDefault="00466074" w:rsidP="00466074">
            <w:pPr>
              <w:rPr>
                <w:rFonts w:ascii="Times New Roman" w:hAnsi="Times New Roman" w:cs="Times New Roman"/>
              </w:rPr>
            </w:pPr>
            <w:r w:rsidRPr="00466074">
              <w:rPr>
                <w:rFonts w:ascii="Times New Roman" w:hAnsi="Times New Roman" w:cs="Times New Roman"/>
              </w:rPr>
              <w:t xml:space="preserve">Remont lükkus </w:t>
            </w:r>
            <w:r w:rsidR="000B71AE">
              <w:rPr>
                <w:rFonts w:ascii="Times New Roman" w:hAnsi="Times New Roman" w:cs="Times New Roman"/>
              </w:rPr>
              <w:t xml:space="preserve">osaliselt </w:t>
            </w:r>
            <w:r w:rsidRPr="00466074">
              <w:rPr>
                <w:rFonts w:ascii="Times New Roman" w:hAnsi="Times New Roman" w:cs="Times New Roman"/>
              </w:rPr>
              <w:t>edasi</w:t>
            </w:r>
            <w:r w:rsidR="000B71AE">
              <w:rPr>
                <w:rFonts w:ascii="Times New Roman" w:hAnsi="Times New Roman" w:cs="Times New Roman"/>
              </w:rPr>
              <w:t xml:space="preserve"> 2019. aastasse</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0</w:t>
            </w:r>
          </w:p>
        </w:tc>
        <w:tc>
          <w:tcPr>
            <w:tcW w:w="1487"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108 275</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108 275</w:t>
            </w:r>
          </w:p>
        </w:tc>
      </w:tr>
      <w:tr w:rsidR="00466074" w:rsidRPr="00466074" w:rsidTr="00E5571C">
        <w:trPr>
          <w:trHeight w:val="277"/>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Teede  investeeringud - Järveotsa bussipeatus ja kõnnitee</w:t>
            </w:r>
          </w:p>
        </w:tc>
        <w:tc>
          <w:tcPr>
            <w:tcW w:w="4394" w:type="dxa"/>
            <w:noWrap/>
            <w:vAlign w:val="center"/>
          </w:tcPr>
          <w:p w:rsidR="00466074" w:rsidRPr="00466074" w:rsidRDefault="00466074" w:rsidP="00466074">
            <w:pPr>
              <w:rPr>
                <w:rFonts w:ascii="Times New Roman" w:hAnsi="Times New Roman" w:cs="Times New Roman"/>
              </w:rPr>
            </w:pP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70 000</w:t>
            </w:r>
          </w:p>
        </w:tc>
        <w:tc>
          <w:tcPr>
            <w:tcW w:w="1487" w:type="dxa"/>
            <w:noWrap/>
            <w:vAlign w:val="center"/>
          </w:tcPr>
          <w:p w:rsidR="00466074" w:rsidRPr="00466074" w:rsidRDefault="00466074" w:rsidP="00466074">
            <w:pPr>
              <w:jc w:val="right"/>
              <w:rPr>
                <w:rFonts w:ascii="Times New Roman" w:hAnsi="Times New Roman" w:cs="Times New Roman"/>
              </w:rPr>
            </w:pP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70 000</w:t>
            </w:r>
          </w:p>
        </w:tc>
      </w:tr>
      <w:tr w:rsidR="00466074" w:rsidRPr="00466074" w:rsidTr="00E5571C">
        <w:trPr>
          <w:trHeight w:val="339"/>
        </w:trPr>
        <w:tc>
          <w:tcPr>
            <w:tcW w:w="4673" w:type="dxa"/>
            <w:noWrap/>
            <w:vAlign w:val="center"/>
            <w:hideMark/>
          </w:tcPr>
          <w:p w:rsidR="00466074" w:rsidRPr="00E5571C" w:rsidRDefault="00466074" w:rsidP="000B71AE">
            <w:pPr>
              <w:rPr>
                <w:rFonts w:ascii="Times New Roman" w:hAnsi="Times New Roman" w:cs="Times New Roman"/>
                <w:b/>
              </w:rPr>
            </w:pPr>
            <w:r w:rsidRPr="00E5571C">
              <w:rPr>
                <w:rFonts w:ascii="Times New Roman" w:hAnsi="Times New Roman" w:cs="Times New Roman"/>
                <w:b/>
              </w:rPr>
              <w:t xml:space="preserve">Tänavate </w:t>
            </w:r>
            <w:r w:rsidR="000B71AE" w:rsidRPr="00E5571C">
              <w:rPr>
                <w:rFonts w:ascii="Times New Roman" w:hAnsi="Times New Roman" w:cs="Times New Roman"/>
                <w:b/>
              </w:rPr>
              <w:t>rekonstrueerimine</w:t>
            </w:r>
          </w:p>
        </w:tc>
        <w:tc>
          <w:tcPr>
            <w:tcW w:w="4394" w:type="dxa"/>
            <w:noWrap/>
            <w:vAlign w:val="center"/>
          </w:tcPr>
          <w:p w:rsidR="00466074" w:rsidRPr="00466074" w:rsidRDefault="00466074" w:rsidP="00466074">
            <w:pPr>
              <w:rPr>
                <w:rFonts w:ascii="Times New Roman" w:hAnsi="Times New Roman" w:cs="Times New Roman"/>
              </w:rPr>
            </w:pP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250 000</w:t>
            </w:r>
          </w:p>
        </w:tc>
        <w:tc>
          <w:tcPr>
            <w:tcW w:w="1487" w:type="dxa"/>
            <w:noWrap/>
            <w:vAlign w:val="center"/>
          </w:tcPr>
          <w:p w:rsidR="00466074" w:rsidRPr="00466074" w:rsidRDefault="00466074" w:rsidP="00466074">
            <w:pPr>
              <w:jc w:val="right"/>
              <w:rPr>
                <w:rFonts w:ascii="Times New Roman" w:hAnsi="Times New Roman" w:cs="Times New Roman"/>
              </w:rPr>
            </w:pP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250 000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Viljandi Lasteaed Krõllipesa Mängupesa õppehoone rekonstrueerimine</w:t>
            </w:r>
          </w:p>
        </w:tc>
        <w:tc>
          <w:tcPr>
            <w:tcW w:w="4394" w:type="dxa"/>
            <w:noWrap/>
            <w:vAlign w:val="center"/>
            <w:hideMark/>
          </w:tcPr>
          <w:p w:rsidR="00466074" w:rsidRPr="00466074" w:rsidRDefault="00466074" w:rsidP="000B71AE">
            <w:pPr>
              <w:rPr>
                <w:rFonts w:ascii="Times New Roman" w:hAnsi="Times New Roman" w:cs="Times New Roman"/>
              </w:rPr>
            </w:pPr>
            <w:r w:rsidRPr="00466074">
              <w:rPr>
                <w:rFonts w:ascii="Times New Roman" w:hAnsi="Times New Roman" w:cs="Times New Roman"/>
              </w:rPr>
              <w:t>Ehitustööde mahu suurendamine 2019. aastas, seega 2020 osa vähe</w:t>
            </w:r>
            <w:r w:rsidR="000B71AE">
              <w:rPr>
                <w:rFonts w:ascii="Times New Roman" w:hAnsi="Times New Roman" w:cs="Times New Roman"/>
              </w:rPr>
              <w:t>n</w:t>
            </w:r>
            <w:r w:rsidRPr="00466074">
              <w:rPr>
                <w:rFonts w:ascii="Times New Roman" w:hAnsi="Times New Roman" w:cs="Times New Roman"/>
              </w:rPr>
              <w:t>eb.</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1 750 000</w:t>
            </w:r>
          </w:p>
        </w:tc>
        <w:tc>
          <w:tcPr>
            <w:tcW w:w="1487"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250 000</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2 000 000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Masinate ja seadmete, sh transpordivahendite soetamine ja renoveerimine</w:t>
            </w:r>
          </w:p>
        </w:tc>
        <w:tc>
          <w:tcPr>
            <w:tcW w:w="4394" w:type="dxa"/>
            <w:noWrap/>
            <w:vAlign w:val="center"/>
            <w:hideMark/>
          </w:tcPr>
          <w:p w:rsidR="00466074" w:rsidRPr="00466074" w:rsidRDefault="000B71AE" w:rsidP="000B71AE">
            <w:pPr>
              <w:rPr>
                <w:rFonts w:ascii="Times New Roman" w:hAnsi="Times New Roman" w:cs="Times New Roman"/>
              </w:rPr>
            </w:pPr>
            <w:r>
              <w:rPr>
                <w:rFonts w:ascii="Times New Roman" w:hAnsi="Times New Roman" w:cs="Times New Roman"/>
              </w:rPr>
              <w:t>Kesklinna Kooli sõiduki h</w:t>
            </w:r>
            <w:r w:rsidR="00466074" w:rsidRPr="00466074">
              <w:rPr>
                <w:rFonts w:ascii="Times New Roman" w:hAnsi="Times New Roman" w:cs="Times New Roman"/>
              </w:rPr>
              <w:t>innanguline maksumus</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0</w:t>
            </w:r>
          </w:p>
        </w:tc>
        <w:tc>
          <w:tcPr>
            <w:tcW w:w="1487"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20 000</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20 000</w:t>
            </w:r>
          </w:p>
        </w:tc>
      </w:tr>
      <w:tr w:rsidR="00466074" w:rsidRPr="00466074" w:rsidTr="00E5571C">
        <w:trPr>
          <w:trHeight w:val="255"/>
        </w:trPr>
        <w:tc>
          <w:tcPr>
            <w:tcW w:w="4673" w:type="dxa"/>
            <w:noWrap/>
            <w:vAlign w:val="center"/>
            <w:hideMark/>
          </w:tcPr>
          <w:p w:rsidR="00466074" w:rsidRPr="00E5571C" w:rsidRDefault="00466074" w:rsidP="00466074">
            <w:pPr>
              <w:rPr>
                <w:rFonts w:ascii="Times New Roman" w:hAnsi="Times New Roman" w:cs="Times New Roman"/>
                <w:b/>
              </w:rPr>
            </w:pPr>
            <w:r w:rsidRPr="00E5571C">
              <w:rPr>
                <w:rFonts w:ascii="Times New Roman" w:hAnsi="Times New Roman" w:cs="Times New Roman"/>
                <w:b/>
              </w:rPr>
              <w:t>Linnaraamatukogu  laenutusautomaat</w:t>
            </w:r>
          </w:p>
        </w:tc>
        <w:tc>
          <w:tcPr>
            <w:tcW w:w="4394" w:type="dxa"/>
            <w:noWrap/>
            <w:vAlign w:val="center"/>
            <w:hideMark/>
          </w:tcPr>
          <w:p w:rsidR="00466074" w:rsidRPr="00466074" w:rsidRDefault="00466074" w:rsidP="00466074">
            <w:pPr>
              <w:rPr>
                <w:rFonts w:ascii="Times New Roman" w:hAnsi="Times New Roman" w:cs="Times New Roman"/>
              </w:rPr>
            </w:pPr>
            <w:r w:rsidRPr="00466074">
              <w:rPr>
                <w:rFonts w:ascii="Times New Roman" w:hAnsi="Times New Roman" w:cs="Times New Roman"/>
              </w:rPr>
              <w:t xml:space="preserve">Ületulev </w:t>
            </w:r>
            <w:r w:rsidR="000B71AE">
              <w:rPr>
                <w:rFonts w:ascii="Times New Roman" w:hAnsi="Times New Roman" w:cs="Times New Roman"/>
              </w:rPr>
              <w:t>summa 2018. aasta eelarvest</w:t>
            </w:r>
          </w:p>
        </w:tc>
        <w:tc>
          <w:tcPr>
            <w:tcW w:w="1180"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0</w:t>
            </w:r>
          </w:p>
        </w:tc>
        <w:tc>
          <w:tcPr>
            <w:tcW w:w="1487"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16 800</w:t>
            </w:r>
          </w:p>
        </w:tc>
        <w:tc>
          <w:tcPr>
            <w:tcW w:w="1378" w:type="dxa"/>
            <w:noWrap/>
            <w:vAlign w:val="center"/>
            <w:hideMark/>
          </w:tcPr>
          <w:p w:rsidR="00466074" w:rsidRPr="00466074" w:rsidRDefault="00466074" w:rsidP="00466074">
            <w:pPr>
              <w:jc w:val="right"/>
              <w:rPr>
                <w:rFonts w:ascii="Times New Roman" w:hAnsi="Times New Roman" w:cs="Times New Roman"/>
              </w:rPr>
            </w:pPr>
            <w:r w:rsidRPr="00466074">
              <w:rPr>
                <w:rFonts w:ascii="Times New Roman" w:hAnsi="Times New Roman" w:cs="Times New Roman"/>
              </w:rPr>
              <w:t> </w:t>
            </w:r>
          </w:p>
        </w:tc>
        <w:tc>
          <w:tcPr>
            <w:tcW w:w="1214" w:type="dxa"/>
            <w:noWrap/>
            <w:vAlign w:val="center"/>
            <w:hideMark/>
          </w:tcPr>
          <w:p w:rsidR="00466074" w:rsidRPr="00E5571C" w:rsidRDefault="00466074" w:rsidP="00466074">
            <w:pPr>
              <w:jc w:val="right"/>
              <w:rPr>
                <w:rFonts w:ascii="Times New Roman" w:hAnsi="Times New Roman" w:cs="Times New Roman"/>
                <w:b/>
              </w:rPr>
            </w:pPr>
            <w:r w:rsidRPr="00E5571C">
              <w:rPr>
                <w:rFonts w:ascii="Times New Roman" w:hAnsi="Times New Roman" w:cs="Times New Roman"/>
                <w:b/>
              </w:rPr>
              <w:t>16 800</w:t>
            </w:r>
          </w:p>
        </w:tc>
      </w:tr>
      <w:tr w:rsidR="00466074" w:rsidRPr="00466074" w:rsidTr="00E5571C">
        <w:trPr>
          <w:trHeight w:val="392"/>
        </w:trPr>
        <w:tc>
          <w:tcPr>
            <w:tcW w:w="4673" w:type="dxa"/>
            <w:shd w:val="clear" w:color="auto" w:fill="DEEAF6" w:themeFill="accent1" w:themeFillTint="33"/>
            <w:noWrap/>
            <w:vAlign w:val="center"/>
            <w:hideMark/>
          </w:tcPr>
          <w:p w:rsidR="00466074" w:rsidRPr="00E5571C" w:rsidRDefault="00466074" w:rsidP="00466074">
            <w:pPr>
              <w:rPr>
                <w:rFonts w:ascii="Times New Roman" w:hAnsi="Times New Roman" w:cs="Times New Roman"/>
                <w:b/>
                <w:bCs/>
              </w:rPr>
            </w:pPr>
            <w:r w:rsidRPr="00E5571C">
              <w:rPr>
                <w:rFonts w:ascii="Times New Roman" w:hAnsi="Times New Roman" w:cs="Times New Roman"/>
                <w:b/>
                <w:bCs/>
              </w:rPr>
              <w:t> </w:t>
            </w:r>
            <w:r w:rsidR="000B71AE" w:rsidRPr="00E5571C">
              <w:rPr>
                <w:rFonts w:ascii="Times New Roman" w:hAnsi="Times New Roman" w:cs="Times New Roman"/>
                <w:b/>
                <w:bCs/>
              </w:rPr>
              <w:t>Kokku investeeringud</w:t>
            </w:r>
          </w:p>
        </w:tc>
        <w:tc>
          <w:tcPr>
            <w:tcW w:w="4394" w:type="dxa"/>
            <w:shd w:val="clear" w:color="auto" w:fill="DEEAF6" w:themeFill="accent1" w:themeFillTint="33"/>
            <w:noWrap/>
            <w:vAlign w:val="center"/>
            <w:hideMark/>
          </w:tcPr>
          <w:p w:rsidR="00466074" w:rsidRPr="00466074" w:rsidRDefault="00466074" w:rsidP="00466074">
            <w:pPr>
              <w:rPr>
                <w:rFonts w:ascii="Times New Roman" w:hAnsi="Times New Roman" w:cs="Times New Roman"/>
                <w:b/>
                <w:bCs/>
              </w:rPr>
            </w:pPr>
            <w:r w:rsidRPr="00466074">
              <w:rPr>
                <w:rFonts w:ascii="Times New Roman" w:hAnsi="Times New Roman" w:cs="Times New Roman"/>
                <w:b/>
                <w:bCs/>
              </w:rPr>
              <w:t> </w:t>
            </w:r>
          </w:p>
        </w:tc>
        <w:tc>
          <w:tcPr>
            <w:tcW w:w="1180" w:type="dxa"/>
            <w:shd w:val="clear" w:color="auto" w:fill="DEEAF6" w:themeFill="accent1" w:themeFillTint="33"/>
            <w:noWrap/>
            <w:vAlign w:val="center"/>
            <w:hideMark/>
          </w:tcPr>
          <w:p w:rsidR="00466074" w:rsidRPr="00466074" w:rsidRDefault="00466074" w:rsidP="00466074">
            <w:pPr>
              <w:jc w:val="right"/>
              <w:rPr>
                <w:rFonts w:ascii="Times New Roman" w:hAnsi="Times New Roman" w:cs="Times New Roman"/>
                <w:b/>
                <w:bCs/>
              </w:rPr>
            </w:pPr>
            <w:r w:rsidRPr="00466074">
              <w:rPr>
                <w:rFonts w:ascii="Times New Roman" w:hAnsi="Times New Roman" w:cs="Times New Roman"/>
                <w:b/>
                <w:bCs/>
              </w:rPr>
              <w:t>6 907 892</w:t>
            </w:r>
          </w:p>
        </w:tc>
        <w:tc>
          <w:tcPr>
            <w:tcW w:w="1487" w:type="dxa"/>
            <w:shd w:val="clear" w:color="auto" w:fill="DEEAF6" w:themeFill="accent1" w:themeFillTint="33"/>
            <w:noWrap/>
            <w:vAlign w:val="center"/>
            <w:hideMark/>
          </w:tcPr>
          <w:p w:rsidR="00466074" w:rsidRPr="00466074" w:rsidRDefault="00466074" w:rsidP="00466074">
            <w:pPr>
              <w:jc w:val="right"/>
              <w:rPr>
                <w:rFonts w:ascii="Times New Roman" w:hAnsi="Times New Roman" w:cs="Times New Roman"/>
                <w:b/>
                <w:bCs/>
              </w:rPr>
            </w:pPr>
            <w:r w:rsidRPr="00466074">
              <w:rPr>
                <w:rFonts w:ascii="Times New Roman" w:hAnsi="Times New Roman" w:cs="Times New Roman"/>
                <w:b/>
                <w:bCs/>
              </w:rPr>
              <w:t>635 727</w:t>
            </w:r>
          </w:p>
        </w:tc>
        <w:tc>
          <w:tcPr>
            <w:tcW w:w="1378" w:type="dxa"/>
            <w:shd w:val="clear" w:color="auto" w:fill="DEEAF6" w:themeFill="accent1" w:themeFillTint="33"/>
            <w:noWrap/>
            <w:vAlign w:val="center"/>
            <w:hideMark/>
          </w:tcPr>
          <w:p w:rsidR="00466074" w:rsidRPr="00466074" w:rsidRDefault="00466074" w:rsidP="00466074">
            <w:pPr>
              <w:jc w:val="right"/>
              <w:rPr>
                <w:rFonts w:ascii="Times New Roman" w:hAnsi="Times New Roman" w:cs="Times New Roman"/>
                <w:b/>
                <w:bCs/>
              </w:rPr>
            </w:pPr>
            <w:r w:rsidRPr="00466074">
              <w:rPr>
                <w:rFonts w:ascii="Times New Roman" w:hAnsi="Times New Roman" w:cs="Times New Roman"/>
                <w:b/>
                <w:bCs/>
              </w:rPr>
              <w:t>-137 030</w:t>
            </w:r>
          </w:p>
        </w:tc>
        <w:tc>
          <w:tcPr>
            <w:tcW w:w="1214" w:type="dxa"/>
            <w:shd w:val="clear" w:color="auto" w:fill="DEEAF6" w:themeFill="accent1" w:themeFillTint="33"/>
            <w:noWrap/>
            <w:vAlign w:val="center"/>
            <w:hideMark/>
          </w:tcPr>
          <w:p w:rsidR="00466074" w:rsidRPr="00E5571C" w:rsidRDefault="00466074" w:rsidP="00466074">
            <w:pPr>
              <w:jc w:val="right"/>
              <w:rPr>
                <w:rFonts w:ascii="Times New Roman" w:hAnsi="Times New Roman" w:cs="Times New Roman"/>
                <w:b/>
                <w:bCs/>
              </w:rPr>
            </w:pPr>
            <w:r w:rsidRPr="00E5571C">
              <w:rPr>
                <w:rFonts w:ascii="Times New Roman" w:hAnsi="Times New Roman" w:cs="Times New Roman"/>
                <w:b/>
                <w:bCs/>
              </w:rPr>
              <w:t>7 406 589</w:t>
            </w:r>
          </w:p>
        </w:tc>
      </w:tr>
    </w:tbl>
    <w:p w:rsidR="001F631F" w:rsidRDefault="001F631F" w:rsidP="001F631F">
      <w:pPr>
        <w:rPr>
          <w:rFonts w:ascii="Times New Roman" w:hAnsi="Times New Roman" w:cs="Times New Roman"/>
          <w:b/>
          <w:sz w:val="24"/>
          <w:szCs w:val="24"/>
        </w:rPr>
      </w:pPr>
    </w:p>
    <w:p w:rsidR="005879FB" w:rsidRPr="005879FB" w:rsidRDefault="005879FB" w:rsidP="001F631F">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45-</w:t>
      </w:r>
      <w:r w:rsidR="00EE0196">
        <w:rPr>
          <w:rFonts w:ascii="Times New Roman" w:hAnsi="Times New Roman" w:cs="Times New Roman"/>
          <w:b/>
          <w:sz w:val="24"/>
          <w:szCs w:val="24"/>
        </w:rPr>
        <w:t>Antavad</w:t>
      </w:r>
      <w:r w:rsidRPr="005879FB">
        <w:rPr>
          <w:rFonts w:ascii="Times New Roman" w:hAnsi="Times New Roman" w:cs="Times New Roman"/>
          <w:b/>
          <w:sz w:val="24"/>
          <w:szCs w:val="24"/>
        </w:rPr>
        <w:t xml:space="preserve"> toetused põhivara soetamiseks</w:t>
      </w:r>
    </w:p>
    <w:tbl>
      <w:tblPr>
        <w:tblStyle w:val="Kontuurtabel"/>
        <w:tblW w:w="14307" w:type="dxa"/>
        <w:tblLook w:val="04A0" w:firstRow="1" w:lastRow="0" w:firstColumn="1" w:lastColumn="0" w:noHBand="0" w:noVBand="1"/>
      </w:tblPr>
      <w:tblGrid>
        <w:gridCol w:w="3936"/>
        <w:gridCol w:w="4564"/>
        <w:gridCol w:w="1413"/>
        <w:gridCol w:w="1656"/>
        <w:gridCol w:w="1378"/>
        <w:gridCol w:w="1362"/>
      </w:tblGrid>
      <w:tr w:rsidR="000B71AE" w:rsidRPr="00594CAB" w:rsidTr="000B71AE">
        <w:trPr>
          <w:trHeight w:val="880"/>
        </w:trPr>
        <w:tc>
          <w:tcPr>
            <w:tcW w:w="3936" w:type="dxa"/>
            <w:shd w:val="clear" w:color="auto" w:fill="DEEAF6" w:themeFill="accent1" w:themeFillTint="33"/>
            <w:noWrap/>
            <w:vAlign w:val="center"/>
            <w:hideMark/>
          </w:tcPr>
          <w:p w:rsidR="000B71AE" w:rsidRPr="00594CAB" w:rsidRDefault="000B71AE" w:rsidP="000B71AE">
            <w:pPr>
              <w:rPr>
                <w:rFonts w:ascii="Times New Roman" w:hAnsi="Times New Roman" w:cs="Times New Roman"/>
                <w:b/>
              </w:rPr>
            </w:pPr>
            <w:r w:rsidRPr="00594CAB">
              <w:rPr>
                <w:rFonts w:ascii="Times New Roman" w:hAnsi="Times New Roman" w:cs="Times New Roman"/>
                <w:b/>
              </w:rPr>
              <w:t>Rea nimetus</w:t>
            </w:r>
          </w:p>
        </w:tc>
        <w:tc>
          <w:tcPr>
            <w:tcW w:w="4564" w:type="dxa"/>
            <w:shd w:val="clear" w:color="auto" w:fill="DEEAF6" w:themeFill="accent1" w:themeFillTint="33"/>
            <w:noWrap/>
            <w:vAlign w:val="center"/>
            <w:hideMark/>
          </w:tcPr>
          <w:p w:rsidR="000B71AE" w:rsidRPr="00594CAB" w:rsidRDefault="000B71AE" w:rsidP="000B71AE">
            <w:pPr>
              <w:rPr>
                <w:rFonts w:ascii="Times New Roman" w:hAnsi="Times New Roman" w:cs="Times New Roman"/>
                <w:b/>
              </w:rPr>
            </w:pPr>
            <w:r w:rsidRPr="00594CAB">
              <w:rPr>
                <w:rFonts w:ascii="Times New Roman" w:hAnsi="Times New Roman" w:cs="Times New Roman"/>
                <w:b/>
              </w:rPr>
              <w:t>2019  eelarve II lugemise selgitused</w:t>
            </w:r>
          </w:p>
        </w:tc>
        <w:tc>
          <w:tcPr>
            <w:tcW w:w="1413" w:type="dxa"/>
            <w:shd w:val="clear" w:color="auto" w:fill="DEEAF6" w:themeFill="accent1" w:themeFillTint="33"/>
            <w:vAlign w:val="center"/>
            <w:hideMark/>
          </w:tcPr>
          <w:p w:rsidR="000B71AE" w:rsidRPr="00594CAB" w:rsidRDefault="000B71AE" w:rsidP="000B71AE">
            <w:pPr>
              <w:jc w:val="center"/>
              <w:rPr>
                <w:rFonts w:ascii="Times New Roman" w:hAnsi="Times New Roman" w:cs="Times New Roman"/>
                <w:b/>
              </w:rPr>
            </w:pPr>
            <w:r w:rsidRPr="00594CAB">
              <w:rPr>
                <w:rFonts w:ascii="Times New Roman" w:hAnsi="Times New Roman" w:cs="Times New Roman"/>
                <w:b/>
              </w:rPr>
              <w:t>2019 eelarve I lugemine</w:t>
            </w:r>
          </w:p>
        </w:tc>
        <w:tc>
          <w:tcPr>
            <w:tcW w:w="1656" w:type="dxa"/>
            <w:shd w:val="clear" w:color="auto" w:fill="DEEAF6" w:themeFill="accent1" w:themeFillTint="33"/>
            <w:vAlign w:val="center"/>
            <w:hideMark/>
          </w:tcPr>
          <w:p w:rsidR="000B71AE" w:rsidRPr="00594CAB" w:rsidRDefault="000B71AE" w:rsidP="000B71AE">
            <w:pPr>
              <w:jc w:val="center"/>
              <w:rPr>
                <w:rFonts w:ascii="Times New Roman" w:hAnsi="Times New Roman" w:cs="Times New Roman"/>
                <w:b/>
              </w:rPr>
            </w:pPr>
            <w:r w:rsidRPr="00594CAB">
              <w:rPr>
                <w:rFonts w:ascii="Times New Roman" w:hAnsi="Times New Roman" w:cs="Times New Roman"/>
                <w:b/>
              </w:rPr>
              <w:t>II lugemise muudatused mittesihtraha</w:t>
            </w:r>
          </w:p>
        </w:tc>
        <w:tc>
          <w:tcPr>
            <w:tcW w:w="1376" w:type="dxa"/>
            <w:shd w:val="clear" w:color="auto" w:fill="DEEAF6" w:themeFill="accent1" w:themeFillTint="33"/>
            <w:vAlign w:val="center"/>
            <w:hideMark/>
          </w:tcPr>
          <w:p w:rsidR="000B71AE" w:rsidRPr="00594CAB" w:rsidRDefault="000B71AE" w:rsidP="000B71AE">
            <w:pPr>
              <w:jc w:val="center"/>
              <w:rPr>
                <w:rFonts w:ascii="Times New Roman" w:hAnsi="Times New Roman" w:cs="Times New Roman"/>
                <w:b/>
              </w:rPr>
            </w:pPr>
            <w:r w:rsidRPr="00594CAB">
              <w:rPr>
                <w:rFonts w:ascii="Times New Roman" w:hAnsi="Times New Roman" w:cs="Times New Roman"/>
                <w:b/>
              </w:rPr>
              <w:t>II lugemise muudatused sihtraha</w:t>
            </w:r>
          </w:p>
        </w:tc>
        <w:tc>
          <w:tcPr>
            <w:tcW w:w="1362" w:type="dxa"/>
            <w:shd w:val="clear" w:color="auto" w:fill="DEEAF6" w:themeFill="accent1" w:themeFillTint="33"/>
            <w:vAlign w:val="center"/>
            <w:hideMark/>
          </w:tcPr>
          <w:p w:rsidR="000B71AE" w:rsidRPr="00594CAB" w:rsidRDefault="000B71AE" w:rsidP="000B71AE">
            <w:pPr>
              <w:jc w:val="center"/>
              <w:rPr>
                <w:rFonts w:ascii="Times New Roman" w:hAnsi="Times New Roman" w:cs="Times New Roman"/>
                <w:b/>
              </w:rPr>
            </w:pPr>
            <w:r w:rsidRPr="00594CAB">
              <w:rPr>
                <w:rFonts w:ascii="Times New Roman" w:hAnsi="Times New Roman" w:cs="Times New Roman"/>
                <w:b/>
              </w:rPr>
              <w:t>2019 eelarve II lugemine</w:t>
            </w:r>
          </w:p>
        </w:tc>
      </w:tr>
      <w:tr w:rsidR="000B71AE" w:rsidRPr="000B71AE" w:rsidTr="000B71AE">
        <w:trPr>
          <w:trHeight w:val="255"/>
        </w:trPr>
        <w:tc>
          <w:tcPr>
            <w:tcW w:w="3936" w:type="dxa"/>
            <w:noWrap/>
            <w:vAlign w:val="center"/>
            <w:hideMark/>
          </w:tcPr>
          <w:p w:rsidR="000B71AE" w:rsidRPr="000B71AE" w:rsidRDefault="000B71AE" w:rsidP="000B71AE">
            <w:pPr>
              <w:rPr>
                <w:rFonts w:ascii="Times New Roman" w:hAnsi="Times New Roman" w:cs="Times New Roman"/>
              </w:rPr>
            </w:pPr>
            <w:r w:rsidRPr="000B71AE">
              <w:rPr>
                <w:rFonts w:ascii="Times New Roman" w:hAnsi="Times New Roman" w:cs="Times New Roman"/>
              </w:rPr>
              <w:t>Sadevete kanalisatsiooni ehitus</w:t>
            </w:r>
          </w:p>
        </w:tc>
        <w:tc>
          <w:tcPr>
            <w:tcW w:w="4564" w:type="dxa"/>
            <w:noWrap/>
            <w:vAlign w:val="center"/>
            <w:hideMark/>
          </w:tcPr>
          <w:p w:rsidR="000B71AE" w:rsidRPr="000B71AE" w:rsidRDefault="000B71AE" w:rsidP="000B71AE">
            <w:pPr>
              <w:rPr>
                <w:rFonts w:ascii="Times New Roman" w:hAnsi="Times New Roman" w:cs="Times New Roman"/>
              </w:rPr>
            </w:pPr>
            <w:r w:rsidRPr="000B71AE">
              <w:rPr>
                <w:rFonts w:ascii="Times New Roman" w:hAnsi="Times New Roman" w:cs="Times New Roman"/>
              </w:rPr>
              <w:t xml:space="preserve">Viljandi Veevärgile sadevete </w:t>
            </w:r>
            <w:proofErr w:type="spellStart"/>
            <w:r w:rsidRPr="000B71AE">
              <w:rPr>
                <w:rFonts w:ascii="Times New Roman" w:hAnsi="Times New Roman" w:cs="Times New Roman"/>
              </w:rPr>
              <w:t>kanalistatsiooni</w:t>
            </w:r>
            <w:proofErr w:type="spellEnd"/>
            <w:r w:rsidRPr="000B71AE">
              <w:rPr>
                <w:rFonts w:ascii="Times New Roman" w:hAnsi="Times New Roman" w:cs="Times New Roman"/>
              </w:rPr>
              <w:t xml:space="preserve"> ehitamise</w:t>
            </w:r>
            <w:r>
              <w:rPr>
                <w:rFonts w:ascii="Times New Roman" w:hAnsi="Times New Roman" w:cs="Times New Roman"/>
              </w:rPr>
              <w:t>ks Järveotsal ja Pärnu mnt-l</w:t>
            </w:r>
          </w:p>
        </w:tc>
        <w:tc>
          <w:tcPr>
            <w:tcW w:w="1413" w:type="dxa"/>
            <w:noWrap/>
            <w:vAlign w:val="center"/>
            <w:hideMark/>
          </w:tcPr>
          <w:p w:rsidR="000B71AE" w:rsidRPr="000B71AE" w:rsidRDefault="000B71AE" w:rsidP="000B71AE">
            <w:pPr>
              <w:jc w:val="right"/>
              <w:rPr>
                <w:rFonts w:ascii="Times New Roman" w:hAnsi="Times New Roman" w:cs="Times New Roman"/>
              </w:rPr>
            </w:pPr>
            <w:r w:rsidRPr="000B71AE">
              <w:rPr>
                <w:rFonts w:ascii="Times New Roman" w:hAnsi="Times New Roman" w:cs="Times New Roman"/>
              </w:rPr>
              <w:t>0</w:t>
            </w:r>
          </w:p>
        </w:tc>
        <w:tc>
          <w:tcPr>
            <w:tcW w:w="1656" w:type="dxa"/>
            <w:noWrap/>
            <w:vAlign w:val="center"/>
            <w:hideMark/>
          </w:tcPr>
          <w:p w:rsidR="000B71AE" w:rsidRPr="000B71AE" w:rsidRDefault="000B71AE" w:rsidP="000B71AE">
            <w:pPr>
              <w:jc w:val="right"/>
              <w:rPr>
                <w:rFonts w:ascii="Times New Roman" w:hAnsi="Times New Roman" w:cs="Times New Roman"/>
              </w:rPr>
            </w:pPr>
            <w:r w:rsidRPr="000B71AE">
              <w:rPr>
                <w:rFonts w:ascii="Times New Roman" w:hAnsi="Times New Roman" w:cs="Times New Roman"/>
              </w:rPr>
              <w:t>162 600</w:t>
            </w:r>
          </w:p>
        </w:tc>
        <w:tc>
          <w:tcPr>
            <w:tcW w:w="1376" w:type="dxa"/>
            <w:noWrap/>
            <w:vAlign w:val="center"/>
            <w:hideMark/>
          </w:tcPr>
          <w:p w:rsidR="000B71AE" w:rsidRPr="000B71AE" w:rsidRDefault="000B71AE" w:rsidP="000B71AE">
            <w:pPr>
              <w:jc w:val="right"/>
              <w:rPr>
                <w:rFonts w:ascii="Times New Roman" w:hAnsi="Times New Roman" w:cs="Times New Roman"/>
              </w:rPr>
            </w:pPr>
            <w:r w:rsidRPr="000B71AE">
              <w:rPr>
                <w:rFonts w:ascii="Times New Roman" w:hAnsi="Times New Roman" w:cs="Times New Roman"/>
              </w:rPr>
              <w:t>218 000</w:t>
            </w:r>
          </w:p>
        </w:tc>
        <w:tc>
          <w:tcPr>
            <w:tcW w:w="1362" w:type="dxa"/>
            <w:noWrap/>
            <w:vAlign w:val="center"/>
            <w:hideMark/>
          </w:tcPr>
          <w:p w:rsidR="000B71AE" w:rsidRPr="000B71AE" w:rsidRDefault="000B71AE" w:rsidP="000B71AE">
            <w:pPr>
              <w:jc w:val="right"/>
              <w:rPr>
                <w:rFonts w:ascii="Times New Roman" w:hAnsi="Times New Roman" w:cs="Times New Roman"/>
              </w:rPr>
            </w:pPr>
            <w:r w:rsidRPr="000B71AE">
              <w:rPr>
                <w:rFonts w:ascii="Times New Roman" w:hAnsi="Times New Roman" w:cs="Times New Roman"/>
              </w:rPr>
              <w:t>380 600</w:t>
            </w:r>
          </w:p>
        </w:tc>
      </w:tr>
      <w:tr w:rsidR="000B71AE" w:rsidRPr="000B71AE" w:rsidTr="000B71AE">
        <w:trPr>
          <w:trHeight w:val="255"/>
        </w:trPr>
        <w:tc>
          <w:tcPr>
            <w:tcW w:w="3936" w:type="dxa"/>
            <w:noWrap/>
            <w:vAlign w:val="center"/>
            <w:hideMark/>
          </w:tcPr>
          <w:p w:rsidR="000B71AE" w:rsidRPr="000B71AE" w:rsidRDefault="000B71AE" w:rsidP="000B71AE">
            <w:pPr>
              <w:rPr>
                <w:rFonts w:ascii="Times New Roman" w:hAnsi="Times New Roman" w:cs="Times New Roman"/>
              </w:rPr>
            </w:pPr>
            <w:r w:rsidRPr="000B71AE">
              <w:rPr>
                <w:rFonts w:ascii="Times New Roman" w:hAnsi="Times New Roman" w:cs="Times New Roman"/>
              </w:rPr>
              <w:t>Tänavavalgustus rekonstrueerimine</w:t>
            </w:r>
          </w:p>
        </w:tc>
        <w:tc>
          <w:tcPr>
            <w:tcW w:w="4564" w:type="dxa"/>
            <w:noWrap/>
            <w:vAlign w:val="center"/>
            <w:hideMark/>
          </w:tcPr>
          <w:p w:rsidR="000B71AE" w:rsidRPr="000B71AE" w:rsidRDefault="000B71AE" w:rsidP="000B71AE">
            <w:pPr>
              <w:rPr>
                <w:rFonts w:ascii="Times New Roman" w:hAnsi="Times New Roman" w:cs="Times New Roman"/>
              </w:rPr>
            </w:pPr>
            <w:r>
              <w:rPr>
                <w:rFonts w:ascii="Times New Roman" w:hAnsi="Times New Roman" w:cs="Times New Roman"/>
              </w:rPr>
              <w:t xml:space="preserve">II lugemisel lisatud summad </w:t>
            </w:r>
            <w:proofErr w:type="spellStart"/>
            <w:r>
              <w:rPr>
                <w:rFonts w:ascii="Times New Roman" w:hAnsi="Times New Roman" w:cs="Times New Roman"/>
              </w:rPr>
              <w:t>tänanavalgustuse</w:t>
            </w:r>
            <w:proofErr w:type="spellEnd"/>
            <w:r>
              <w:rPr>
                <w:rFonts w:ascii="Times New Roman" w:hAnsi="Times New Roman" w:cs="Times New Roman"/>
              </w:rPr>
              <w:t xml:space="preserve"> taristu rajamiseks </w:t>
            </w:r>
            <w:r w:rsidRPr="000B71AE">
              <w:rPr>
                <w:rFonts w:ascii="Times New Roman" w:hAnsi="Times New Roman" w:cs="Times New Roman"/>
              </w:rPr>
              <w:t>Järveotsal ja Pärnu mnt-l</w:t>
            </w:r>
          </w:p>
        </w:tc>
        <w:tc>
          <w:tcPr>
            <w:tcW w:w="1413" w:type="dxa"/>
            <w:noWrap/>
            <w:vAlign w:val="center"/>
            <w:hideMark/>
          </w:tcPr>
          <w:p w:rsidR="000B71AE" w:rsidRPr="000B71AE" w:rsidRDefault="000B71AE" w:rsidP="000B71AE">
            <w:pPr>
              <w:jc w:val="right"/>
              <w:rPr>
                <w:rFonts w:ascii="Times New Roman" w:hAnsi="Times New Roman" w:cs="Times New Roman"/>
              </w:rPr>
            </w:pPr>
            <w:r w:rsidRPr="000B71AE">
              <w:rPr>
                <w:rFonts w:ascii="Times New Roman" w:hAnsi="Times New Roman" w:cs="Times New Roman"/>
              </w:rPr>
              <w:t>175 000</w:t>
            </w:r>
          </w:p>
        </w:tc>
        <w:tc>
          <w:tcPr>
            <w:tcW w:w="1656" w:type="dxa"/>
            <w:noWrap/>
            <w:vAlign w:val="center"/>
            <w:hideMark/>
          </w:tcPr>
          <w:p w:rsidR="000B71AE" w:rsidRPr="000B71AE" w:rsidRDefault="000B71AE" w:rsidP="000B71AE">
            <w:pPr>
              <w:jc w:val="right"/>
              <w:rPr>
                <w:rFonts w:ascii="Times New Roman" w:hAnsi="Times New Roman" w:cs="Times New Roman"/>
              </w:rPr>
            </w:pPr>
            <w:r w:rsidRPr="000B71AE">
              <w:rPr>
                <w:rFonts w:ascii="Times New Roman" w:hAnsi="Times New Roman" w:cs="Times New Roman"/>
              </w:rPr>
              <w:t>101 000</w:t>
            </w:r>
          </w:p>
        </w:tc>
        <w:tc>
          <w:tcPr>
            <w:tcW w:w="1376" w:type="dxa"/>
            <w:noWrap/>
            <w:vAlign w:val="center"/>
            <w:hideMark/>
          </w:tcPr>
          <w:p w:rsidR="000B71AE" w:rsidRPr="000B71AE" w:rsidRDefault="000B71AE" w:rsidP="000B71AE">
            <w:pPr>
              <w:jc w:val="right"/>
              <w:rPr>
                <w:rFonts w:ascii="Times New Roman" w:hAnsi="Times New Roman" w:cs="Times New Roman"/>
              </w:rPr>
            </w:pPr>
            <w:r w:rsidRPr="000B71AE">
              <w:rPr>
                <w:rFonts w:ascii="Times New Roman" w:hAnsi="Times New Roman" w:cs="Times New Roman"/>
              </w:rPr>
              <w:t>47 000</w:t>
            </w:r>
          </w:p>
        </w:tc>
        <w:tc>
          <w:tcPr>
            <w:tcW w:w="1362" w:type="dxa"/>
            <w:noWrap/>
            <w:vAlign w:val="center"/>
            <w:hideMark/>
          </w:tcPr>
          <w:p w:rsidR="000B71AE" w:rsidRPr="000B71AE" w:rsidRDefault="000B71AE" w:rsidP="000B71AE">
            <w:pPr>
              <w:jc w:val="right"/>
              <w:rPr>
                <w:rFonts w:ascii="Times New Roman" w:hAnsi="Times New Roman" w:cs="Times New Roman"/>
              </w:rPr>
            </w:pPr>
            <w:r w:rsidRPr="000B71AE">
              <w:rPr>
                <w:rFonts w:ascii="Times New Roman" w:hAnsi="Times New Roman" w:cs="Times New Roman"/>
              </w:rPr>
              <w:t>323 000</w:t>
            </w:r>
          </w:p>
        </w:tc>
      </w:tr>
      <w:tr w:rsidR="000B71AE" w:rsidRPr="000B71AE" w:rsidTr="000B71AE">
        <w:trPr>
          <w:trHeight w:val="379"/>
        </w:trPr>
        <w:tc>
          <w:tcPr>
            <w:tcW w:w="3936" w:type="dxa"/>
            <w:shd w:val="clear" w:color="auto" w:fill="DEEAF6" w:themeFill="accent1" w:themeFillTint="33"/>
            <w:noWrap/>
            <w:vAlign w:val="center"/>
            <w:hideMark/>
          </w:tcPr>
          <w:p w:rsidR="000B71AE" w:rsidRPr="000B71AE" w:rsidRDefault="000B71AE" w:rsidP="000B71AE">
            <w:pPr>
              <w:rPr>
                <w:rFonts w:ascii="Times New Roman" w:hAnsi="Times New Roman" w:cs="Times New Roman"/>
                <w:b/>
                <w:bCs/>
              </w:rPr>
            </w:pPr>
            <w:r>
              <w:rPr>
                <w:rFonts w:ascii="Times New Roman" w:hAnsi="Times New Roman" w:cs="Times New Roman"/>
                <w:b/>
                <w:bCs/>
              </w:rPr>
              <w:t>Kokku</w:t>
            </w:r>
          </w:p>
        </w:tc>
        <w:tc>
          <w:tcPr>
            <w:tcW w:w="4564" w:type="dxa"/>
            <w:shd w:val="clear" w:color="auto" w:fill="DEEAF6" w:themeFill="accent1" w:themeFillTint="33"/>
            <w:noWrap/>
            <w:vAlign w:val="center"/>
            <w:hideMark/>
          </w:tcPr>
          <w:p w:rsidR="000B71AE" w:rsidRPr="000B71AE" w:rsidRDefault="000B71AE" w:rsidP="000B71AE">
            <w:pPr>
              <w:rPr>
                <w:rFonts w:ascii="Times New Roman" w:hAnsi="Times New Roman" w:cs="Times New Roman"/>
                <w:b/>
                <w:bCs/>
              </w:rPr>
            </w:pPr>
          </w:p>
        </w:tc>
        <w:tc>
          <w:tcPr>
            <w:tcW w:w="1413" w:type="dxa"/>
            <w:shd w:val="clear" w:color="auto" w:fill="DEEAF6" w:themeFill="accent1" w:themeFillTint="33"/>
            <w:noWrap/>
            <w:vAlign w:val="center"/>
            <w:hideMark/>
          </w:tcPr>
          <w:p w:rsidR="000B71AE" w:rsidRPr="000B71AE" w:rsidRDefault="000B71AE" w:rsidP="000B71AE">
            <w:pPr>
              <w:jc w:val="right"/>
              <w:rPr>
                <w:rFonts w:ascii="Times New Roman" w:hAnsi="Times New Roman" w:cs="Times New Roman"/>
                <w:b/>
                <w:bCs/>
              </w:rPr>
            </w:pPr>
            <w:r w:rsidRPr="000B71AE">
              <w:rPr>
                <w:rFonts w:ascii="Times New Roman" w:hAnsi="Times New Roman" w:cs="Times New Roman"/>
                <w:b/>
                <w:bCs/>
              </w:rPr>
              <w:t>175 000</w:t>
            </w:r>
          </w:p>
        </w:tc>
        <w:tc>
          <w:tcPr>
            <w:tcW w:w="1656" w:type="dxa"/>
            <w:shd w:val="clear" w:color="auto" w:fill="DEEAF6" w:themeFill="accent1" w:themeFillTint="33"/>
            <w:noWrap/>
            <w:vAlign w:val="center"/>
            <w:hideMark/>
          </w:tcPr>
          <w:p w:rsidR="000B71AE" w:rsidRPr="000B71AE" w:rsidRDefault="000B71AE" w:rsidP="000B71AE">
            <w:pPr>
              <w:jc w:val="right"/>
              <w:rPr>
                <w:rFonts w:ascii="Times New Roman" w:hAnsi="Times New Roman" w:cs="Times New Roman"/>
                <w:b/>
                <w:bCs/>
              </w:rPr>
            </w:pPr>
            <w:r w:rsidRPr="000B71AE">
              <w:rPr>
                <w:rFonts w:ascii="Times New Roman" w:hAnsi="Times New Roman" w:cs="Times New Roman"/>
                <w:b/>
                <w:bCs/>
              </w:rPr>
              <w:t>263 600</w:t>
            </w:r>
          </w:p>
        </w:tc>
        <w:tc>
          <w:tcPr>
            <w:tcW w:w="1376" w:type="dxa"/>
            <w:shd w:val="clear" w:color="auto" w:fill="DEEAF6" w:themeFill="accent1" w:themeFillTint="33"/>
            <w:noWrap/>
            <w:vAlign w:val="center"/>
            <w:hideMark/>
          </w:tcPr>
          <w:p w:rsidR="000B71AE" w:rsidRPr="000B71AE" w:rsidRDefault="000B71AE" w:rsidP="000B71AE">
            <w:pPr>
              <w:jc w:val="right"/>
              <w:rPr>
                <w:rFonts w:ascii="Times New Roman" w:hAnsi="Times New Roman" w:cs="Times New Roman"/>
                <w:b/>
                <w:bCs/>
              </w:rPr>
            </w:pPr>
            <w:r w:rsidRPr="000B71AE">
              <w:rPr>
                <w:rFonts w:ascii="Times New Roman" w:hAnsi="Times New Roman" w:cs="Times New Roman"/>
                <w:b/>
                <w:bCs/>
              </w:rPr>
              <w:t>265 000</w:t>
            </w:r>
          </w:p>
        </w:tc>
        <w:tc>
          <w:tcPr>
            <w:tcW w:w="1362" w:type="dxa"/>
            <w:shd w:val="clear" w:color="auto" w:fill="DEEAF6" w:themeFill="accent1" w:themeFillTint="33"/>
            <w:noWrap/>
            <w:vAlign w:val="center"/>
            <w:hideMark/>
          </w:tcPr>
          <w:p w:rsidR="000B71AE" w:rsidRPr="000B71AE" w:rsidRDefault="000B71AE" w:rsidP="000B71AE">
            <w:pPr>
              <w:jc w:val="right"/>
              <w:rPr>
                <w:rFonts w:ascii="Times New Roman" w:hAnsi="Times New Roman" w:cs="Times New Roman"/>
                <w:b/>
                <w:bCs/>
              </w:rPr>
            </w:pPr>
            <w:r w:rsidRPr="000B71AE">
              <w:rPr>
                <w:rFonts w:ascii="Times New Roman" w:hAnsi="Times New Roman" w:cs="Times New Roman"/>
                <w:b/>
                <w:bCs/>
              </w:rPr>
              <w:t>703 600</w:t>
            </w:r>
          </w:p>
        </w:tc>
      </w:tr>
    </w:tbl>
    <w:p w:rsidR="005879FB"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65-Finantskulud</w:t>
      </w:r>
    </w:p>
    <w:p w:rsidR="005879FB" w:rsidRDefault="001F631F" w:rsidP="005879FB">
      <w:pPr>
        <w:jc w:val="both"/>
        <w:rPr>
          <w:rFonts w:ascii="Times New Roman" w:hAnsi="Times New Roman" w:cs="Times New Roman"/>
          <w:sz w:val="24"/>
          <w:szCs w:val="24"/>
        </w:rPr>
      </w:pPr>
      <w:r>
        <w:rPr>
          <w:rFonts w:ascii="Times New Roman" w:hAnsi="Times New Roman" w:cs="Times New Roman"/>
          <w:sz w:val="24"/>
          <w:szCs w:val="24"/>
        </w:rPr>
        <w:t xml:space="preserve">Finantskuludes on suurenemine 9 637 eurot ning see on seotud Riigi Kinnisvara AS-iga sõlmitud </w:t>
      </w:r>
      <w:proofErr w:type="spellStart"/>
      <w:r>
        <w:rPr>
          <w:rFonts w:ascii="Times New Roman" w:hAnsi="Times New Roman" w:cs="Times New Roman"/>
          <w:sz w:val="24"/>
          <w:szCs w:val="24"/>
        </w:rPr>
        <w:t>kapitalirenditehingue</w:t>
      </w:r>
      <w:proofErr w:type="spellEnd"/>
      <w:r>
        <w:rPr>
          <w:rFonts w:ascii="Times New Roman" w:hAnsi="Times New Roman" w:cs="Times New Roman"/>
          <w:sz w:val="24"/>
          <w:szCs w:val="24"/>
        </w:rPr>
        <w:t xml:space="preserve"> lõpetamisega ja selle tarvis laenu võtmisega. Kuna Riigi Kinnisvara AS lepingud kehtivad veel jaanuaris 2019 (algselt olid planeeritud varem lõppema, kuid maksuriskide elimineerimiseks toodud mõlema lepingu lõpetamine jaanuari 2019), siis tuleb jaanuaris veel tasuda intressi Riigi Kinnisvara AS-ile aga juba ka pangale. Koolide eelarvetesse jäi alles jaanuarikuu </w:t>
      </w:r>
      <w:proofErr w:type="spellStart"/>
      <w:r>
        <w:rPr>
          <w:rFonts w:ascii="Times New Roman" w:hAnsi="Times New Roman" w:cs="Times New Roman"/>
          <w:sz w:val="24"/>
          <w:szCs w:val="24"/>
        </w:rPr>
        <w:t>makste</w:t>
      </w:r>
      <w:proofErr w:type="spellEnd"/>
      <w:r>
        <w:rPr>
          <w:rFonts w:ascii="Times New Roman" w:hAnsi="Times New Roman" w:cs="Times New Roman"/>
          <w:sz w:val="24"/>
          <w:szCs w:val="24"/>
        </w:rPr>
        <w:t xml:space="preserve"> arvestuslik summa, ülejäänud kuude maksete osas vähendati koolide eelarveid ning linna laenude teenindamise kuludesse arvestati graafikukohane 12 kuu intress.</w:t>
      </w:r>
    </w:p>
    <w:p w:rsidR="001F631F" w:rsidRDefault="001F631F" w:rsidP="005879FB">
      <w:pPr>
        <w:jc w:val="both"/>
        <w:rPr>
          <w:rFonts w:ascii="Times New Roman" w:hAnsi="Times New Roman" w:cs="Times New Roman"/>
          <w:sz w:val="24"/>
          <w:szCs w:val="24"/>
        </w:rPr>
      </w:pPr>
    </w:p>
    <w:p w:rsidR="004E0831" w:rsidRPr="005879FB" w:rsidRDefault="005879FB" w:rsidP="005879FB">
      <w:pPr>
        <w:shd w:val="clear" w:color="auto" w:fill="DEEAF6" w:themeFill="accent1" w:themeFillTint="33"/>
        <w:jc w:val="both"/>
        <w:rPr>
          <w:rFonts w:ascii="Times New Roman" w:hAnsi="Times New Roman" w:cs="Times New Roman"/>
          <w:b/>
          <w:sz w:val="24"/>
          <w:szCs w:val="24"/>
        </w:rPr>
      </w:pPr>
      <w:r w:rsidRPr="005879FB">
        <w:rPr>
          <w:rFonts w:ascii="Times New Roman" w:hAnsi="Times New Roman" w:cs="Times New Roman"/>
          <w:b/>
          <w:sz w:val="24"/>
          <w:szCs w:val="24"/>
        </w:rPr>
        <w:t>25-Laenud</w:t>
      </w:r>
      <w:r w:rsidR="001F631F">
        <w:rPr>
          <w:rFonts w:ascii="Times New Roman" w:hAnsi="Times New Roman" w:cs="Times New Roman"/>
          <w:b/>
          <w:sz w:val="24"/>
          <w:szCs w:val="24"/>
        </w:rPr>
        <w:t>e, kapitaliliisingute tagasimaksmine</w:t>
      </w:r>
    </w:p>
    <w:tbl>
      <w:tblPr>
        <w:tblStyle w:val="Kontuurtabel"/>
        <w:tblW w:w="14286" w:type="dxa"/>
        <w:tblLook w:val="04A0" w:firstRow="1" w:lastRow="0" w:firstColumn="1" w:lastColumn="0" w:noHBand="0" w:noVBand="1"/>
      </w:tblPr>
      <w:tblGrid>
        <w:gridCol w:w="5665"/>
        <w:gridCol w:w="4678"/>
        <w:gridCol w:w="1298"/>
        <w:gridCol w:w="1378"/>
        <w:gridCol w:w="1267"/>
      </w:tblGrid>
      <w:tr w:rsidR="0090705D" w:rsidRPr="0090705D" w:rsidTr="0090705D">
        <w:trPr>
          <w:trHeight w:val="1020"/>
        </w:trPr>
        <w:tc>
          <w:tcPr>
            <w:tcW w:w="5665" w:type="dxa"/>
            <w:shd w:val="clear" w:color="auto" w:fill="DEEAF6" w:themeFill="accent1" w:themeFillTint="33"/>
            <w:noWrap/>
            <w:vAlign w:val="center"/>
            <w:hideMark/>
          </w:tcPr>
          <w:p w:rsidR="0090705D" w:rsidRPr="0090705D" w:rsidRDefault="0090705D" w:rsidP="0090705D">
            <w:pPr>
              <w:rPr>
                <w:rFonts w:ascii="Times New Roman" w:hAnsi="Times New Roman" w:cs="Times New Roman"/>
                <w:b/>
              </w:rPr>
            </w:pPr>
            <w:r w:rsidRPr="0090705D">
              <w:rPr>
                <w:rFonts w:ascii="Times New Roman" w:hAnsi="Times New Roman" w:cs="Times New Roman"/>
                <w:b/>
              </w:rPr>
              <w:t>Rea nimetus</w:t>
            </w:r>
          </w:p>
        </w:tc>
        <w:tc>
          <w:tcPr>
            <w:tcW w:w="4678" w:type="dxa"/>
            <w:shd w:val="clear" w:color="auto" w:fill="DEEAF6" w:themeFill="accent1" w:themeFillTint="33"/>
            <w:noWrap/>
            <w:vAlign w:val="center"/>
            <w:hideMark/>
          </w:tcPr>
          <w:p w:rsidR="0090705D" w:rsidRPr="0090705D" w:rsidRDefault="0090705D" w:rsidP="0090705D">
            <w:pPr>
              <w:rPr>
                <w:rFonts w:ascii="Times New Roman" w:hAnsi="Times New Roman" w:cs="Times New Roman"/>
                <w:b/>
              </w:rPr>
            </w:pPr>
            <w:r w:rsidRPr="0090705D">
              <w:rPr>
                <w:rFonts w:ascii="Times New Roman" w:hAnsi="Times New Roman" w:cs="Times New Roman"/>
                <w:b/>
              </w:rPr>
              <w:t>2019  eelarve II lugemise selgitused</w:t>
            </w:r>
          </w:p>
        </w:tc>
        <w:tc>
          <w:tcPr>
            <w:tcW w:w="1298" w:type="dxa"/>
            <w:shd w:val="clear" w:color="auto" w:fill="DEEAF6" w:themeFill="accent1" w:themeFillTint="33"/>
            <w:vAlign w:val="center"/>
            <w:hideMark/>
          </w:tcPr>
          <w:p w:rsidR="0090705D" w:rsidRPr="0090705D" w:rsidRDefault="0090705D" w:rsidP="0090705D">
            <w:pPr>
              <w:jc w:val="center"/>
              <w:rPr>
                <w:rFonts w:ascii="Times New Roman" w:hAnsi="Times New Roman" w:cs="Times New Roman"/>
                <w:b/>
              </w:rPr>
            </w:pPr>
            <w:r w:rsidRPr="0090705D">
              <w:rPr>
                <w:rFonts w:ascii="Times New Roman" w:hAnsi="Times New Roman" w:cs="Times New Roman"/>
                <w:b/>
              </w:rPr>
              <w:t>2019 eelarve I lugemine</w:t>
            </w:r>
          </w:p>
        </w:tc>
        <w:tc>
          <w:tcPr>
            <w:tcW w:w="1378" w:type="dxa"/>
            <w:shd w:val="clear" w:color="auto" w:fill="DEEAF6" w:themeFill="accent1" w:themeFillTint="33"/>
            <w:vAlign w:val="center"/>
            <w:hideMark/>
          </w:tcPr>
          <w:p w:rsidR="0090705D" w:rsidRPr="0090705D" w:rsidRDefault="0090705D" w:rsidP="0090705D">
            <w:pPr>
              <w:jc w:val="center"/>
              <w:rPr>
                <w:rFonts w:ascii="Times New Roman" w:hAnsi="Times New Roman" w:cs="Times New Roman"/>
                <w:b/>
              </w:rPr>
            </w:pPr>
            <w:r w:rsidRPr="0090705D">
              <w:rPr>
                <w:rFonts w:ascii="Times New Roman" w:hAnsi="Times New Roman" w:cs="Times New Roman"/>
                <w:b/>
              </w:rPr>
              <w:t>2019 eelarve II lugemise muudatused</w:t>
            </w:r>
          </w:p>
        </w:tc>
        <w:tc>
          <w:tcPr>
            <w:tcW w:w="1267" w:type="dxa"/>
            <w:shd w:val="clear" w:color="auto" w:fill="DEEAF6" w:themeFill="accent1" w:themeFillTint="33"/>
            <w:vAlign w:val="center"/>
            <w:hideMark/>
          </w:tcPr>
          <w:p w:rsidR="0090705D" w:rsidRPr="0090705D" w:rsidRDefault="0090705D" w:rsidP="0090705D">
            <w:pPr>
              <w:jc w:val="center"/>
              <w:rPr>
                <w:rFonts w:ascii="Times New Roman" w:hAnsi="Times New Roman" w:cs="Times New Roman"/>
                <w:b/>
              </w:rPr>
            </w:pPr>
            <w:r w:rsidRPr="0090705D">
              <w:rPr>
                <w:rFonts w:ascii="Times New Roman" w:hAnsi="Times New Roman" w:cs="Times New Roman"/>
                <w:b/>
              </w:rPr>
              <w:t>2019 eelarve II lugemine</w:t>
            </w:r>
          </w:p>
        </w:tc>
      </w:tr>
      <w:tr w:rsidR="0090705D" w:rsidRPr="0090705D" w:rsidTr="0090705D">
        <w:trPr>
          <w:trHeight w:val="255"/>
        </w:trPr>
        <w:tc>
          <w:tcPr>
            <w:tcW w:w="5665" w:type="dxa"/>
            <w:noWrap/>
            <w:vAlign w:val="center"/>
            <w:hideMark/>
          </w:tcPr>
          <w:p w:rsidR="0090705D" w:rsidRPr="0090705D" w:rsidRDefault="0090705D" w:rsidP="0090705D">
            <w:pPr>
              <w:rPr>
                <w:rFonts w:ascii="Times New Roman" w:hAnsi="Times New Roman" w:cs="Times New Roman"/>
              </w:rPr>
            </w:pPr>
            <w:r w:rsidRPr="0090705D">
              <w:rPr>
                <w:rFonts w:ascii="Times New Roman" w:hAnsi="Times New Roman" w:cs="Times New Roman"/>
              </w:rPr>
              <w:t>Kapitaliliisingu maksed – Kesklinna Kool</w:t>
            </w:r>
          </w:p>
        </w:tc>
        <w:tc>
          <w:tcPr>
            <w:tcW w:w="4678" w:type="dxa"/>
            <w:noWrap/>
            <w:vAlign w:val="center"/>
            <w:hideMark/>
          </w:tcPr>
          <w:p w:rsidR="0090705D" w:rsidRPr="0090705D" w:rsidRDefault="0090705D" w:rsidP="0090705D">
            <w:pPr>
              <w:rPr>
                <w:rFonts w:ascii="Times New Roman" w:hAnsi="Times New Roman" w:cs="Times New Roman"/>
              </w:rPr>
            </w:pPr>
            <w:r w:rsidRPr="0090705D">
              <w:rPr>
                <w:rFonts w:ascii="Times New Roman" w:hAnsi="Times New Roman" w:cs="Times New Roman"/>
              </w:rPr>
              <w:t>RKAS kapitalirent refinantseeritakse laenuna</w:t>
            </w:r>
          </w:p>
        </w:tc>
        <w:tc>
          <w:tcPr>
            <w:tcW w:w="129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100 565</w:t>
            </w:r>
          </w:p>
        </w:tc>
        <w:tc>
          <w:tcPr>
            <w:tcW w:w="137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-92 065</w:t>
            </w:r>
          </w:p>
        </w:tc>
        <w:tc>
          <w:tcPr>
            <w:tcW w:w="1267"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8 500</w:t>
            </w:r>
          </w:p>
        </w:tc>
      </w:tr>
      <w:tr w:rsidR="0090705D" w:rsidRPr="0090705D" w:rsidTr="0090705D">
        <w:trPr>
          <w:trHeight w:val="255"/>
        </w:trPr>
        <w:tc>
          <w:tcPr>
            <w:tcW w:w="5665" w:type="dxa"/>
            <w:noWrap/>
            <w:vAlign w:val="center"/>
            <w:hideMark/>
          </w:tcPr>
          <w:p w:rsidR="0090705D" w:rsidRPr="0090705D" w:rsidRDefault="0090705D" w:rsidP="0090705D">
            <w:pPr>
              <w:rPr>
                <w:rFonts w:ascii="Times New Roman" w:hAnsi="Times New Roman" w:cs="Times New Roman"/>
              </w:rPr>
            </w:pPr>
            <w:r w:rsidRPr="0090705D">
              <w:rPr>
                <w:rFonts w:ascii="Times New Roman" w:hAnsi="Times New Roman" w:cs="Times New Roman"/>
              </w:rPr>
              <w:t>Kapitaliliisingu maksed – Jakobsoni Kool</w:t>
            </w:r>
          </w:p>
        </w:tc>
        <w:tc>
          <w:tcPr>
            <w:tcW w:w="4678" w:type="dxa"/>
            <w:noWrap/>
            <w:vAlign w:val="center"/>
            <w:hideMark/>
          </w:tcPr>
          <w:p w:rsidR="0090705D" w:rsidRPr="0090705D" w:rsidRDefault="0090705D" w:rsidP="0090705D">
            <w:pPr>
              <w:rPr>
                <w:rFonts w:ascii="Times New Roman" w:hAnsi="Times New Roman" w:cs="Times New Roman"/>
              </w:rPr>
            </w:pPr>
            <w:r w:rsidRPr="0090705D">
              <w:rPr>
                <w:rFonts w:ascii="Times New Roman" w:hAnsi="Times New Roman" w:cs="Times New Roman"/>
              </w:rPr>
              <w:t>RKAS kapitalirent refinantseeritakse laenuna</w:t>
            </w:r>
          </w:p>
        </w:tc>
        <w:tc>
          <w:tcPr>
            <w:tcW w:w="129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46 941</w:t>
            </w:r>
          </w:p>
        </w:tc>
        <w:tc>
          <w:tcPr>
            <w:tcW w:w="137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-42 941</w:t>
            </w:r>
          </w:p>
        </w:tc>
        <w:tc>
          <w:tcPr>
            <w:tcW w:w="1267"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4 000</w:t>
            </w:r>
          </w:p>
        </w:tc>
      </w:tr>
      <w:tr w:rsidR="0090705D" w:rsidRPr="0090705D" w:rsidTr="0090705D">
        <w:trPr>
          <w:trHeight w:val="255"/>
        </w:trPr>
        <w:tc>
          <w:tcPr>
            <w:tcW w:w="5665" w:type="dxa"/>
            <w:noWrap/>
            <w:vAlign w:val="center"/>
            <w:hideMark/>
          </w:tcPr>
          <w:p w:rsidR="0090705D" w:rsidRPr="0090705D" w:rsidRDefault="0090705D" w:rsidP="0090705D">
            <w:pPr>
              <w:rPr>
                <w:rFonts w:ascii="Times New Roman" w:hAnsi="Times New Roman" w:cs="Times New Roman"/>
              </w:rPr>
            </w:pPr>
            <w:r w:rsidRPr="0090705D">
              <w:rPr>
                <w:rFonts w:ascii="Times New Roman" w:hAnsi="Times New Roman" w:cs="Times New Roman"/>
              </w:rPr>
              <w:t>Laenu tagasimakse</w:t>
            </w:r>
          </w:p>
        </w:tc>
        <w:tc>
          <w:tcPr>
            <w:tcW w:w="4678" w:type="dxa"/>
            <w:noWrap/>
            <w:vAlign w:val="center"/>
            <w:hideMark/>
          </w:tcPr>
          <w:p w:rsidR="0090705D" w:rsidRPr="0090705D" w:rsidRDefault="0090705D" w:rsidP="0090705D">
            <w:pPr>
              <w:rPr>
                <w:rFonts w:ascii="Times New Roman" w:hAnsi="Times New Roman" w:cs="Times New Roman"/>
              </w:rPr>
            </w:pPr>
            <w:r w:rsidRPr="0090705D">
              <w:rPr>
                <w:rFonts w:ascii="Times New Roman" w:hAnsi="Times New Roman" w:cs="Times New Roman"/>
              </w:rPr>
              <w:t>Kapitalirendikohustuste tagasimaksmiseks võetud laenu põhiosade tagasimaks 2019. aastal</w:t>
            </w:r>
          </w:p>
        </w:tc>
        <w:tc>
          <w:tcPr>
            <w:tcW w:w="129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0</w:t>
            </w:r>
          </w:p>
        </w:tc>
        <w:tc>
          <w:tcPr>
            <w:tcW w:w="137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150 000</w:t>
            </w:r>
          </w:p>
        </w:tc>
        <w:tc>
          <w:tcPr>
            <w:tcW w:w="1267"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150 000</w:t>
            </w:r>
          </w:p>
        </w:tc>
      </w:tr>
      <w:tr w:rsidR="0090705D" w:rsidRPr="0090705D" w:rsidTr="0090705D">
        <w:trPr>
          <w:trHeight w:val="255"/>
        </w:trPr>
        <w:tc>
          <w:tcPr>
            <w:tcW w:w="5665" w:type="dxa"/>
            <w:noWrap/>
            <w:vAlign w:val="center"/>
            <w:hideMark/>
          </w:tcPr>
          <w:p w:rsidR="0090705D" w:rsidRPr="0090705D" w:rsidRDefault="0090705D" w:rsidP="0090705D">
            <w:pPr>
              <w:rPr>
                <w:rFonts w:ascii="Times New Roman" w:hAnsi="Times New Roman" w:cs="Times New Roman"/>
              </w:rPr>
            </w:pPr>
            <w:r w:rsidRPr="0090705D">
              <w:rPr>
                <w:rFonts w:ascii="Times New Roman" w:hAnsi="Times New Roman" w:cs="Times New Roman"/>
              </w:rPr>
              <w:t>Laenude tagasimaksed</w:t>
            </w:r>
          </w:p>
        </w:tc>
        <w:tc>
          <w:tcPr>
            <w:tcW w:w="4678" w:type="dxa"/>
            <w:noWrap/>
            <w:vAlign w:val="center"/>
          </w:tcPr>
          <w:p w:rsidR="0090705D" w:rsidRPr="0090705D" w:rsidRDefault="0090705D" w:rsidP="0090705D">
            <w:pPr>
              <w:rPr>
                <w:rFonts w:ascii="Times New Roman" w:hAnsi="Times New Roman" w:cs="Times New Roman"/>
              </w:rPr>
            </w:pPr>
          </w:p>
        </w:tc>
        <w:tc>
          <w:tcPr>
            <w:tcW w:w="129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1 469 298</w:t>
            </w:r>
          </w:p>
        </w:tc>
        <w:tc>
          <w:tcPr>
            <w:tcW w:w="137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0</w:t>
            </w:r>
          </w:p>
        </w:tc>
        <w:tc>
          <w:tcPr>
            <w:tcW w:w="1267"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1 469 298</w:t>
            </w:r>
          </w:p>
        </w:tc>
      </w:tr>
      <w:tr w:rsidR="0090705D" w:rsidRPr="0090705D" w:rsidTr="0090705D">
        <w:trPr>
          <w:trHeight w:val="255"/>
        </w:trPr>
        <w:tc>
          <w:tcPr>
            <w:tcW w:w="5665" w:type="dxa"/>
            <w:noWrap/>
            <w:vAlign w:val="center"/>
            <w:hideMark/>
          </w:tcPr>
          <w:p w:rsidR="0090705D" w:rsidRPr="0090705D" w:rsidRDefault="0090705D" w:rsidP="0090705D">
            <w:pPr>
              <w:rPr>
                <w:rFonts w:ascii="Times New Roman" w:hAnsi="Times New Roman" w:cs="Times New Roman"/>
              </w:rPr>
            </w:pPr>
            <w:r w:rsidRPr="0090705D">
              <w:rPr>
                <w:rFonts w:ascii="Times New Roman" w:hAnsi="Times New Roman" w:cs="Times New Roman"/>
              </w:rPr>
              <w:t>Riigi Kinnisvara AS kapitalirenditehingute lõpetamine</w:t>
            </w:r>
          </w:p>
        </w:tc>
        <w:tc>
          <w:tcPr>
            <w:tcW w:w="4678" w:type="dxa"/>
            <w:noWrap/>
            <w:vAlign w:val="center"/>
            <w:hideMark/>
          </w:tcPr>
          <w:p w:rsidR="0090705D" w:rsidRPr="0090705D" w:rsidRDefault="0090705D" w:rsidP="0090705D">
            <w:pPr>
              <w:rPr>
                <w:rFonts w:ascii="Times New Roman" w:hAnsi="Times New Roman" w:cs="Times New Roman"/>
              </w:rPr>
            </w:pPr>
            <w:r w:rsidRPr="0090705D">
              <w:rPr>
                <w:rFonts w:ascii="Times New Roman" w:hAnsi="Times New Roman" w:cs="Times New Roman"/>
              </w:rPr>
              <w:t>Riigi Kinnisvara AS kapitalirendikohustuste tagasimaksmine võetud laenu arvelt</w:t>
            </w:r>
          </w:p>
        </w:tc>
        <w:tc>
          <w:tcPr>
            <w:tcW w:w="129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0</w:t>
            </w:r>
          </w:p>
        </w:tc>
        <w:tc>
          <w:tcPr>
            <w:tcW w:w="137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4 549 741</w:t>
            </w:r>
          </w:p>
        </w:tc>
        <w:tc>
          <w:tcPr>
            <w:tcW w:w="1267"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4 549 741</w:t>
            </w:r>
          </w:p>
        </w:tc>
      </w:tr>
      <w:tr w:rsidR="0090705D" w:rsidRPr="0090705D" w:rsidTr="0090705D">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05D" w:rsidRPr="0090705D" w:rsidRDefault="0090705D" w:rsidP="0090705D">
            <w:pPr>
              <w:rPr>
                <w:rFonts w:ascii="Times New Roman" w:hAnsi="Times New Roman" w:cs="Times New Roman"/>
                <w:color w:val="000000"/>
              </w:rPr>
            </w:pPr>
            <w:r w:rsidRPr="0090705D">
              <w:rPr>
                <w:rFonts w:ascii="Times New Roman" w:hAnsi="Times New Roman" w:cs="Times New Roman"/>
                <w:color w:val="000000"/>
              </w:rPr>
              <w:t>Kapitaliliisingu maksed - SAKALA KESKUS - Kultuuritöö</w:t>
            </w:r>
          </w:p>
        </w:tc>
        <w:tc>
          <w:tcPr>
            <w:tcW w:w="4678" w:type="dxa"/>
            <w:noWrap/>
            <w:vAlign w:val="center"/>
          </w:tcPr>
          <w:p w:rsidR="0090705D" w:rsidRPr="0090705D" w:rsidRDefault="0090705D" w:rsidP="0090705D">
            <w:pPr>
              <w:rPr>
                <w:rFonts w:ascii="Times New Roman" w:hAnsi="Times New Roman" w:cs="Times New Roman"/>
              </w:rPr>
            </w:pPr>
          </w:p>
        </w:tc>
        <w:tc>
          <w:tcPr>
            <w:tcW w:w="129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2 551</w:t>
            </w:r>
          </w:p>
        </w:tc>
        <w:tc>
          <w:tcPr>
            <w:tcW w:w="137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0</w:t>
            </w:r>
          </w:p>
        </w:tc>
        <w:tc>
          <w:tcPr>
            <w:tcW w:w="1267"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2 551</w:t>
            </w:r>
          </w:p>
        </w:tc>
      </w:tr>
      <w:tr w:rsidR="0090705D" w:rsidRPr="0090705D" w:rsidTr="0090705D">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05D" w:rsidRPr="0090705D" w:rsidRDefault="0090705D" w:rsidP="0090705D">
            <w:pPr>
              <w:rPr>
                <w:rFonts w:ascii="Times New Roman" w:hAnsi="Times New Roman" w:cs="Times New Roman"/>
                <w:color w:val="000000"/>
              </w:rPr>
            </w:pPr>
            <w:r w:rsidRPr="0090705D">
              <w:rPr>
                <w:rFonts w:ascii="Times New Roman" w:hAnsi="Times New Roman" w:cs="Times New Roman"/>
                <w:color w:val="000000"/>
              </w:rPr>
              <w:t>Kapitaliliisingu maksed - Viljandi Kesklinna Kool</w:t>
            </w:r>
          </w:p>
        </w:tc>
        <w:tc>
          <w:tcPr>
            <w:tcW w:w="4678" w:type="dxa"/>
            <w:noWrap/>
            <w:vAlign w:val="center"/>
          </w:tcPr>
          <w:p w:rsidR="0090705D" w:rsidRPr="0090705D" w:rsidRDefault="0090705D" w:rsidP="0090705D">
            <w:pPr>
              <w:rPr>
                <w:rFonts w:ascii="Times New Roman" w:hAnsi="Times New Roman" w:cs="Times New Roman"/>
              </w:rPr>
            </w:pPr>
          </w:p>
        </w:tc>
        <w:tc>
          <w:tcPr>
            <w:tcW w:w="129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6 000</w:t>
            </w:r>
          </w:p>
        </w:tc>
        <w:tc>
          <w:tcPr>
            <w:tcW w:w="137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0</w:t>
            </w:r>
          </w:p>
        </w:tc>
        <w:tc>
          <w:tcPr>
            <w:tcW w:w="1267"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6 000</w:t>
            </w:r>
          </w:p>
        </w:tc>
      </w:tr>
      <w:tr w:rsidR="0090705D" w:rsidRPr="0090705D" w:rsidTr="0090705D">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05D" w:rsidRPr="0090705D" w:rsidRDefault="0090705D" w:rsidP="0090705D">
            <w:pPr>
              <w:rPr>
                <w:rFonts w:ascii="Times New Roman" w:hAnsi="Times New Roman" w:cs="Times New Roman"/>
                <w:color w:val="000000"/>
              </w:rPr>
            </w:pPr>
            <w:r w:rsidRPr="0090705D">
              <w:rPr>
                <w:rFonts w:ascii="Times New Roman" w:hAnsi="Times New Roman" w:cs="Times New Roman"/>
                <w:color w:val="000000"/>
              </w:rPr>
              <w:t>Kapitaliliisingu maksed - Viljandi Linnahooldus</w:t>
            </w:r>
          </w:p>
        </w:tc>
        <w:tc>
          <w:tcPr>
            <w:tcW w:w="4678" w:type="dxa"/>
            <w:noWrap/>
            <w:vAlign w:val="center"/>
            <w:hideMark/>
          </w:tcPr>
          <w:p w:rsidR="0090705D" w:rsidRPr="0090705D" w:rsidRDefault="0090705D" w:rsidP="0090705D">
            <w:pPr>
              <w:rPr>
                <w:rFonts w:ascii="Times New Roman" w:hAnsi="Times New Roman" w:cs="Times New Roman"/>
              </w:rPr>
            </w:pPr>
            <w:r w:rsidRPr="0090705D">
              <w:rPr>
                <w:rFonts w:ascii="Times New Roman" w:hAnsi="Times New Roman" w:cs="Times New Roman"/>
              </w:rPr>
              <w:t>Täiendav vajadus traktorite liisingutega seoses.</w:t>
            </w:r>
          </w:p>
        </w:tc>
        <w:tc>
          <w:tcPr>
            <w:tcW w:w="129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70 482</w:t>
            </w:r>
          </w:p>
        </w:tc>
        <w:tc>
          <w:tcPr>
            <w:tcW w:w="137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10 000</w:t>
            </w:r>
          </w:p>
        </w:tc>
        <w:tc>
          <w:tcPr>
            <w:tcW w:w="1267"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80 482</w:t>
            </w:r>
          </w:p>
        </w:tc>
      </w:tr>
      <w:tr w:rsidR="0090705D" w:rsidRPr="0090705D" w:rsidTr="0090705D">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05D" w:rsidRPr="0090705D" w:rsidRDefault="0090705D" w:rsidP="0090705D">
            <w:pPr>
              <w:rPr>
                <w:rFonts w:ascii="Times New Roman" w:hAnsi="Times New Roman" w:cs="Times New Roman"/>
                <w:color w:val="000000"/>
              </w:rPr>
            </w:pPr>
            <w:r w:rsidRPr="0090705D">
              <w:rPr>
                <w:rFonts w:ascii="Times New Roman" w:hAnsi="Times New Roman" w:cs="Times New Roman"/>
                <w:color w:val="000000"/>
              </w:rPr>
              <w:t>Kapitaliliisingu maksed - Viljandi Paalalinna Kool</w:t>
            </w:r>
          </w:p>
        </w:tc>
        <w:tc>
          <w:tcPr>
            <w:tcW w:w="4678" w:type="dxa"/>
            <w:noWrap/>
            <w:vAlign w:val="center"/>
          </w:tcPr>
          <w:p w:rsidR="0090705D" w:rsidRPr="0090705D" w:rsidRDefault="0090705D" w:rsidP="0090705D">
            <w:pPr>
              <w:rPr>
                <w:rFonts w:ascii="Times New Roman" w:hAnsi="Times New Roman" w:cs="Times New Roman"/>
              </w:rPr>
            </w:pPr>
          </w:p>
        </w:tc>
        <w:tc>
          <w:tcPr>
            <w:tcW w:w="129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4 311</w:t>
            </w:r>
          </w:p>
        </w:tc>
        <w:tc>
          <w:tcPr>
            <w:tcW w:w="137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0</w:t>
            </w:r>
          </w:p>
        </w:tc>
        <w:tc>
          <w:tcPr>
            <w:tcW w:w="1267"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4 311</w:t>
            </w:r>
          </w:p>
        </w:tc>
      </w:tr>
      <w:tr w:rsidR="0090705D" w:rsidRPr="0090705D" w:rsidTr="0090705D">
        <w:trPr>
          <w:trHeight w:val="255"/>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05D" w:rsidRPr="0090705D" w:rsidRDefault="0090705D" w:rsidP="0090705D">
            <w:pPr>
              <w:rPr>
                <w:rFonts w:ascii="Times New Roman" w:hAnsi="Times New Roman" w:cs="Times New Roman"/>
                <w:color w:val="000000"/>
              </w:rPr>
            </w:pPr>
            <w:r w:rsidRPr="0090705D">
              <w:rPr>
                <w:rFonts w:ascii="Times New Roman" w:hAnsi="Times New Roman" w:cs="Times New Roman"/>
                <w:color w:val="000000"/>
              </w:rPr>
              <w:t>Kapitaliliisingu maksed - Viljandi Päevakeskus</w:t>
            </w:r>
          </w:p>
        </w:tc>
        <w:tc>
          <w:tcPr>
            <w:tcW w:w="4678" w:type="dxa"/>
            <w:noWrap/>
            <w:vAlign w:val="center"/>
          </w:tcPr>
          <w:p w:rsidR="0090705D" w:rsidRPr="0090705D" w:rsidRDefault="0090705D" w:rsidP="0090705D">
            <w:pPr>
              <w:rPr>
                <w:rFonts w:ascii="Times New Roman" w:hAnsi="Times New Roman" w:cs="Times New Roman"/>
              </w:rPr>
            </w:pPr>
          </w:p>
        </w:tc>
        <w:tc>
          <w:tcPr>
            <w:tcW w:w="129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4 997</w:t>
            </w:r>
          </w:p>
        </w:tc>
        <w:tc>
          <w:tcPr>
            <w:tcW w:w="137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0</w:t>
            </w:r>
          </w:p>
        </w:tc>
        <w:tc>
          <w:tcPr>
            <w:tcW w:w="1267"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4 997</w:t>
            </w:r>
          </w:p>
        </w:tc>
      </w:tr>
      <w:tr w:rsidR="0090705D" w:rsidRPr="0090705D" w:rsidTr="0090705D">
        <w:trPr>
          <w:trHeight w:val="255"/>
        </w:trPr>
        <w:tc>
          <w:tcPr>
            <w:tcW w:w="5665" w:type="dxa"/>
            <w:noWrap/>
            <w:vAlign w:val="center"/>
            <w:hideMark/>
          </w:tcPr>
          <w:p w:rsidR="0090705D" w:rsidRPr="0090705D" w:rsidRDefault="0090705D" w:rsidP="0090705D">
            <w:pPr>
              <w:rPr>
                <w:rFonts w:ascii="Times New Roman" w:hAnsi="Times New Roman" w:cs="Times New Roman"/>
              </w:rPr>
            </w:pPr>
            <w:r w:rsidRPr="0090705D">
              <w:rPr>
                <w:rFonts w:ascii="Times New Roman" w:hAnsi="Times New Roman" w:cs="Times New Roman"/>
              </w:rPr>
              <w:t>Kunstmurukatte uuendamise kapitalirent – Viljandi Spordikeskus</w:t>
            </w:r>
          </w:p>
        </w:tc>
        <w:tc>
          <w:tcPr>
            <w:tcW w:w="4678" w:type="dxa"/>
            <w:noWrap/>
            <w:vAlign w:val="center"/>
          </w:tcPr>
          <w:p w:rsidR="0090705D" w:rsidRPr="0090705D" w:rsidRDefault="0090705D" w:rsidP="0090705D">
            <w:pPr>
              <w:rPr>
                <w:rFonts w:ascii="Times New Roman" w:hAnsi="Times New Roman" w:cs="Times New Roman"/>
              </w:rPr>
            </w:pPr>
          </w:p>
        </w:tc>
        <w:tc>
          <w:tcPr>
            <w:tcW w:w="129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57 113</w:t>
            </w:r>
          </w:p>
        </w:tc>
        <w:tc>
          <w:tcPr>
            <w:tcW w:w="1378"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0</w:t>
            </w:r>
          </w:p>
        </w:tc>
        <w:tc>
          <w:tcPr>
            <w:tcW w:w="1267" w:type="dxa"/>
            <w:noWrap/>
            <w:vAlign w:val="center"/>
            <w:hideMark/>
          </w:tcPr>
          <w:p w:rsidR="0090705D" w:rsidRPr="0090705D" w:rsidRDefault="0090705D" w:rsidP="0090705D">
            <w:pPr>
              <w:jc w:val="right"/>
              <w:rPr>
                <w:rFonts w:ascii="Times New Roman" w:hAnsi="Times New Roman" w:cs="Times New Roman"/>
              </w:rPr>
            </w:pPr>
            <w:r w:rsidRPr="0090705D">
              <w:rPr>
                <w:rFonts w:ascii="Times New Roman" w:hAnsi="Times New Roman" w:cs="Times New Roman"/>
              </w:rPr>
              <w:t>57 113</w:t>
            </w:r>
          </w:p>
        </w:tc>
      </w:tr>
      <w:tr w:rsidR="0090705D" w:rsidRPr="0090705D" w:rsidTr="0090705D">
        <w:trPr>
          <w:trHeight w:val="255"/>
        </w:trPr>
        <w:tc>
          <w:tcPr>
            <w:tcW w:w="5665" w:type="dxa"/>
            <w:shd w:val="clear" w:color="auto" w:fill="DEEAF6" w:themeFill="accent1" w:themeFillTint="33"/>
            <w:noWrap/>
            <w:vAlign w:val="center"/>
            <w:hideMark/>
          </w:tcPr>
          <w:p w:rsidR="0090705D" w:rsidRPr="0090705D" w:rsidRDefault="0090705D" w:rsidP="0090705D">
            <w:pPr>
              <w:rPr>
                <w:rFonts w:ascii="Times New Roman" w:hAnsi="Times New Roman" w:cs="Times New Roman"/>
                <w:b/>
                <w:bCs/>
              </w:rPr>
            </w:pPr>
            <w:r w:rsidRPr="0090705D">
              <w:rPr>
                <w:rFonts w:ascii="Times New Roman" w:hAnsi="Times New Roman" w:cs="Times New Roman"/>
                <w:b/>
                <w:bCs/>
              </w:rPr>
              <w:t> Kokku</w:t>
            </w:r>
          </w:p>
        </w:tc>
        <w:tc>
          <w:tcPr>
            <w:tcW w:w="4678" w:type="dxa"/>
            <w:shd w:val="clear" w:color="auto" w:fill="DEEAF6" w:themeFill="accent1" w:themeFillTint="33"/>
            <w:noWrap/>
            <w:vAlign w:val="center"/>
            <w:hideMark/>
          </w:tcPr>
          <w:p w:rsidR="0090705D" w:rsidRPr="0090705D" w:rsidRDefault="0090705D" w:rsidP="0090705D">
            <w:pPr>
              <w:rPr>
                <w:rFonts w:ascii="Times New Roman" w:hAnsi="Times New Roman" w:cs="Times New Roman"/>
                <w:b/>
                <w:bCs/>
              </w:rPr>
            </w:pPr>
            <w:r w:rsidRPr="0090705D">
              <w:rPr>
                <w:rFonts w:ascii="Times New Roman" w:hAnsi="Times New Roman" w:cs="Times New Roman"/>
                <w:b/>
                <w:bCs/>
              </w:rPr>
              <w:t> </w:t>
            </w:r>
          </w:p>
        </w:tc>
        <w:tc>
          <w:tcPr>
            <w:tcW w:w="1298" w:type="dxa"/>
            <w:shd w:val="clear" w:color="auto" w:fill="DEEAF6" w:themeFill="accent1" w:themeFillTint="33"/>
            <w:noWrap/>
            <w:vAlign w:val="center"/>
            <w:hideMark/>
          </w:tcPr>
          <w:p w:rsidR="0090705D" w:rsidRPr="0090705D" w:rsidRDefault="0090705D" w:rsidP="0090705D">
            <w:pPr>
              <w:jc w:val="right"/>
              <w:rPr>
                <w:rFonts w:ascii="Times New Roman" w:hAnsi="Times New Roman" w:cs="Times New Roman"/>
                <w:b/>
                <w:bCs/>
              </w:rPr>
            </w:pPr>
            <w:r w:rsidRPr="0090705D">
              <w:rPr>
                <w:rFonts w:ascii="Times New Roman" w:hAnsi="Times New Roman" w:cs="Times New Roman"/>
                <w:b/>
                <w:bCs/>
              </w:rPr>
              <w:t>1 762 258</w:t>
            </w:r>
          </w:p>
        </w:tc>
        <w:tc>
          <w:tcPr>
            <w:tcW w:w="1378" w:type="dxa"/>
            <w:shd w:val="clear" w:color="auto" w:fill="DEEAF6" w:themeFill="accent1" w:themeFillTint="33"/>
            <w:noWrap/>
            <w:vAlign w:val="center"/>
            <w:hideMark/>
          </w:tcPr>
          <w:p w:rsidR="0090705D" w:rsidRPr="0090705D" w:rsidRDefault="0090705D" w:rsidP="0090705D">
            <w:pPr>
              <w:jc w:val="right"/>
              <w:rPr>
                <w:rFonts w:ascii="Times New Roman" w:hAnsi="Times New Roman" w:cs="Times New Roman"/>
                <w:b/>
                <w:bCs/>
              </w:rPr>
            </w:pPr>
            <w:r w:rsidRPr="0090705D">
              <w:rPr>
                <w:rFonts w:ascii="Times New Roman" w:hAnsi="Times New Roman" w:cs="Times New Roman"/>
                <w:b/>
                <w:bCs/>
              </w:rPr>
              <w:t>4 574 735</w:t>
            </w:r>
          </w:p>
        </w:tc>
        <w:tc>
          <w:tcPr>
            <w:tcW w:w="1267" w:type="dxa"/>
            <w:shd w:val="clear" w:color="auto" w:fill="DEEAF6" w:themeFill="accent1" w:themeFillTint="33"/>
            <w:noWrap/>
            <w:vAlign w:val="center"/>
            <w:hideMark/>
          </w:tcPr>
          <w:p w:rsidR="0090705D" w:rsidRPr="0090705D" w:rsidRDefault="0090705D" w:rsidP="0090705D">
            <w:pPr>
              <w:jc w:val="right"/>
              <w:rPr>
                <w:rFonts w:ascii="Times New Roman" w:hAnsi="Times New Roman" w:cs="Times New Roman"/>
                <w:b/>
                <w:bCs/>
              </w:rPr>
            </w:pPr>
            <w:r w:rsidRPr="0090705D">
              <w:rPr>
                <w:rFonts w:ascii="Times New Roman" w:hAnsi="Times New Roman" w:cs="Times New Roman"/>
                <w:b/>
                <w:bCs/>
              </w:rPr>
              <w:t>6 336 993</w:t>
            </w:r>
          </w:p>
        </w:tc>
      </w:tr>
    </w:tbl>
    <w:p w:rsidR="004E0831" w:rsidRDefault="004E0831" w:rsidP="00C415C7">
      <w:pPr>
        <w:jc w:val="both"/>
        <w:rPr>
          <w:rFonts w:ascii="Times New Roman" w:hAnsi="Times New Roman" w:cs="Times New Roman"/>
          <w:sz w:val="24"/>
          <w:szCs w:val="24"/>
        </w:rPr>
      </w:pPr>
    </w:p>
    <w:p w:rsidR="00391B12" w:rsidRPr="0090705D" w:rsidRDefault="0090705D" w:rsidP="0090705D">
      <w:pPr>
        <w:shd w:val="clear" w:color="auto" w:fill="DEEAF6" w:themeFill="accent1" w:themeFillTint="33"/>
        <w:jc w:val="both"/>
        <w:rPr>
          <w:rFonts w:ascii="Times New Roman" w:hAnsi="Times New Roman" w:cs="Times New Roman"/>
          <w:b/>
          <w:sz w:val="24"/>
          <w:szCs w:val="24"/>
        </w:rPr>
      </w:pPr>
      <w:r w:rsidRPr="0090705D">
        <w:rPr>
          <w:rFonts w:ascii="Times New Roman" w:hAnsi="Times New Roman" w:cs="Times New Roman"/>
          <w:b/>
          <w:sz w:val="24"/>
          <w:szCs w:val="24"/>
        </w:rPr>
        <w:t>Nõuete ja kohustuste saldo muutus</w:t>
      </w:r>
    </w:p>
    <w:p w:rsidR="0090705D" w:rsidRDefault="0090705D" w:rsidP="001E7AF4">
      <w:pPr>
        <w:jc w:val="both"/>
        <w:rPr>
          <w:rFonts w:ascii="Times New Roman" w:hAnsi="Times New Roman" w:cs="Times New Roman"/>
          <w:sz w:val="24"/>
          <w:szCs w:val="24"/>
        </w:rPr>
      </w:pPr>
      <w:r>
        <w:rPr>
          <w:rFonts w:ascii="Times New Roman" w:hAnsi="Times New Roman" w:cs="Times New Roman"/>
          <w:sz w:val="24"/>
          <w:szCs w:val="24"/>
        </w:rPr>
        <w:t>Nõuete ja kohustuste saldo muutus on -1 000 000 eurot ning see on seotud 2018. aastal riigilt saadud ettemaksuga Pärnu mnt rekonstrueerimiseks. 2019. aasta lõpus ettemaksu pole, sest sihtfinantseeringu arvelt tehakse 2019. aastal rekonstrueerimistöid.</w:t>
      </w:r>
    </w:p>
    <w:p w:rsidR="00FD1B4C" w:rsidRDefault="00FD1B4C" w:rsidP="001E7AF4">
      <w:pPr>
        <w:jc w:val="both"/>
        <w:rPr>
          <w:rFonts w:ascii="Times New Roman" w:hAnsi="Times New Roman" w:cs="Times New Roman"/>
          <w:sz w:val="24"/>
          <w:szCs w:val="24"/>
        </w:rPr>
      </w:pPr>
    </w:p>
    <w:p w:rsidR="0090705D" w:rsidRPr="00C3286E" w:rsidRDefault="0090705D" w:rsidP="00C3286E">
      <w:pPr>
        <w:shd w:val="clear" w:color="auto" w:fill="DEEAF6" w:themeFill="accent1" w:themeFillTint="33"/>
        <w:jc w:val="both"/>
        <w:rPr>
          <w:rFonts w:ascii="Times New Roman" w:hAnsi="Times New Roman" w:cs="Times New Roman"/>
          <w:b/>
          <w:sz w:val="24"/>
          <w:szCs w:val="24"/>
        </w:rPr>
      </w:pPr>
      <w:r w:rsidRPr="00C3286E">
        <w:rPr>
          <w:rFonts w:ascii="Times New Roman" w:hAnsi="Times New Roman" w:cs="Times New Roman"/>
          <w:b/>
          <w:sz w:val="24"/>
          <w:szCs w:val="24"/>
        </w:rPr>
        <w:t xml:space="preserve">Linnavolikogu kinnitatavas struktuuris on eelarvemuudatused ja </w:t>
      </w:r>
      <w:r w:rsidR="00FD1B4C" w:rsidRPr="00C3286E">
        <w:rPr>
          <w:rFonts w:ascii="Times New Roman" w:hAnsi="Times New Roman" w:cs="Times New Roman"/>
          <w:b/>
          <w:sz w:val="24"/>
          <w:szCs w:val="24"/>
        </w:rPr>
        <w:t>eelarve kogusummad toodud järgnevas tabelis:</w:t>
      </w:r>
    </w:p>
    <w:tbl>
      <w:tblPr>
        <w:tblStyle w:val="Kontuurtabel"/>
        <w:tblW w:w="14942" w:type="dxa"/>
        <w:tblInd w:w="-289" w:type="dxa"/>
        <w:tblLayout w:type="fixed"/>
        <w:tblLook w:val="04A0" w:firstRow="1" w:lastRow="0" w:firstColumn="1" w:lastColumn="0" w:noHBand="0" w:noVBand="1"/>
      </w:tblPr>
      <w:tblGrid>
        <w:gridCol w:w="1135"/>
        <w:gridCol w:w="2693"/>
        <w:gridCol w:w="1157"/>
        <w:gridCol w:w="1134"/>
        <w:gridCol w:w="1111"/>
        <w:gridCol w:w="948"/>
        <w:gridCol w:w="1037"/>
        <w:gridCol w:w="16"/>
        <w:gridCol w:w="1118"/>
        <w:gridCol w:w="1134"/>
        <w:gridCol w:w="992"/>
        <w:gridCol w:w="1175"/>
        <w:gridCol w:w="1276"/>
        <w:gridCol w:w="16"/>
      </w:tblGrid>
      <w:tr w:rsidR="00FD1B4C" w:rsidRPr="00FD1B4C" w:rsidTr="00C3286E">
        <w:trPr>
          <w:cantSplit/>
          <w:trHeight w:val="283"/>
          <w:tblHeader/>
        </w:trPr>
        <w:tc>
          <w:tcPr>
            <w:tcW w:w="1135" w:type="dxa"/>
            <w:noWrap/>
            <w:vAlign w:val="center"/>
          </w:tcPr>
          <w:p w:rsidR="00FD1B4C" w:rsidRPr="00AD3422" w:rsidRDefault="00FD1B4C" w:rsidP="00FD1B4C">
            <w:pPr>
              <w:rPr>
                <w:rFonts w:ascii="Times New Roman" w:hAnsi="Times New Roman" w:cs="Times New Roman"/>
                <w:sz w:val="19"/>
                <w:szCs w:val="19"/>
              </w:rPr>
            </w:pPr>
          </w:p>
        </w:tc>
        <w:tc>
          <w:tcPr>
            <w:tcW w:w="2693" w:type="dxa"/>
            <w:noWrap/>
            <w:vAlign w:val="center"/>
          </w:tcPr>
          <w:p w:rsidR="00FD1B4C" w:rsidRPr="00AD3422" w:rsidRDefault="00FD1B4C" w:rsidP="00FD1B4C">
            <w:pPr>
              <w:rPr>
                <w:rFonts w:ascii="Times New Roman" w:hAnsi="Times New Roman" w:cs="Times New Roman"/>
                <w:b/>
                <w:bCs/>
                <w:sz w:val="19"/>
                <w:szCs w:val="19"/>
              </w:rPr>
            </w:pPr>
          </w:p>
        </w:tc>
        <w:tc>
          <w:tcPr>
            <w:tcW w:w="2291" w:type="dxa"/>
            <w:gridSpan w:val="2"/>
            <w:vAlign w:val="center"/>
          </w:tcPr>
          <w:p w:rsidR="00FD1B4C" w:rsidRPr="00AD3422" w:rsidRDefault="00FD1B4C" w:rsidP="00FD1B4C">
            <w:pPr>
              <w:jc w:val="center"/>
              <w:rPr>
                <w:rFonts w:ascii="Times New Roman" w:hAnsi="Times New Roman" w:cs="Times New Roman"/>
                <w:b/>
                <w:bCs/>
                <w:sz w:val="19"/>
                <w:szCs w:val="19"/>
              </w:rPr>
            </w:pPr>
            <w:r w:rsidRPr="00AD3422">
              <w:rPr>
                <w:rFonts w:ascii="Times New Roman" w:hAnsi="Times New Roman" w:cs="Times New Roman"/>
                <w:b/>
                <w:bCs/>
                <w:sz w:val="19"/>
                <w:szCs w:val="19"/>
              </w:rPr>
              <w:t>I lugemine</w:t>
            </w:r>
          </w:p>
        </w:tc>
        <w:tc>
          <w:tcPr>
            <w:tcW w:w="3112" w:type="dxa"/>
            <w:gridSpan w:val="4"/>
            <w:vAlign w:val="center"/>
          </w:tcPr>
          <w:p w:rsidR="00FD1B4C" w:rsidRPr="00C3286E" w:rsidRDefault="00FD1B4C" w:rsidP="00FD1B4C">
            <w:pPr>
              <w:jc w:val="center"/>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II lugemine</w:t>
            </w:r>
          </w:p>
        </w:tc>
        <w:tc>
          <w:tcPr>
            <w:tcW w:w="5711" w:type="dxa"/>
            <w:gridSpan w:val="6"/>
            <w:vAlign w:val="center"/>
          </w:tcPr>
          <w:p w:rsidR="00FD1B4C" w:rsidRPr="00AD3422" w:rsidRDefault="00FD1B4C" w:rsidP="00FD1B4C">
            <w:pPr>
              <w:jc w:val="center"/>
              <w:rPr>
                <w:rFonts w:ascii="Times New Roman" w:hAnsi="Times New Roman" w:cs="Times New Roman"/>
                <w:b/>
                <w:bCs/>
                <w:sz w:val="19"/>
                <w:szCs w:val="19"/>
              </w:rPr>
            </w:pPr>
            <w:r w:rsidRPr="00AD3422">
              <w:rPr>
                <w:rFonts w:ascii="Times New Roman" w:hAnsi="Times New Roman" w:cs="Times New Roman"/>
                <w:b/>
                <w:bCs/>
                <w:sz w:val="19"/>
                <w:szCs w:val="19"/>
              </w:rPr>
              <w:t>Lõplik 2019. a eelarve</w:t>
            </w:r>
          </w:p>
        </w:tc>
      </w:tr>
      <w:tr w:rsidR="00C3286E" w:rsidRPr="00C3286E" w:rsidTr="00C3286E">
        <w:trPr>
          <w:gridAfter w:val="1"/>
          <w:wAfter w:w="16" w:type="dxa"/>
          <w:cantSplit/>
          <w:trHeight w:val="283"/>
          <w:tblHeader/>
        </w:trPr>
        <w:tc>
          <w:tcPr>
            <w:tcW w:w="1135" w:type="dxa"/>
            <w:shd w:val="clear" w:color="auto" w:fill="DEEAF6" w:themeFill="accent1" w:themeFillTint="33"/>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2693" w:type="dxa"/>
            <w:shd w:val="clear" w:color="auto" w:fill="DEEAF6" w:themeFill="accent1" w:themeFillTint="33"/>
            <w:noWrap/>
            <w:vAlign w:val="center"/>
            <w:hideMark/>
          </w:tcPr>
          <w:p w:rsidR="00FD1B4C" w:rsidRPr="00AD3422" w:rsidRDefault="00FD1B4C" w:rsidP="00FD1B4C">
            <w:pPr>
              <w:rPr>
                <w:rFonts w:ascii="Times New Roman" w:hAnsi="Times New Roman" w:cs="Times New Roman"/>
                <w:b/>
                <w:bCs/>
                <w:sz w:val="19"/>
                <w:szCs w:val="19"/>
              </w:rPr>
            </w:pPr>
            <w:r w:rsidRPr="00AD3422">
              <w:rPr>
                <w:rFonts w:ascii="Times New Roman" w:hAnsi="Times New Roman" w:cs="Times New Roman"/>
                <w:b/>
                <w:bCs/>
                <w:sz w:val="19"/>
                <w:szCs w:val="19"/>
              </w:rPr>
              <w:t>Kirje nimetus</w:t>
            </w:r>
          </w:p>
        </w:tc>
        <w:tc>
          <w:tcPr>
            <w:tcW w:w="1157" w:type="dxa"/>
            <w:shd w:val="clear" w:color="auto" w:fill="DEEAF6" w:themeFill="accent1" w:themeFillTint="33"/>
            <w:vAlign w:val="center"/>
            <w:hideMark/>
          </w:tcPr>
          <w:p w:rsidR="00FD1B4C" w:rsidRPr="00AD3422" w:rsidRDefault="00FD1B4C" w:rsidP="00FD1B4C">
            <w:pPr>
              <w:jc w:val="center"/>
              <w:rPr>
                <w:rFonts w:ascii="Times New Roman" w:hAnsi="Times New Roman" w:cs="Times New Roman"/>
                <w:b/>
                <w:bCs/>
                <w:sz w:val="19"/>
                <w:szCs w:val="19"/>
              </w:rPr>
            </w:pPr>
            <w:r w:rsidRPr="00AD3422">
              <w:rPr>
                <w:rFonts w:ascii="Times New Roman" w:hAnsi="Times New Roman" w:cs="Times New Roman"/>
                <w:b/>
                <w:bCs/>
                <w:sz w:val="19"/>
                <w:szCs w:val="19"/>
              </w:rPr>
              <w:t xml:space="preserve">2019 eelarve </w:t>
            </w:r>
            <w:proofErr w:type="spellStart"/>
            <w:r w:rsidRPr="00AD3422">
              <w:rPr>
                <w:rFonts w:ascii="Times New Roman" w:hAnsi="Times New Roman" w:cs="Times New Roman"/>
                <w:b/>
                <w:bCs/>
                <w:sz w:val="19"/>
                <w:szCs w:val="19"/>
              </w:rPr>
              <w:t>oma</w:t>
            </w:r>
            <w:r w:rsidR="00AD3422">
              <w:rPr>
                <w:rFonts w:ascii="Times New Roman" w:hAnsi="Times New Roman" w:cs="Times New Roman"/>
                <w:b/>
                <w:bCs/>
                <w:sz w:val="19"/>
                <w:szCs w:val="19"/>
              </w:rPr>
              <w:t>-</w:t>
            </w:r>
            <w:r w:rsidRPr="00AD3422">
              <w:rPr>
                <w:rFonts w:ascii="Times New Roman" w:hAnsi="Times New Roman" w:cs="Times New Roman"/>
                <w:b/>
                <w:bCs/>
                <w:sz w:val="19"/>
                <w:szCs w:val="19"/>
              </w:rPr>
              <w:t>vahelistega</w:t>
            </w:r>
            <w:proofErr w:type="spellEnd"/>
          </w:p>
        </w:tc>
        <w:tc>
          <w:tcPr>
            <w:tcW w:w="1134" w:type="dxa"/>
            <w:shd w:val="clear" w:color="auto" w:fill="DEEAF6" w:themeFill="accent1" w:themeFillTint="33"/>
            <w:vAlign w:val="center"/>
            <w:hideMark/>
          </w:tcPr>
          <w:p w:rsidR="00FD1B4C" w:rsidRPr="00AD3422" w:rsidRDefault="00FD1B4C" w:rsidP="00FD1B4C">
            <w:pPr>
              <w:jc w:val="center"/>
              <w:rPr>
                <w:rFonts w:ascii="Times New Roman" w:hAnsi="Times New Roman" w:cs="Times New Roman"/>
                <w:b/>
                <w:bCs/>
                <w:sz w:val="19"/>
                <w:szCs w:val="19"/>
              </w:rPr>
            </w:pPr>
            <w:r w:rsidRPr="00AD3422">
              <w:rPr>
                <w:rFonts w:ascii="Times New Roman" w:hAnsi="Times New Roman" w:cs="Times New Roman"/>
                <w:b/>
                <w:bCs/>
                <w:sz w:val="19"/>
                <w:szCs w:val="19"/>
              </w:rPr>
              <w:t>2019 eelarve oma</w:t>
            </w:r>
            <w:r w:rsidR="00AD3422">
              <w:rPr>
                <w:rFonts w:ascii="Times New Roman" w:hAnsi="Times New Roman" w:cs="Times New Roman"/>
                <w:b/>
                <w:bCs/>
                <w:sz w:val="19"/>
                <w:szCs w:val="19"/>
              </w:rPr>
              <w:t>-</w:t>
            </w:r>
            <w:r w:rsidRPr="00AD3422">
              <w:rPr>
                <w:rFonts w:ascii="Times New Roman" w:hAnsi="Times New Roman" w:cs="Times New Roman"/>
                <w:b/>
                <w:bCs/>
                <w:sz w:val="19"/>
                <w:szCs w:val="19"/>
              </w:rPr>
              <w:t>vahelisteta</w:t>
            </w:r>
          </w:p>
        </w:tc>
        <w:tc>
          <w:tcPr>
            <w:tcW w:w="1111" w:type="dxa"/>
            <w:shd w:val="clear" w:color="auto" w:fill="DEEAF6" w:themeFill="accent1" w:themeFillTint="33"/>
            <w:vAlign w:val="center"/>
            <w:hideMark/>
          </w:tcPr>
          <w:p w:rsidR="00FD1B4C" w:rsidRPr="00C3286E" w:rsidRDefault="00FD1B4C" w:rsidP="00FD1B4C">
            <w:pPr>
              <w:jc w:val="center"/>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2019 eelarve mitte</w:t>
            </w:r>
            <w:r w:rsidR="00AD3422" w:rsidRPr="00C3286E">
              <w:rPr>
                <w:rFonts w:ascii="Times New Roman" w:hAnsi="Times New Roman" w:cs="Times New Roman"/>
                <w:b/>
                <w:bCs/>
                <w:color w:val="0000FF"/>
                <w:sz w:val="19"/>
                <w:szCs w:val="19"/>
              </w:rPr>
              <w:t>-</w:t>
            </w:r>
            <w:r w:rsidRPr="00C3286E">
              <w:rPr>
                <w:rFonts w:ascii="Times New Roman" w:hAnsi="Times New Roman" w:cs="Times New Roman"/>
                <w:b/>
                <w:bCs/>
                <w:color w:val="0000FF"/>
                <w:sz w:val="19"/>
                <w:szCs w:val="19"/>
              </w:rPr>
              <w:t>sihtraha</w:t>
            </w:r>
          </w:p>
        </w:tc>
        <w:tc>
          <w:tcPr>
            <w:tcW w:w="948" w:type="dxa"/>
            <w:shd w:val="clear" w:color="auto" w:fill="DEEAF6" w:themeFill="accent1" w:themeFillTint="33"/>
            <w:vAlign w:val="center"/>
            <w:hideMark/>
          </w:tcPr>
          <w:p w:rsidR="00FD1B4C" w:rsidRPr="00C3286E" w:rsidRDefault="00FD1B4C" w:rsidP="00FD1B4C">
            <w:pPr>
              <w:jc w:val="center"/>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 xml:space="preserve">2019 eelarve sihtraha </w:t>
            </w:r>
          </w:p>
        </w:tc>
        <w:tc>
          <w:tcPr>
            <w:tcW w:w="1037" w:type="dxa"/>
            <w:shd w:val="clear" w:color="auto" w:fill="DEEAF6" w:themeFill="accent1" w:themeFillTint="33"/>
            <w:vAlign w:val="center"/>
            <w:hideMark/>
          </w:tcPr>
          <w:p w:rsidR="00FD1B4C" w:rsidRPr="00C3286E" w:rsidRDefault="00FD1B4C" w:rsidP="00FD1B4C">
            <w:pPr>
              <w:jc w:val="center"/>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sh 2019 eelarve oma</w:t>
            </w:r>
            <w:r w:rsidR="00AD3422" w:rsidRPr="00C3286E">
              <w:rPr>
                <w:rFonts w:ascii="Times New Roman" w:hAnsi="Times New Roman" w:cs="Times New Roman"/>
                <w:b/>
                <w:bCs/>
                <w:color w:val="0000FF"/>
                <w:sz w:val="19"/>
                <w:szCs w:val="19"/>
              </w:rPr>
              <w:t>-</w:t>
            </w:r>
            <w:r w:rsidRPr="00C3286E">
              <w:rPr>
                <w:rFonts w:ascii="Times New Roman" w:hAnsi="Times New Roman" w:cs="Times New Roman"/>
                <w:b/>
                <w:bCs/>
                <w:color w:val="0000FF"/>
                <w:sz w:val="19"/>
                <w:szCs w:val="19"/>
              </w:rPr>
              <w:t xml:space="preserve">vahelised </w:t>
            </w:r>
          </w:p>
        </w:tc>
        <w:tc>
          <w:tcPr>
            <w:tcW w:w="1134" w:type="dxa"/>
            <w:gridSpan w:val="2"/>
            <w:shd w:val="clear" w:color="auto" w:fill="DEEAF6" w:themeFill="accent1" w:themeFillTint="33"/>
            <w:vAlign w:val="center"/>
            <w:hideMark/>
          </w:tcPr>
          <w:p w:rsidR="00FD1B4C" w:rsidRPr="00AD3422" w:rsidRDefault="00FD1B4C" w:rsidP="00FD1B4C">
            <w:pPr>
              <w:jc w:val="center"/>
              <w:rPr>
                <w:rFonts w:ascii="Times New Roman" w:hAnsi="Times New Roman" w:cs="Times New Roman"/>
                <w:b/>
                <w:bCs/>
                <w:sz w:val="19"/>
                <w:szCs w:val="19"/>
              </w:rPr>
            </w:pPr>
            <w:r w:rsidRPr="00AD3422">
              <w:rPr>
                <w:rFonts w:ascii="Times New Roman" w:hAnsi="Times New Roman" w:cs="Times New Roman"/>
                <w:b/>
                <w:bCs/>
                <w:sz w:val="19"/>
                <w:szCs w:val="19"/>
              </w:rPr>
              <w:t>2019 mitte</w:t>
            </w:r>
            <w:r w:rsidR="00AD3422">
              <w:rPr>
                <w:rFonts w:ascii="Times New Roman" w:hAnsi="Times New Roman" w:cs="Times New Roman"/>
                <w:b/>
                <w:bCs/>
                <w:sz w:val="19"/>
                <w:szCs w:val="19"/>
              </w:rPr>
              <w:t>-</w:t>
            </w:r>
            <w:r w:rsidRPr="00AD3422">
              <w:rPr>
                <w:rFonts w:ascii="Times New Roman" w:hAnsi="Times New Roman" w:cs="Times New Roman"/>
                <w:b/>
                <w:bCs/>
                <w:sz w:val="19"/>
                <w:szCs w:val="19"/>
              </w:rPr>
              <w:t xml:space="preserve">sihtraha </w:t>
            </w:r>
          </w:p>
        </w:tc>
        <w:tc>
          <w:tcPr>
            <w:tcW w:w="1134" w:type="dxa"/>
            <w:shd w:val="clear" w:color="auto" w:fill="DEEAF6" w:themeFill="accent1" w:themeFillTint="33"/>
            <w:vAlign w:val="center"/>
            <w:hideMark/>
          </w:tcPr>
          <w:p w:rsidR="00FD1B4C" w:rsidRPr="00AD3422" w:rsidRDefault="00FD1B4C" w:rsidP="00FD1B4C">
            <w:pPr>
              <w:jc w:val="center"/>
              <w:rPr>
                <w:rFonts w:ascii="Times New Roman" w:hAnsi="Times New Roman" w:cs="Times New Roman"/>
                <w:b/>
                <w:bCs/>
                <w:sz w:val="19"/>
                <w:szCs w:val="19"/>
              </w:rPr>
            </w:pPr>
            <w:r w:rsidRPr="00AD3422">
              <w:rPr>
                <w:rFonts w:ascii="Times New Roman" w:hAnsi="Times New Roman" w:cs="Times New Roman"/>
                <w:b/>
                <w:bCs/>
                <w:sz w:val="19"/>
                <w:szCs w:val="19"/>
              </w:rPr>
              <w:t xml:space="preserve">2019 sihtraha </w:t>
            </w:r>
          </w:p>
        </w:tc>
        <w:tc>
          <w:tcPr>
            <w:tcW w:w="992" w:type="dxa"/>
            <w:shd w:val="clear" w:color="auto" w:fill="DEEAF6" w:themeFill="accent1" w:themeFillTint="33"/>
            <w:vAlign w:val="center"/>
            <w:hideMark/>
          </w:tcPr>
          <w:p w:rsidR="00FD1B4C" w:rsidRPr="00AD3422" w:rsidRDefault="00FD1B4C" w:rsidP="00FD1B4C">
            <w:pPr>
              <w:jc w:val="center"/>
              <w:rPr>
                <w:rFonts w:ascii="Times New Roman" w:hAnsi="Times New Roman" w:cs="Times New Roman"/>
                <w:b/>
                <w:bCs/>
                <w:sz w:val="19"/>
                <w:szCs w:val="19"/>
              </w:rPr>
            </w:pPr>
            <w:r w:rsidRPr="00AD3422">
              <w:rPr>
                <w:rFonts w:ascii="Times New Roman" w:hAnsi="Times New Roman" w:cs="Times New Roman"/>
                <w:b/>
                <w:bCs/>
                <w:sz w:val="19"/>
                <w:szCs w:val="19"/>
              </w:rPr>
              <w:t>sh 2019 oma</w:t>
            </w:r>
            <w:r w:rsidR="00AD3422">
              <w:rPr>
                <w:rFonts w:ascii="Times New Roman" w:hAnsi="Times New Roman" w:cs="Times New Roman"/>
                <w:b/>
                <w:bCs/>
                <w:sz w:val="19"/>
                <w:szCs w:val="19"/>
              </w:rPr>
              <w:t>-</w:t>
            </w:r>
            <w:r w:rsidRPr="00AD3422">
              <w:rPr>
                <w:rFonts w:ascii="Times New Roman" w:hAnsi="Times New Roman" w:cs="Times New Roman"/>
                <w:b/>
                <w:bCs/>
                <w:sz w:val="19"/>
                <w:szCs w:val="19"/>
              </w:rPr>
              <w:t xml:space="preserve">vahelised </w:t>
            </w:r>
          </w:p>
        </w:tc>
        <w:tc>
          <w:tcPr>
            <w:tcW w:w="1175" w:type="dxa"/>
            <w:shd w:val="clear" w:color="auto" w:fill="DEEAF6" w:themeFill="accent1" w:themeFillTint="33"/>
            <w:vAlign w:val="center"/>
            <w:hideMark/>
          </w:tcPr>
          <w:p w:rsidR="00FD1B4C" w:rsidRPr="00AD3422" w:rsidRDefault="00FD1B4C" w:rsidP="00FD1B4C">
            <w:pPr>
              <w:jc w:val="center"/>
              <w:rPr>
                <w:rFonts w:ascii="Times New Roman" w:hAnsi="Times New Roman" w:cs="Times New Roman"/>
                <w:b/>
                <w:bCs/>
                <w:sz w:val="19"/>
                <w:szCs w:val="19"/>
              </w:rPr>
            </w:pPr>
            <w:r w:rsidRPr="00AD3422">
              <w:rPr>
                <w:rFonts w:ascii="Times New Roman" w:hAnsi="Times New Roman" w:cs="Times New Roman"/>
                <w:b/>
                <w:bCs/>
                <w:sz w:val="19"/>
                <w:szCs w:val="19"/>
              </w:rPr>
              <w:t xml:space="preserve">2019 eelarve </w:t>
            </w:r>
            <w:proofErr w:type="spellStart"/>
            <w:r w:rsidRPr="00AD3422">
              <w:rPr>
                <w:rFonts w:ascii="Times New Roman" w:hAnsi="Times New Roman" w:cs="Times New Roman"/>
                <w:b/>
                <w:bCs/>
                <w:sz w:val="19"/>
                <w:szCs w:val="19"/>
              </w:rPr>
              <w:t>oma</w:t>
            </w:r>
            <w:r w:rsidR="00AD3422">
              <w:rPr>
                <w:rFonts w:ascii="Times New Roman" w:hAnsi="Times New Roman" w:cs="Times New Roman"/>
                <w:b/>
                <w:bCs/>
                <w:sz w:val="19"/>
                <w:szCs w:val="19"/>
              </w:rPr>
              <w:t>-</w:t>
            </w:r>
            <w:r w:rsidRPr="00AD3422">
              <w:rPr>
                <w:rFonts w:ascii="Times New Roman" w:hAnsi="Times New Roman" w:cs="Times New Roman"/>
                <w:b/>
                <w:bCs/>
                <w:sz w:val="19"/>
                <w:szCs w:val="19"/>
              </w:rPr>
              <w:t>vahelistega</w:t>
            </w:r>
            <w:proofErr w:type="spellEnd"/>
            <w:r w:rsidRPr="00AD3422">
              <w:rPr>
                <w:rFonts w:ascii="Times New Roman" w:hAnsi="Times New Roman" w:cs="Times New Roman"/>
                <w:b/>
                <w:bCs/>
                <w:sz w:val="19"/>
                <w:szCs w:val="19"/>
              </w:rPr>
              <w:t xml:space="preserve"> </w:t>
            </w:r>
          </w:p>
        </w:tc>
        <w:tc>
          <w:tcPr>
            <w:tcW w:w="1276" w:type="dxa"/>
            <w:shd w:val="clear" w:color="auto" w:fill="DEEAF6" w:themeFill="accent1" w:themeFillTint="33"/>
            <w:vAlign w:val="center"/>
            <w:hideMark/>
          </w:tcPr>
          <w:p w:rsidR="00FD1B4C" w:rsidRPr="00C3286E" w:rsidRDefault="00FD1B4C" w:rsidP="00FD1B4C">
            <w:pPr>
              <w:jc w:val="center"/>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2019 eelarve oma</w:t>
            </w:r>
            <w:r w:rsidR="00AD3422" w:rsidRPr="00C3286E">
              <w:rPr>
                <w:rFonts w:ascii="Times New Roman" w:hAnsi="Times New Roman" w:cs="Times New Roman"/>
                <w:b/>
                <w:bCs/>
                <w:color w:val="0000FF"/>
                <w:sz w:val="19"/>
                <w:szCs w:val="19"/>
              </w:rPr>
              <w:t>-</w:t>
            </w:r>
            <w:r w:rsidRPr="00C3286E">
              <w:rPr>
                <w:rFonts w:ascii="Times New Roman" w:hAnsi="Times New Roman" w:cs="Times New Roman"/>
                <w:b/>
                <w:bCs/>
                <w:color w:val="0000FF"/>
                <w:sz w:val="19"/>
                <w:szCs w:val="19"/>
              </w:rPr>
              <w:t>vahelisteta</w:t>
            </w:r>
            <w:r w:rsidR="00AD3422" w:rsidRPr="00C3286E">
              <w:rPr>
                <w:rFonts w:ascii="Times New Roman" w:hAnsi="Times New Roman" w:cs="Times New Roman"/>
                <w:b/>
                <w:bCs/>
                <w:color w:val="0000FF"/>
                <w:sz w:val="19"/>
                <w:szCs w:val="19"/>
              </w:rPr>
              <w:t xml:space="preserve"> VOL</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AD3422" w:rsidRPr="00AD3422" w:rsidRDefault="00AD3422" w:rsidP="00FD1B4C">
            <w:pPr>
              <w:rPr>
                <w:rFonts w:ascii="Times New Roman" w:hAnsi="Times New Roman" w:cs="Times New Roman"/>
                <w:sz w:val="19"/>
                <w:szCs w:val="19"/>
              </w:rPr>
            </w:pPr>
            <w:r w:rsidRPr="00AD3422">
              <w:rPr>
                <w:rFonts w:ascii="Times New Roman" w:hAnsi="Times New Roman" w:cs="Times New Roman"/>
                <w:sz w:val="19"/>
                <w:szCs w:val="19"/>
              </w:rPr>
              <w:t> </w:t>
            </w:r>
            <w:r w:rsidRPr="00AD3422">
              <w:rPr>
                <w:rFonts w:ascii="Times New Roman" w:hAnsi="Times New Roman" w:cs="Times New Roman"/>
                <w:b/>
                <w:bCs/>
                <w:sz w:val="19"/>
                <w:szCs w:val="19"/>
              </w:rPr>
              <w:t>PÕHITEGEVUSE TULUD KOKKU</w:t>
            </w:r>
          </w:p>
        </w:tc>
        <w:tc>
          <w:tcPr>
            <w:tcW w:w="1157"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26 721 616</w:t>
            </w:r>
          </w:p>
        </w:tc>
        <w:tc>
          <w:tcPr>
            <w:tcW w:w="1134"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26 276 457</w:t>
            </w:r>
          </w:p>
        </w:tc>
        <w:tc>
          <w:tcPr>
            <w:tcW w:w="1111"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284 210</w:t>
            </w:r>
          </w:p>
        </w:tc>
        <w:tc>
          <w:tcPr>
            <w:tcW w:w="948"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212 236</w:t>
            </w:r>
          </w:p>
        </w:tc>
        <w:tc>
          <w:tcPr>
            <w:tcW w:w="1037"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-6 900</w:t>
            </w:r>
          </w:p>
        </w:tc>
        <w:tc>
          <w:tcPr>
            <w:tcW w:w="1134" w:type="dxa"/>
            <w:gridSpan w:val="2"/>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20 192 978</w:t>
            </w:r>
          </w:p>
        </w:tc>
        <w:tc>
          <w:tcPr>
            <w:tcW w:w="1134"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7 025 084</w:t>
            </w:r>
          </w:p>
        </w:tc>
        <w:tc>
          <w:tcPr>
            <w:tcW w:w="992"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438 259</w:t>
            </w:r>
          </w:p>
        </w:tc>
        <w:tc>
          <w:tcPr>
            <w:tcW w:w="1175"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27 218 062</w:t>
            </w:r>
          </w:p>
        </w:tc>
        <w:tc>
          <w:tcPr>
            <w:tcW w:w="1276"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26 779 803</w:t>
            </w:r>
          </w:p>
        </w:tc>
      </w:tr>
      <w:tr w:rsidR="00C3286E" w:rsidRPr="00C3286E" w:rsidTr="00DD31C6">
        <w:trPr>
          <w:gridAfter w:val="1"/>
          <w:wAfter w:w="16" w:type="dxa"/>
          <w:trHeight w:val="283"/>
        </w:trPr>
        <w:tc>
          <w:tcPr>
            <w:tcW w:w="3828" w:type="dxa"/>
            <w:gridSpan w:val="2"/>
            <w:noWrap/>
            <w:vAlign w:val="center"/>
            <w:hideMark/>
          </w:tcPr>
          <w:p w:rsidR="00C3286E" w:rsidRPr="00C3286E" w:rsidRDefault="00C3286E" w:rsidP="00FD1B4C">
            <w:pPr>
              <w:rPr>
                <w:rFonts w:ascii="Times New Roman" w:hAnsi="Times New Roman" w:cs="Times New Roman"/>
                <w:b/>
                <w:sz w:val="19"/>
                <w:szCs w:val="19"/>
              </w:rPr>
            </w:pPr>
            <w:r w:rsidRPr="00C3286E">
              <w:rPr>
                <w:rFonts w:ascii="Times New Roman" w:hAnsi="Times New Roman" w:cs="Times New Roman"/>
                <w:b/>
                <w:sz w:val="19"/>
                <w:szCs w:val="19"/>
              </w:rPr>
              <w:t>30</w:t>
            </w:r>
            <w:r>
              <w:rPr>
                <w:rFonts w:ascii="Times New Roman" w:hAnsi="Times New Roman" w:cs="Times New Roman"/>
                <w:b/>
                <w:sz w:val="19"/>
                <w:szCs w:val="19"/>
              </w:rPr>
              <w:t xml:space="preserve"> </w:t>
            </w:r>
            <w:r w:rsidRPr="00AD3422">
              <w:rPr>
                <w:rFonts w:ascii="Times New Roman" w:hAnsi="Times New Roman" w:cs="Times New Roman"/>
                <w:b/>
                <w:bCs/>
                <w:sz w:val="19"/>
                <w:szCs w:val="19"/>
              </w:rPr>
              <w:t>Maksutulud</w:t>
            </w:r>
          </w:p>
        </w:tc>
        <w:tc>
          <w:tcPr>
            <w:tcW w:w="1157"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13 763 000</w:t>
            </w:r>
          </w:p>
        </w:tc>
        <w:tc>
          <w:tcPr>
            <w:tcW w:w="1134"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13 763 000</w:t>
            </w:r>
          </w:p>
        </w:tc>
        <w:tc>
          <w:tcPr>
            <w:tcW w:w="1111"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948"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037"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13 763 000</w:t>
            </w:r>
          </w:p>
        </w:tc>
        <w:tc>
          <w:tcPr>
            <w:tcW w:w="1134"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992"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13 763 000</w:t>
            </w:r>
          </w:p>
        </w:tc>
        <w:tc>
          <w:tcPr>
            <w:tcW w:w="1276"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13 763 000</w:t>
            </w:r>
          </w:p>
        </w:tc>
      </w:tr>
      <w:tr w:rsidR="00C3286E" w:rsidRPr="00C3286E" w:rsidTr="00DD31C6">
        <w:trPr>
          <w:gridAfter w:val="1"/>
          <w:wAfter w:w="16" w:type="dxa"/>
          <w:trHeight w:val="283"/>
        </w:trPr>
        <w:tc>
          <w:tcPr>
            <w:tcW w:w="3828" w:type="dxa"/>
            <w:gridSpan w:val="2"/>
            <w:noWrap/>
            <w:vAlign w:val="center"/>
            <w:hideMark/>
          </w:tcPr>
          <w:p w:rsidR="00C3286E" w:rsidRPr="00C3286E" w:rsidRDefault="00C3286E" w:rsidP="00FD1B4C">
            <w:pPr>
              <w:rPr>
                <w:rFonts w:ascii="Times New Roman" w:hAnsi="Times New Roman" w:cs="Times New Roman"/>
                <w:b/>
                <w:sz w:val="19"/>
                <w:szCs w:val="19"/>
              </w:rPr>
            </w:pPr>
            <w:r w:rsidRPr="00C3286E">
              <w:rPr>
                <w:rFonts w:ascii="Times New Roman" w:hAnsi="Times New Roman" w:cs="Times New Roman"/>
                <w:b/>
                <w:sz w:val="19"/>
                <w:szCs w:val="19"/>
              </w:rPr>
              <w:t>32</w:t>
            </w:r>
            <w:r>
              <w:rPr>
                <w:rFonts w:ascii="Times New Roman" w:hAnsi="Times New Roman" w:cs="Times New Roman"/>
                <w:b/>
                <w:sz w:val="19"/>
                <w:szCs w:val="19"/>
              </w:rPr>
              <w:t xml:space="preserve"> </w:t>
            </w:r>
            <w:r w:rsidRPr="00AD3422">
              <w:rPr>
                <w:rFonts w:ascii="Times New Roman" w:hAnsi="Times New Roman" w:cs="Times New Roman"/>
                <w:b/>
                <w:bCs/>
                <w:sz w:val="19"/>
                <w:szCs w:val="19"/>
              </w:rPr>
              <w:t>Tulud kaupade ja teenuste müügist</w:t>
            </w:r>
          </w:p>
        </w:tc>
        <w:tc>
          <w:tcPr>
            <w:tcW w:w="1157"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4 235 968</w:t>
            </w:r>
          </w:p>
        </w:tc>
        <w:tc>
          <w:tcPr>
            <w:tcW w:w="1134"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3 790 809</w:t>
            </w:r>
          </w:p>
        </w:tc>
        <w:tc>
          <w:tcPr>
            <w:tcW w:w="1111"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102 550</w:t>
            </w:r>
          </w:p>
        </w:tc>
        <w:tc>
          <w:tcPr>
            <w:tcW w:w="948"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037"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-6 900</w:t>
            </w:r>
          </w:p>
        </w:tc>
        <w:tc>
          <w:tcPr>
            <w:tcW w:w="1134" w:type="dxa"/>
            <w:gridSpan w:val="2"/>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4 338 518</w:t>
            </w:r>
          </w:p>
        </w:tc>
        <w:tc>
          <w:tcPr>
            <w:tcW w:w="1134"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992"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438 259</w:t>
            </w:r>
          </w:p>
        </w:tc>
        <w:tc>
          <w:tcPr>
            <w:tcW w:w="1175"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4 338 518</w:t>
            </w:r>
          </w:p>
        </w:tc>
        <w:tc>
          <w:tcPr>
            <w:tcW w:w="1276"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3 900 259</w:t>
            </w:r>
          </w:p>
        </w:tc>
      </w:tr>
      <w:tr w:rsidR="00C3286E" w:rsidRPr="00C3286E" w:rsidTr="00DD31C6">
        <w:trPr>
          <w:gridAfter w:val="1"/>
          <w:wAfter w:w="16" w:type="dxa"/>
          <w:trHeight w:val="283"/>
        </w:trPr>
        <w:tc>
          <w:tcPr>
            <w:tcW w:w="3828" w:type="dxa"/>
            <w:gridSpan w:val="2"/>
            <w:noWrap/>
            <w:vAlign w:val="center"/>
            <w:hideMark/>
          </w:tcPr>
          <w:p w:rsidR="00C3286E" w:rsidRPr="00C3286E" w:rsidRDefault="00C3286E" w:rsidP="00C3286E">
            <w:pPr>
              <w:rPr>
                <w:rFonts w:ascii="Times New Roman" w:hAnsi="Times New Roman" w:cs="Times New Roman"/>
                <w:b/>
                <w:sz w:val="19"/>
                <w:szCs w:val="19"/>
              </w:rPr>
            </w:pPr>
            <w:r w:rsidRPr="00C3286E">
              <w:rPr>
                <w:rFonts w:ascii="Times New Roman" w:hAnsi="Times New Roman" w:cs="Times New Roman"/>
                <w:b/>
                <w:sz w:val="19"/>
                <w:szCs w:val="19"/>
              </w:rPr>
              <w:t>3500, 352</w:t>
            </w:r>
            <w:r>
              <w:rPr>
                <w:rFonts w:ascii="Times New Roman" w:hAnsi="Times New Roman" w:cs="Times New Roman"/>
                <w:b/>
                <w:sz w:val="19"/>
                <w:szCs w:val="19"/>
              </w:rPr>
              <w:t xml:space="preserve"> </w:t>
            </w:r>
            <w:r>
              <w:rPr>
                <w:rFonts w:ascii="Times New Roman" w:hAnsi="Times New Roman" w:cs="Times New Roman"/>
                <w:b/>
                <w:bCs/>
                <w:sz w:val="19"/>
                <w:szCs w:val="19"/>
              </w:rPr>
              <w:t>Saadavad toetused</w:t>
            </w:r>
          </w:p>
        </w:tc>
        <w:tc>
          <w:tcPr>
            <w:tcW w:w="1157"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8 704 648</w:t>
            </w:r>
          </w:p>
        </w:tc>
        <w:tc>
          <w:tcPr>
            <w:tcW w:w="1134"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8 704 648</w:t>
            </w:r>
          </w:p>
        </w:tc>
        <w:tc>
          <w:tcPr>
            <w:tcW w:w="1111"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181 660</w:t>
            </w:r>
          </w:p>
        </w:tc>
        <w:tc>
          <w:tcPr>
            <w:tcW w:w="948"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212 236</w:t>
            </w:r>
          </w:p>
        </w:tc>
        <w:tc>
          <w:tcPr>
            <w:tcW w:w="1037"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2 073 460</w:t>
            </w:r>
          </w:p>
        </w:tc>
        <w:tc>
          <w:tcPr>
            <w:tcW w:w="1134"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7 025 084</w:t>
            </w:r>
          </w:p>
        </w:tc>
        <w:tc>
          <w:tcPr>
            <w:tcW w:w="992"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9 098 544</w:t>
            </w:r>
          </w:p>
        </w:tc>
        <w:tc>
          <w:tcPr>
            <w:tcW w:w="1276"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9 098 544</w:t>
            </w:r>
          </w:p>
        </w:tc>
      </w:tr>
      <w:tr w:rsidR="00C3286E" w:rsidRPr="00C3286E" w:rsidTr="00DD31C6">
        <w:trPr>
          <w:gridAfter w:val="1"/>
          <w:wAfter w:w="16" w:type="dxa"/>
          <w:trHeight w:val="283"/>
        </w:trPr>
        <w:tc>
          <w:tcPr>
            <w:tcW w:w="3828" w:type="dxa"/>
            <w:gridSpan w:val="2"/>
            <w:noWrap/>
            <w:vAlign w:val="center"/>
            <w:hideMark/>
          </w:tcPr>
          <w:p w:rsidR="00C3286E" w:rsidRPr="00C3286E" w:rsidRDefault="00C3286E" w:rsidP="00FD1B4C">
            <w:pPr>
              <w:rPr>
                <w:rFonts w:ascii="Times New Roman" w:hAnsi="Times New Roman" w:cs="Times New Roman"/>
                <w:b/>
                <w:sz w:val="19"/>
                <w:szCs w:val="19"/>
              </w:rPr>
            </w:pPr>
            <w:r w:rsidRPr="00C3286E">
              <w:rPr>
                <w:rFonts w:ascii="Times New Roman" w:hAnsi="Times New Roman" w:cs="Times New Roman"/>
                <w:b/>
                <w:sz w:val="19"/>
                <w:szCs w:val="19"/>
              </w:rPr>
              <w:t>3825, 388</w:t>
            </w:r>
            <w:r>
              <w:rPr>
                <w:rFonts w:ascii="Times New Roman" w:hAnsi="Times New Roman" w:cs="Times New Roman"/>
                <w:b/>
                <w:sz w:val="19"/>
                <w:szCs w:val="19"/>
              </w:rPr>
              <w:t xml:space="preserve"> </w:t>
            </w:r>
            <w:r w:rsidRPr="00AD3422">
              <w:rPr>
                <w:rFonts w:ascii="Times New Roman" w:hAnsi="Times New Roman" w:cs="Times New Roman"/>
                <w:b/>
                <w:bCs/>
                <w:sz w:val="19"/>
                <w:szCs w:val="19"/>
              </w:rPr>
              <w:t xml:space="preserve">Muud tegevustulud </w:t>
            </w:r>
          </w:p>
        </w:tc>
        <w:tc>
          <w:tcPr>
            <w:tcW w:w="1157"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18 000</w:t>
            </w:r>
          </w:p>
        </w:tc>
        <w:tc>
          <w:tcPr>
            <w:tcW w:w="1134"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18 000</w:t>
            </w:r>
          </w:p>
        </w:tc>
        <w:tc>
          <w:tcPr>
            <w:tcW w:w="1111"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948"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037"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18 000</w:t>
            </w:r>
          </w:p>
        </w:tc>
        <w:tc>
          <w:tcPr>
            <w:tcW w:w="1134"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992"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18 000</w:t>
            </w:r>
          </w:p>
        </w:tc>
        <w:tc>
          <w:tcPr>
            <w:tcW w:w="1276" w:type="dxa"/>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18 000</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AD3422" w:rsidRPr="00AD3422" w:rsidRDefault="00AD3422" w:rsidP="00FD1B4C">
            <w:pPr>
              <w:rPr>
                <w:rFonts w:ascii="Times New Roman" w:hAnsi="Times New Roman" w:cs="Times New Roman"/>
                <w:sz w:val="19"/>
                <w:szCs w:val="19"/>
              </w:rPr>
            </w:pPr>
            <w:r w:rsidRPr="00AD3422">
              <w:rPr>
                <w:rFonts w:ascii="Times New Roman" w:hAnsi="Times New Roman" w:cs="Times New Roman"/>
                <w:sz w:val="19"/>
                <w:szCs w:val="19"/>
              </w:rPr>
              <w:t> </w:t>
            </w:r>
            <w:r w:rsidRPr="00AD3422">
              <w:rPr>
                <w:rFonts w:ascii="Times New Roman" w:hAnsi="Times New Roman" w:cs="Times New Roman"/>
                <w:b/>
                <w:bCs/>
                <w:sz w:val="19"/>
                <w:szCs w:val="19"/>
              </w:rPr>
              <w:t>PÕHITEGEVUSE KULUD KOKKU</w:t>
            </w:r>
          </w:p>
        </w:tc>
        <w:tc>
          <w:tcPr>
            <w:tcW w:w="1157"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25 625 978</w:t>
            </w:r>
          </w:p>
        </w:tc>
        <w:tc>
          <w:tcPr>
            <w:tcW w:w="1134"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25 180 819</w:t>
            </w:r>
          </w:p>
        </w:tc>
        <w:tc>
          <w:tcPr>
            <w:tcW w:w="1111"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439 289</w:t>
            </w:r>
          </w:p>
        </w:tc>
        <w:tc>
          <w:tcPr>
            <w:tcW w:w="948"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212 236</w:t>
            </w:r>
          </w:p>
        </w:tc>
        <w:tc>
          <w:tcPr>
            <w:tcW w:w="1037"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-6 900</w:t>
            </w:r>
          </w:p>
        </w:tc>
        <w:tc>
          <w:tcPr>
            <w:tcW w:w="1134" w:type="dxa"/>
            <w:gridSpan w:val="2"/>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19 252 419</w:t>
            </w:r>
          </w:p>
        </w:tc>
        <w:tc>
          <w:tcPr>
            <w:tcW w:w="1134"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7 025 084</w:t>
            </w:r>
          </w:p>
        </w:tc>
        <w:tc>
          <w:tcPr>
            <w:tcW w:w="992"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438 259</w:t>
            </w:r>
          </w:p>
        </w:tc>
        <w:tc>
          <w:tcPr>
            <w:tcW w:w="1175"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26 277 503</w:t>
            </w:r>
          </w:p>
        </w:tc>
        <w:tc>
          <w:tcPr>
            <w:tcW w:w="1276"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25 839 244</w:t>
            </w:r>
          </w:p>
        </w:tc>
      </w:tr>
      <w:tr w:rsidR="00C3286E" w:rsidRPr="00C3286E" w:rsidTr="00C3286E">
        <w:trPr>
          <w:gridAfter w:val="1"/>
          <w:wAfter w:w="16" w:type="dxa"/>
          <w:trHeight w:val="283"/>
        </w:trPr>
        <w:tc>
          <w:tcPr>
            <w:tcW w:w="1135" w:type="dxa"/>
            <w:shd w:val="clear" w:color="auto" w:fill="DEEAF6" w:themeFill="accent1" w:themeFillTint="33"/>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2693" w:type="dxa"/>
            <w:shd w:val="clear" w:color="auto" w:fill="DEEAF6" w:themeFill="accent1" w:themeFillTint="33"/>
            <w:noWrap/>
            <w:vAlign w:val="center"/>
            <w:hideMark/>
          </w:tcPr>
          <w:p w:rsidR="00FD1B4C" w:rsidRPr="00AD3422" w:rsidRDefault="00FD1B4C" w:rsidP="00FD1B4C">
            <w:pPr>
              <w:rPr>
                <w:rFonts w:ascii="Times New Roman" w:hAnsi="Times New Roman" w:cs="Times New Roman"/>
                <w:b/>
                <w:bCs/>
                <w:sz w:val="19"/>
                <w:szCs w:val="19"/>
              </w:rPr>
            </w:pPr>
            <w:r w:rsidRPr="00AD3422">
              <w:rPr>
                <w:rFonts w:ascii="Times New Roman" w:hAnsi="Times New Roman" w:cs="Times New Roman"/>
                <w:b/>
                <w:bCs/>
                <w:sz w:val="19"/>
                <w:szCs w:val="19"/>
              </w:rPr>
              <w:t>sh  antavad toetused</w:t>
            </w:r>
          </w:p>
        </w:tc>
        <w:tc>
          <w:tcPr>
            <w:tcW w:w="1157"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2 057 143</w:t>
            </w:r>
          </w:p>
        </w:tc>
        <w:tc>
          <w:tcPr>
            <w:tcW w:w="1134"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2 057 143</w:t>
            </w:r>
          </w:p>
        </w:tc>
        <w:tc>
          <w:tcPr>
            <w:tcW w:w="1111"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-95 300</w:t>
            </w:r>
          </w:p>
        </w:tc>
        <w:tc>
          <w:tcPr>
            <w:tcW w:w="948"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-206 537</w:t>
            </w:r>
          </w:p>
        </w:tc>
        <w:tc>
          <w:tcPr>
            <w:tcW w:w="1037"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1 548 545</w:t>
            </w:r>
          </w:p>
        </w:tc>
        <w:tc>
          <w:tcPr>
            <w:tcW w:w="1134"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206 761</w:t>
            </w:r>
          </w:p>
        </w:tc>
        <w:tc>
          <w:tcPr>
            <w:tcW w:w="992"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1 755 306</w:t>
            </w:r>
          </w:p>
        </w:tc>
        <w:tc>
          <w:tcPr>
            <w:tcW w:w="1276"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1 755 306</w:t>
            </w:r>
          </w:p>
        </w:tc>
      </w:tr>
      <w:tr w:rsidR="00C3286E" w:rsidRPr="00C3286E" w:rsidTr="00C3286E">
        <w:trPr>
          <w:gridAfter w:val="1"/>
          <w:wAfter w:w="16" w:type="dxa"/>
          <w:trHeight w:val="283"/>
        </w:trPr>
        <w:tc>
          <w:tcPr>
            <w:tcW w:w="1135" w:type="dxa"/>
            <w:shd w:val="clear" w:color="auto" w:fill="DEEAF6" w:themeFill="accent1" w:themeFillTint="33"/>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2693" w:type="dxa"/>
            <w:shd w:val="clear" w:color="auto" w:fill="DEEAF6" w:themeFill="accent1" w:themeFillTint="33"/>
            <w:noWrap/>
            <w:vAlign w:val="center"/>
            <w:hideMark/>
          </w:tcPr>
          <w:p w:rsidR="00FD1B4C" w:rsidRPr="00AD3422" w:rsidRDefault="00FD1B4C" w:rsidP="00FD1B4C">
            <w:pPr>
              <w:rPr>
                <w:rFonts w:ascii="Times New Roman" w:hAnsi="Times New Roman" w:cs="Times New Roman"/>
                <w:b/>
                <w:bCs/>
                <w:sz w:val="19"/>
                <w:szCs w:val="19"/>
              </w:rPr>
            </w:pPr>
            <w:r w:rsidRPr="00AD3422">
              <w:rPr>
                <w:rFonts w:ascii="Times New Roman" w:hAnsi="Times New Roman" w:cs="Times New Roman"/>
                <w:b/>
                <w:bCs/>
                <w:sz w:val="19"/>
                <w:szCs w:val="19"/>
              </w:rPr>
              <w:t>sh  muud tegevuskulud</w:t>
            </w:r>
          </w:p>
        </w:tc>
        <w:tc>
          <w:tcPr>
            <w:tcW w:w="1157"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23 568 835</w:t>
            </w:r>
          </w:p>
        </w:tc>
        <w:tc>
          <w:tcPr>
            <w:tcW w:w="1134"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23 123 676</w:t>
            </w:r>
          </w:p>
        </w:tc>
        <w:tc>
          <w:tcPr>
            <w:tcW w:w="1111"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534 589</w:t>
            </w:r>
          </w:p>
        </w:tc>
        <w:tc>
          <w:tcPr>
            <w:tcW w:w="948"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418 773</w:t>
            </w:r>
          </w:p>
        </w:tc>
        <w:tc>
          <w:tcPr>
            <w:tcW w:w="1037"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-6 900</w:t>
            </w:r>
          </w:p>
        </w:tc>
        <w:tc>
          <w:tcPr>
            <w:tcW w:w="1134" w:type="dxa"/>
            <w:gridSpan w:val="2"/>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17 703 874</w:t>
            </w:r>
          </w:p>
        </w:tc>
        <w:tc>
          <w:tcPr>
            <w:tcW w:w="1134"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6 818 323</w:t>
            </w:r>
          </w:p>
        </w:tc>
        <w:tc>
          <w:tcPr>
            <w:tcW w:w="992"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438 259</w:t>
            </w:r>
          </w:p>
        </w:tc>
        <w:tc>
          <w:tcPr>
            <w:tcW w:w="1175"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24 522 197</w:t>
            </w:r>
          </w:p>
        </w:tc>
        <w:tc>
          <w:tcPr>
            <w:tcW w:w="1276"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24 083 938</w:t>
            </w:r>
          </w:p>
        </w:tc>
      </w:tr>
      <w:tr w:rsidR="00C3286E" w:rsidRPr="00C3286E" w:rsidTr="00C3286E">
        <w:trPr>
          <w:gridAfter w:val="1"/>
          <w:wAfter w:w="16" w:type="dxa"/>
          <w:trHeight w:val="113"/>
        </w:trPr>
        <w:tc>
          <w:tcPr>
            <w:tcW w:w="1135" w:type="dxa"/>
            <w:shd w:val="clear" w:color="auto" w:fill="auto"/>
            <w:noWrap/>
            <w:vAlign w:val="center"/>
          </w:tcPr>
          <w:p w:rsidR="00C3286E" w:rsidRPr="00AD3422" w:rsidRDefault="00C3286E" w:rsidP="00FD1B4C">
            <w:pPr>
              <w:rPr>
                <w:rFonts w:ascii="Times New Roman" w:hAnsi="Times New Roman" w:cs="Times New Roman"/>
                <w:sz w:val="19"/>
                <w:szCs w:val="19"/>
              </w:rPr>
            </w:pPr>
          </w:p>
        </w:tc>
        <w:tc>
          <w:tcPr>
            <w:tcW w:w="2693" w:type="dxa"/>
            <w:shd w:val="clear" w:color="auto" w:fill="auto"/>
            <w:noWrap/>
            <w:vAlign w:val="center"/>
          </w:tcPr>
          <w:p w:rsidR="00C3286E" w:rsidRPr="00AD3422" w:rsidRDefault="00C3286E" w:rsidP="00FD1B4C">
            <w:pPr>
              <w:rPr>
                <w:rFonts w:ascii="Times New Roman" w:hAnsi="Times New Roman" w:cs="Times New Roman"/>
                <w:b/>
                <w:bCs/>
                <w:sz w:val="19"/>
                <w:szCs w:val="19"/>
              </w:rPr>
            </w:pPr>
          </w:p>
        </w:tc>
        <w:tc>
          <w:tcPr>
            <w:tcW w:w="1157" w:type="dxa"/>
            <w:shd w:val="clear" w:color="auto" w:fill="auto"/>
            <w:noWrap/>
            <w:vAlign w:val="center"/>
          </w:tcPr>
          <w:p w:rsidR="00C3286E" w:rsidRPr="00AD3422" w:rsidRDefault="00C3286E" w:rsidP="00FD1B4C">
            <w:pPr>
              <w:jc w:val="right"/>
              <w:rPr>
                <w:rFonts w:ascii="Times New Roman" w:hAnsi="Times New Roman" w:cs="Times New Roman"/>
                <w:b/>
                <w:bCs/>
                <w:sz w:val="19"/>
                <w:szCs w:val="19"/>
              </w:rPr>
            </w:pPr>
          </w:p>
        </w:tc>
        <w:tc>
          <w:tcPr>
            <w:tcW w:w="1134" w:type="dxa"/>
            <w:shd w:val="clear" w:color="auto" w:fill="auto"/>
            <w:noWrap/>
            <w:vAlign w:val="center"/>
          </w:tcPr>
          <w:p w:rsidR="00C3286E" w:rsidRPr="00AD3422" w:rsidRDefault="00C3286E" w:rsidP="00FD1B4C">
            <w:pPr>
              <w:jc w:val="right"/>
              <w:rPr>
                <w:rFonts w:ascii="Times New Roman" w:hAnsi="Times New Roman" w:cs="Times New Roman"/>
                <w:b/>
                <w:bCs/>
                <w:sz w:val="19"/>
                <w:szCs w:val="19"/>
              </w:rPr>
            </w:pPr>
          </w:p>
        </w:tc>
        <w:tc>
          <w:tcPr>
            <w:tcW w:w="1111" w:type="dxa"/>
            <w:shd w:val="clear" w:color="auto" w:fill="auto"/>
            <w:noWrap/>
            <w:vAlign w:val="center"/>
          </w:tcPr>
          <w:p w:rsidR="00C3286E" w:rsidRPr="00C3286E" w:rsidRDefault="00C3286E" w:rsidP="00FD1B4C">
            <w:pPr>
              <w:jc w:val="right"/>
              <w:rPr>
                <w:rFonts w:ascii="Times New Roman" w:hAnsi="Times New Roman" w:cs="Times New Roman"/>
                <w:b/>
                <w:bCs/>
                <w:color w:val="0000FF"/>
                <w:sz w:val="19"/>
                <w:szCs w:val="19"/>
              </w:rPr>
            </w:pPr>
          </w:p>
        </w:tc>
        <w:tc>
          <w:tcPr>
            <w:tcW w:w="948" w:type="dxa"/>
            <w:shd w:val="clear" w:color="auto" w:fill="auto"/>
            <w:noWrap/>
            <w:vAlign w:val="center"/>
          </w:tcPr>
          <w:p w:rsidR="00C3286E" w:rsidRPr="00C3286E" w:rsidRDefault="00C3286E" w:rsidP="00FD1B4C">
            <w:pPr>
              <w:jc w:val="right"/>
              <w:rPr>
                <w:rFonts w:ascii="Times New Roman" w:hAnsi="Times New Roman" w:cs="Times New Roman"/>
                <w:b/>
                <w:bCs/>
                <w:color w:val="0000FF"/>
                <w:sz w:val="19"/>
                <w:szCs w:val="19"/>
              </w:rPr>
            </w:pPr>
          </w:p>
        </w:tc>
        <w:tc>
          <w:tcPr>
            <w:tcW w:w="1037" w:type="dxa"/>
            <w:shd w:val="clear" w:color="auto" w:fill="auto"/>
            <w:noWrap/>
            <w:vAlign w:val="center"/>
          </w:tcPr>
          <w:p w:rsidR="00C3286E" w:rsidRPr="00C3286E" w:rsidRDefault="00C3286E" w:rsidP="00FD1B4C">
            <w:pPr>
              <w:jc w:val="right"/>
              <w:rPr>
                <w:rFonts w:ascii="Times New Roman" w:hAnsi="Times New Roman" w:cs="Times New Roman"/>
                <w:b/>
                <w:bCs/>
                <w:color w:val="0000FF"/>
                <w:sz w:val="19"/>
                <w:szCs w:val="19"/>
              </w:rPr>
            </w:pPr>
          </w:p>
        </w:tc>
        <w:tc>
          <w:tcPr>
            <w:tcW w:w="1134" w:type="dxa"/>
            <w:gridSpan w:val="2"/>
            <w:shd w:val="clear" w:color="auto" w:fill="auto"/>
            <w:noWrap/>
            <w:vAlign w:val="center"/>
          </w:tcPr>
          <w:p w:rsidR="00C3286E" w:rsidRPr="00AD3422" w:rsidRDefault="00C3286E" w:rsidP="00FD1B4C">
            <w:pPr>
              <w:jc w:val="right"/>
              <w:rPr>
                <w:rFonts w:ascii="Times New Roman" w:hAnsi="Times New Roman" w:cs="Times New Roman"/>
                <w:b/>
                <w:bCs/>
                <w:sz w:val="19"/>
                <w:szCs w:val="19"/>
              </w:rPr>
            </w:pPr>
          </w:p>
        </w:tc>
        <w:tc>
          <w:tcPr>
            <w:tcW w:w="1134" w:type="dxa"/>
            <w:shd w:val="clear" w:color="auto" w:fill="auto"/>
            <w:noWrap/>
            <w:vAlign w:val="center"/>
          </w:tcPr>
          <w:p w:rsidR="00C3286E" w:rsidRPr="00AD3422" w:rsidRDefault="00C3286E" w:rsidP="00FD1B4C">
            <w:pPr>
              <w:jc w:val="right"/>
              <w:rPr>
                <w:rFonts w:ascii="Times New Roman" w:hAnsi="Times New Roman" w:cs="Times New Roman"/>
                <w:b/>
                <w:bCs/>
                <w:sz w:val="19"/>
                <w:szCs w:val="19"/>
              </w:rPr>
            </w:pPr>
          </w:p>
        </w:tc>
        <w:tc>
          <w:tcPr>
            <w:tcW w:w="992" w:type="dxa"/>
            <w:shd w:val="clear" w:color="auto" w:fill="auto"/>
            <w:noWrap/>
            <w:vAlign w:val="center"/>
          </w:tcPr>
          <w:p w:rsidR="00C3286E" w:rsidRPr="00AD3422" w:rsidRDefault="00C3286E" w:rsidP="00FD1B4C">
            <w:pPr>
              <w:jc w:val="right"/>
              <w:rPr>
                <w:rFonts w:ascii="Times New Roman" w:hAnsi="Times New Roman" w:cs="Times New Roman"/>
                <w:b/>
                <w:bCs/>
                <w:sz w:val="19"/>
                <w:szCs w:val="19"/>
              </w:rPr>
            </w:pPr>
          </w:p>
        </w:tc>
        <w:tc>
          <w:tcPr>
            <w:tcW w:w="1175" w:type="dxa"/>
            <w:shd w:val="clear" w:color="auto" w:fill="auto"/>
            <w:noWrap/>
            <w:vAlign w:val="center"/>
          </w:tcPr>
          <w:p w:rsidR="00C3286E" w:rsidRPr="00AD3422" w:rsidRDefault="00C3286E" w:rsidP="00FD1B4C">
            <w:pPr>
              <w:jc w:val="right"/>
              <w:rPr>
                <w:rFonts w:ascii="Times New Roman" w:hAnsi="Times New Roman" w:cs="Times New Roman"/>
                <w:b/>
                <w:bCs/>
                <w:sz w:val="19"/>
                <w:szCs w:val="19"/>
              </w:rPr>
            </w:pPr>
          </w:p>
        </w:tc>
        <w:tc>
          <w:tcPr>
            <w:tcW w:w="1276" w:type="dxa"/>
            <w:shd w:val="clear" w:color="auto" w:fill="auto"/>
            <w:noWrap/>
            <w:vAlign w:val="center"/>
          </w:tcPr>
          <w:p w:rsidR="00C3286E" w:rsidRPr="00C3286E" w:rsidRDefault="00C3286E" w:rsidP="00FD1B4C">
            <w:pPr>
              <w:jc w:val="right"/>
              <w:rPr>
                <w:rFonts w:ascii="Times New Roman" w:hAnsi="Times New Roman" w:cs="Times New Roman"/>
                <w:b/>
                <w:bCs/>
                <w:color w:val="0000FF"/>
                <w:sz w:val="19"/>
                <w:szCs w:val="19"/>
              </w:rPr>
            </w:pP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C3286E" w:rsidRPr="00AD3422" w:rsidRDefault="00C3286E" w:rsidP="00FD1B4C">
            <w:pPr>
              <w:rPr>
                <w:rFonts w:ascii="Times New Roman" w:hAnsi="Times New Roman" w:cs="Times New Roman"/>
                <w:b/>
                <w:bCs/>
                <w:sz w:val="19"/>
                <w:szCs w:val="19"/>
              </w:rPr>
            </w:pPr>
            <w:r w:rsidRPr="00AD3422">
              <w:rPr>
                <w:rFonts w:ascii="Times New Roman" w:hAnsi="Times New Roman" w:cs="Times New Roman"/>
                <w:b/>
                <w:bCs/>
                <w:sz w:val="19"/>
                <w:szCs w:val="19"/>
              </w:rPr>
              <w:t>01</w:t>
            </w:r>
            <w:r>
              <w:rPr>
                <w:rFonts w:ascii="Times New Roman" w:hAnsi="Times New Roman" w:cs="Times New Roman"/>
                <w:b/>
                <w:bCs/>
                <w:sz w:val="19"/>
                <w:szCs w:val="19"/>
              </w:rPr>
              <w:t xml:space="preserve"> </w:t>
            </w:r>
            <w:r w:rsidRPr="00AD3422">
              <w:rPr>
                <w:rFonts w:ascii="Times New Roman" w:hAnsi="Times New Roman" w:cs="Times New Roman"/>
                <w:b/>
                <w:bCs/>
                <w:sz w:val="19"/>
                <w:szCs w:val="19"/>
              </w:rPr>
              <w:t>Üldised valitsussektori teenused</w:t>
            </w:r>
          </w:p>
        </w:tc>
        <w:tc>
          <w:tcPr>
            <w:tcW w:w="1157"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2 354 550</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2 351 008</w:t>
            </w:r>
          </w:p>
        </w:tc>
        <w:tc>
          <w:tcPr>
            <w:tcW w:w="1111"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80 685</w:t>
            </w:r>
          </w:p>
        </w:tc>
        <w:tc>
          <w:tcPr>
            <w:tcW w:w="948"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-2 442</w:t>
            </w:r>
          </w:p>
        </w:tc>
        <w:tc>
          <w:tcPr>
            <w:tcW w:w="1037"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2 378 079</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54 714</w:t>
            </w:r>
          </w:p>
        </w:tc>
        <w:tc>
          <w:tcPr>
            <w:tcW w:w="992"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3 542</w:t>
            </w:r>
          </w:p>
        </w:tc>
        <w:tc>
          <w:tcPr>
            <w:tcW w:w="1175"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2 432 793</w:t>
            </w:r>
          </w:p>
        </w:tc>
        <w:tc>
          <w:tcPr>
            <w:tcW w:w="1276"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2 429 251</w:t>
            </w:r>
          </w:p>
        </w:tc>
      </w:tr>
      <w:tr w:rsidR="00C3286E" w:rsidRPr="00C3286E" w:rsidTr="00C3286E">
        <w:trPr>
          <w:gridAfter w:val="1"/>
          <w:wAfter w:w="16" w:type="dxa"/>
          <w:trHeight w:val="227"/>
        </w:trPr>
        <w:tc>
          <w:tcPr>
            <w:tcW w:w="3828" w:type="dxa"/>
            <w:gridSpan w:val="2"/>
            <w:noWrap/>
            <w:vAlign w:val="center"/>
            <w:hideMark/>
          </w:tcPr>
          <w:p w:rsidR="00C3286E" w:rsidRPr="00AD3422" w:rsidRDefault="00C3286E" w:rsidP="00C3286E">
            <w:pPr>
              <w:rPr>
                <w:rFonts w:ascii="Times New Roman" w:hAnsi="Times New Roman" w:cs="Times New Roman"/>
                <w:sz w:val="19"/>
                <w:szCs w:val="19"/>
              </w:rPr>
            </w:pPr>
            <w:r w:rsidRPr="00AD3422">
              <w:rPr>
                <w:rFonts w:ascii="Times New Roman" w:hAnsi="Times New Roman" w:cs="Times New Roman"/>
                <w:sz w:val="19"/>
                <w:szCs w:val="19"/>
              </w:rPr>
              <w:t>40, 41, 4500, 452</w:t>
            </w:r>
            <w:r>
              <w:rPr>
                <w:rFonts w:ascii="Times New Roman" w:hAnsi="Times New Roman" w:cs="Times New Roman"/>
                <w:sz w:val="19"/>
                <w:szCs w:val="19"/>
              </w:rPr>
              <w:t xml:space="preserve"> Antavad toetused </w:t>
            </w:r>
          </w:p>
        </w:tc>
        <w:tc>
          <w:tcPr>
            <w:tcW w:w="1157" w:type="dxa"/>
            <w:noWrap/>
            <w:vAlign w:val="center"/>
            <w:hideMark/>
          </w:tcPr>
          <w:p w:rsidR="00C3286E" w:rsidRPr="00AD3422" w:rsidRDefault="00C3286E" w:rsidP="00FD1B4C">
            <w:pPr>
              <w:jc w:val="right"/>
              <w:rPr>
                <w:rFonts w:ascii="Times New Roman" w:hAnsi="Times New Roman" w:cs="Times New Roman"/>
                <w:sz w:val="19"/>
                <w:szCs w:val="19"/>
              </w:rPr>
            </w:pPr>
            <w:r w:rsidRPr="00AD3422">
              <w:rPr>
                <w:rFonts w:ascii="Times New Roman" w:hAnsi="Times New Roman" w:cs="Times New Roman"/>
                <w:sz w:val="19"/>
                <w:szCs w:val="19"/>
              </w:rPr>
              <w:t>71 530</w:t>
            </w:r>
          </w:p>
        </w:tc>
        <w:tc>
          <w:tcPr>
            <w:tcW w:w="1134" w:type="dxa"/>
            <w:noWrap/>
            <w:vAlign w:val="center"/>
            <w:hideMark/>
          </w:tcPr>
          <w:p w:rsidR="00C3286E" w:rsidRPr="00AD3422" w:rsidRDefault="00C3286E" w:rsidP="00FD1B4C">
            <w:pPr>
              <w:jc w:val="right"/>
              <w:rPr>
                <w:rFonts w:ascii="Times New Roman" w:hAnsi="Times New Roman" w:cs="Times New Roman"/>
                <w:sz w:val="19"/>
                <w:szCs w:val="19"/>
              </w:rPr>
            </w:pPr>
            <w:r w:rsidRPr="00AD3422">
              <w:rPr>
                <w:rFonts w:ascii="Times New Roman" w:hAnsi="Times New Roman" w:cs="Times New Roman"/>
                <w:sz w:val="19"/>
                <w:szCs w:val="19"/>
              </w:rPr>
              <w:t>71 530</w:t>
            </w:r>
          </w:p>
        </w:tc>
        <w:tc>
          <w:tcPr>
            <w:tcW w:w="1111" w:type="dxa"/>
            <w:noWrap/>
            <w:vAlign w:val="center"/>
            <w:hideMark/>
          </w:tcPr>
          <w:p w:rsidR="00C3286E" w:rsidRPr="00C3286E" w:rsidRDefault="00C3286E"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948" w:type="dxa"/>
            <w:noWrap/>
            <w:vAlign w:val="center"/>
            <w:hideMark/>
          </w:tcPr>
          <w:p w:rsidR="00C3286E" w:rsidRPr="00C3286E" w:rsidRDefault="00C3286E"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C3286E" w:rsidRPr="00C3286E" w:rsidRDefault="00C3286E"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C3286E" w:rsidRPr="00AD3422" w:rsidRDefault="00C3286E" w:rsidP="00FD1B4C">
            <w:pPr>
              <w:jc w:val="right"/>
              <w:rPr>
                <w:rFonts w:ascii="Times New Roman" w:hAnsi="Times New Roman" w:cs="Times New Roman"/>
                <w:sz w:val="19"/>
                <w:szCs w:val="19"/>
              </w:rPr>
            </w:pPr>
            <w:r w:rsidRPr="00AD3422">
              <w:rPr>
                <w:rFonts w:ascii="Times New Roman" w:hAnsi="Times New Roman" w:cs="Times New Roman"/>
                <w:sz w:val="19"/>
                <w:szCs w:val="19"/>
              </w:rPr>
              <w:t>71 530</w:t>
            </w:r>
          </w:p>
        </w:tc>
        <w:tc>
          <w:tcPr>
            <w:tcW w:w="1134" w:type="dxa"/>
            <w:noWrap/>
            <w:vAlign w:val="center"/>
            <w:hideMark/>
          </w:tcPr>
          <w:p w:rsidR="00C3286E" w:rsidRPr="00AD3422" w:rsidRDefault="00C3286E"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C3286E" w:rsidRPr="00AD3422" w:rsidRDefault="00C3286E"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C3286E" w:rsidRPr="00AD3422" w:rsidRDefault="00C3286E" w:rsidP="00FD1B4C">
            <w:pPr>
              <w:jc w:val="right"/>
              <w:rPr>
                <w:rFonts w:ascii="Times New Roman" w:hAnsi="Times New Roman" w:cs="Times New Roman"/>
                <w:sz w:val="19"/>
                <w:szCs w:val="19"/>
              </w:rPr>
            </w:pPr>
            <w:r w:rsidRPr="00AD3422">
              <w:rPr>
                <w:rFonts w:ascii="Times New Roman" w:hAnsi="Times New Roman" w:cs="Times New Roman"/>
                <w:sz w:val="19"/>
                <w:szCs w:val="19"/>
              </w:rPr>
              <w:t>71 530</w:t>
            </w:r>
          </w:p>
        </w:tc>
        <w:tc>
          <w:tcPr>
            <w:tcW w:w="1276" w:type="dxa"/>
            <w:noWrap/>
            <w:vAlign w:val="center"/>
            <w:hideMark/>
          </w:tcPr>
          <w:p w:rsidR="00C3286E" w:rsidRPr="00C3286E" w:rsidRDefault="00C3286E"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71 530</w:t>
            </w:r>
          </w:p>
        </w:tc>
      </w:tr>
      <w:tr w:rsidR="00C3286E" w:rsidRPr="00C3286E" w:rsidTr="00C3286E">
        <w:trPr>
          <w:gridAfter w:val="1"/>
          <w:wAfter w:w="16" w:type="dxa"/>
          <w:trHeight w:val="227"/>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50,55,60</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Muud tegevuskulud</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2 283 020</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2 279 478</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80 685</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-2 442</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2 306 549</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54 714</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3 542</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2 361 263</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2 357 721</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C3286E" w:rsidRPr="00AD3422" w:rsidRDefault="00C3286E" w:rsidP="00FD1B4C">
            <w:pPr>
              <w:rPr>
                <w:rFonts w:ascii="Times New Roman" w:hAnsi="Times New Roman" w:cs="Times New Roman"/>
                <w:b/>
                <w:bCs/>
                <w:sz w:val="19"/>
                <w:szCs w:val="19"/>
              </w:rPr>
            </w:pPr>
            <w:r w:rsidRPr="00AD3422">
              <w:rPr>
                <w:rFonts w:ascii="Times New Roman" w:hAnsi="Times New Roman" w:cs="Times New Roman"/>
                <w:b/>
                <w:bCs/>
                <w:sz w:val="19"/>
                <w:szCs w:val="19"/>
              </w:rPr>
              <w:t>03</w:t>
            </w:r>
            <w:r>
              <w:rPr>
                <w:rFonts w:ascii="Times New Roman" w:hAnsi="Times New Roman" w:cs="Times New Roman"/>
                <w:b/>
                <w:bCs/>
                <w:sz w:val="19"/>
                <w:szCs w:val="19"/>
              </w:rPr>
              <w:t xml:space="preserve"> </w:t>
            </w:r>
            <w:r w:rsidRPr="00AD3422">
              <w:rPr>
                <w:rFonts w:ascii="Times New Roman" w:hAnsi="Times New Roman" w:cs="Times New Roman"/>
                <w:b/>
                <w:bCs/>
                <w:sz w:val="19"/>
                <w:szCs w:val="19"/>
              </w:rPr>
              <w:t>Avalik kord ja julgeolek</w:t>
            </w:r>
          </w:p>
        </w:tc>
        <w:tc>
          <w:tcPr>
            <w:tcW w:w="1157"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7 755</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7 755</w:t>
            </w:r>
          </w:p>
        </w:tc>
        <w:tc>
          <w:tcPr>
            <w:tcW w:w="1111"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948"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037"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7 755</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992"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7 755</w:t>
            </w:r>
          </w:p>
        </w:tc>
        <w:tc>
          <w:tcPr>
            <w:tcW w:w="1276"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7 755</w:t>
            </w:r>
          </w:p>
        </w:tc>
      </w:tr>
      <w:tr w:rsidR="00C3286E" w:rsidRPr="00C3286E" w:rsidTr="00C3286E">
        <w:trPr>
          <w:gridAfter w:val="1"/>
          <w:wAfter w:w="16" w:type="dxa"/>
          <w:trHeight w:val="227"/>
        </w:trPr>
        <w:tc>
          <w:tcPr>
            <w:tcW w:w="3828" w:type="dxa"/>
            <w:gridSpan w:val="2"/>
            <w:noWrap/>
            <w:hideMark/>
          </w:tcPr>
          <w:p w:rsidR="00C3286E" w:rsidRDefault="00C3286E" w:rsidP="00C3286E">
            <w:r w:rsidRPr="008E1DFC">
              <w:rPr>
                <w:rFonts w:ascii="Times New Roman" w:hAnsi="Times New Roman" w:cs="Times New Roman"/>
                <w:sz w:val="19"/>
                <w:szCs w:val="19"/>
              </w:rPr>
              <w:t xml:space="preserve">40, 41, 4500, 452 Antavad toetused </w:t>
            </w:r>
          </w:p>
        </w:tc>
        <w:tc>
          <w:tcPr>
            <w:tcW w:w="1157"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6 000</w:t>
            </w:r>
          </w:p>
        </w:tc>
        <w:tc>
          <w:tcPr>
            <w:tcW w:w="1134"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6 000</w:t>
            </w:r>
          </w:p>
        </w:tc>
        <w:tc>
          <w:tcPr>
            <w:tcW w:w="1111"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948"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6 000</w:t>
            </w:r>
          </w:p>
        </w:tc>
        <w:tc>
          <w:tcPr>
            <w:tcW w:w="1134"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6 000</w:t>
            </w:r>
          </w:p>
        </w:tc>
        <w:tc>
          <w:tcPr>
            <w:tcW w:w="1276"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6 000</w:t>
            </w:r>
          </w:p>
        </w:tc>
      </w:tr>
      <w:tr w:rsidR="00C3286E" w:rsidRPr="00C3286E" w:rsidTr="00C3286E">
        <w:trPr>
          <w:gridAfter w:val="1"/>
          <w:wAfter w:w="16" w:type="dxa"/>
          <w:trHeight w:val="227"/>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50,55,60</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Muud tegevuskulud</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1 755</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1 755</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1 755</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1 755</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1 755</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C3286E" w:rsidRPr="00AD3422" w:rsidRDefault="00C3286E" w:rsidP="00FD1B4C">
            <w:pPr>
              <w:rPr>
                <w:rFonts w:ascii="Times New Roman" w:hAnsi="Times New Roman" w:cs="Times New Roman"/>
                <w:b/>
                <w:bCs/>
                <w:sz w:val="19"/>
                <w:szCs w:val="19"/>
              </w:rPr>
            </w:pPr>
            <w:r w:rsidRPr="00AD3422">
              <w:rPr>
                <w:rFonts w:ascii="Times New Roman" w:hAnsi="Times New Roman" w:cs="Times New Roman"/>
                <w:b/>
                <w:bCs/>
                <w:sz w:val="19"/>
                <w:szCs w:val="19"/>
              </w:rPr>
              <w:t>04</w:t>
            </w:r>
            <w:r>
              <w:rPr>
                <w:rFonts w:ascii="Times New Roman" w:hAnsi="Times New Roman" w:cs="Times New Roman"/>
                <w:b/>
                <w:bCs/>
                <w:sz w:val="19"/>
                <w:szCs w:val="19"/>
              </w:rPr>
              <w:t xml:space="preserve"> </w:t>
            </w:r>
            <w:r w:rsidRPr="00AD3422">
              <w:rPr>
                <w:rFonts w:ascii="Times New Roman" w:hAnsi="Times New Roman" w:cs="Times New Roman"/>
                <w:b/>
                <w:bCs/>
                <w:sz w:val="19"/>
                <w:szCs w:val="19"/>
              </w:rPr>
              <w:t>Majandus</w:t>
            </w:r>
          </w:p>
        </w:tc>
        <w:tc>
          <w:tcPr>
            <w:tcW w:w="1157"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907 246</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885 868</w:t>
            </w:r>
          </w:p>
        </w:tc>
        <w:tc>
          <w:tcPr>
            <w:tcW w:w="1111"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8 000</w:t>
            </w:r>
          </w:p>
        </w:tc>
        <w:tc>
          <w:tcPr>
            <w:tcW w:w="948"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23 001</w:t>
            </w:r>
          </w:p>
        </w:tc>
        <w:tc>
          <w:tcPr>
            <w:tcW w:w="1037"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-20 000</w:t>
            </w:r>
          </w:p>
        </w:tc>
        <w:tc>
          <w:tcPr>
            <w:tcW w:w="1134" w:type="dxa"/>
            <w:gridSpan w:val="2"/>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896 910</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41 337</w:t>
            </w:r>
          </w:p>
        </w:tc>
        <w:tc>
          <w:tcPr>
            <w:tcW w:w="992"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1 378</w:t>
            </w:r>
          </w:p>
        </w:tc>
        <w:tc>
          <w:tcPr>
            <w:tcW w:w="1175"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938 247</w:t>
            </w:r>
          </w:p>
        </w:tc>
        <w:tc>
          <w:tcPr>
            <w:tcW w:w="1276"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936 869</w:t>
            </w:r>
          </w:p>
        </w:tc>
      </w:tr>
      <w:tr w:rsidR="00C3286E" w:rsidRPr="00C3286E" w:rsidTr="00C3286E">
        <w:trPr>
          <w:gridAfter w:val="1"/>
          <w:wAfter w:w="16" w:type="dxa"/>
          <w:trHeight w:val="227"/>
        </w:trPr>
        <w:tc>
          <w:tcPr>
            <w:tcW w:w="3828" w:type="dxa"/>
            <w:gridSpan w:val="2"/>
            <w:noWrap/>
            <w:hideMark/>
          </w:tcPr>
          <w:p w:rsidR="00C3286E" w:rsidRDefault="00C3286E" w:rsidP="00C3286E">
            <w:r w:rsidRPr="008E1DFC">
              <w:rPr>
                <w:rFonts w:ascii="Times New Roman" w:hAnsi="Times New Roman" w:cs="Times New Roman"/>
                <w:sz w:val="19"/>
                <w:szCs w:val="19"/>
              </w:rPr>
              <w:t xml:space="preserve">40, 41, 4500, 452 Antavad toetused </w:t>
            </w:r>
          </w:p>
        </w:tc>
        <w:tc>
          <w:tcPr>
            <w:tcW w:w="1157"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25 460</w:t>
            </w:r>
          </w:p>
        </w:tc>
        <w:tc>
          <w:tcPr>
            <w:tcW w:w="1134"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25 460</w:t>
            </w:r>
          </w:p>
        </w:tc>
        <w:tc>
          <w:tcPr>
            <w:tcW w:w="1111"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12 700</w:t>
            </w:r>
          </w:p>
        </w:tc>
        <w:tc>
          <w:tcPr>
            <w:tcW w:w="948"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38 160</w:t>
            </w:r>
          </w:p>
        </w:tc>
        <w:tc>
          <w:tcPr>
            <w:tcW w:w="1134"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38 160</w:t>
            </w:r>
          </w:p>
        </w:tc>
        <w:tc>
          <w:tcPr>
            <w:tcW w:w="1276"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38 160</w:t>
            </w:r>
          </w:p>
        </w:tc>
      </w:tr>
      <w:tr w:rsidR="00C3286E" w:rsidRPr="00C3286E" w:rsidTr="00C3286E">
        <w:trPr>
          <w:gridAfter w:val="1"/>
          <w:wAfter w:w="16" w:type="dxa"/>
          <w:trHeight w:val="227"/>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50,55,60</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Muud tegevuskulud</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881 786</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860 408</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-4 700</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23 001</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-20 000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858 750</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41 337</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1 378</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900 087</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898 709</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C3286E" w:rsidRPr="00AD3422" w:rsidRDefault="00C3286E" w:rsidP="00FD1B4C">
            <w:pPr>
              <w:rPr>
                <w:rFonts w:ascii="Times New Roman" w:hAnsi="Times New Roman" w:cs="Times New Roman"/>
                <w:b/>
                <w:bCs/>
                <w:sz w:val="19"/>
                <w:szCs w:val="19"/>
              </w:rPr>
            </w:pPr>
            <w:r w:rsidRPr="00AD3422">
              <w:rPr>
                <w:rFonts w:ascii="Times New Roman" w:hAnsi="Times New Roman" w:cs="Times New Roman"/>
                <w:b/>
                <w:bCs/>
                <w:sz w:val="19"/>
                <w:szCs w:val="19"/>
              </w:rPr>
              <w:t>05</w:t>
            </w:r>
            <w:r>
              <w:rPr>
                <w:rFonts w:ascii="Times New Roman" w:hAnsi="Times New Roman" w:cs="Times New Roman"/>
                <w:b/>
                <w:bCs/>
                <w:sz w:val="19"/>
                <w:szCs w:val="19"/>
              </w:rPr>
              <w:t xml:space="preserve"> </w:t>
            </w:r>
            <w:r w:rsidRPr="00AD3422">
              <w:rPr>
                <w:rFonts w:ascii="Times New Roman" w:hAnsi="Times New Roman" w:cs="Times New Roman"/>
                <w:b/>
                <w:bCs/>
                <w:sz w:val="19"/>
                <w:szCs w:val="19"/>
              </w:rPr>
              <w:t>Keskkonnakaitse</w:t>
            </w:r>
          </w:p>
        </w:tc>
        <w:tc>
          <w:tcPr>
            <w:tcW w:w="1157"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1 574 313</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1 574 313</w:t>
            </w:r>
          </w:p>
        </w:tc>
        <w:tc>
          <w:tcPr>
            <w:tcW w:w="1111"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40 215</w:t>
            </w:r>
          </w:p>
        </w:tc>
        <w:tc>
          <w:tcPr>
            <w:tcW w:w="948"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-35 494</w:t>
            </w:r>
          </w:p>
        </w:tc>
        <w:tc>
          <w:tcPr>
            <w:tcW w:w="1037"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1 248 866</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330 168</w:t>
            </w:r>
          </w:p>
        </w:tc>
        <w:tc>
          <w:tcPr>
            <w:tcW w:w="992"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1 579 034</w:t>
            </w:r>
          </w:p>
        </w:tc>
        <w:tc>
          <w:tcPr>
            <w:tcW w:w="1276"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1 579 034</w:t>
            </w:r>
          </w:p>
        </w:tc>
      </w:tr>
      <w:tr w:rsidR="00C3286E" w:rsidRPr="00C3286E" w:rsidTr="00C3286E">
        <w:trPr>
          <w:gridAfter w:val="1"/>
          <w:wAfter w:w="16" w:type="dxa"/>
          <w:trHeight w:val="227"/>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50,55,60</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Muud tegevuskulud</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1 574 313</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1 574 313</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40 215</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-35 494</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1 248 866</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330 168</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1 579 034</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1 579 034</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C3286E" w:rsidRPr="00AD3422" w:rsidRDefault="00C3286E" w:rsidP="00FD1B4C">
            <w:pPr>
              <w:rPr>
                <w:rFonts w:ascii="Times New Roman" w:hAnsi="Times New Roman" w:cs="Times New Roman"/>
                <w:b/>
                <w:bCs/>
                <w:sz w:val="19"/>
                <w:szCs w:val="19"/>
              </w:rPr>
            </w:pPr>
            <w:r w:rsidRPr="00AD3422">
              <w:rPr>
                <w:rFonts w:ascii="Times New Roman" w:hAnsi="Times New Roman" w:cs="Times New Roman"/>
                <w:b/>
                <w:bCs/>
                <w:sz w:val="19"/>
                <w:szCs w:val="19"/>
              </w:rPr>
              <w:t>06</w:t>
            </w:r>
            <w:r>
              <w:rPr>
                <w:rFonts w:ascii="Times New Roman" w:hAnsi="Times New Roman" w:cs="Times New Roman"/>
                <w:b/>
                <w:bCs/>
                <w:sz w:val="19"/>
                <w:szCs w:val="19"/>
              </w:rPr>
              <w:t xml:space="preserve"> </w:t>
            </w:r>
            <w:r w:rsidRPr="00AD3422">
              <w:rPr>
                <w:rFonts w:ascii="Times New Roman" w:hAnsi="Times New Roman" w:cs="Times New Roman"/>
                <w:b/>
                <w:bCs/>
                <w:sz w:val="19"/>
                <w:szCs w:val="19"/>
              </w:rPr>
              <w:t>Elamu- ja kommunaalmajandus</w:t>
            </w:r>
          </w:p>
        </w:tc>
        <w:tc>
          <w:tcPr>
            <w:tcW w:w="1157"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480 003</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480 003</w:t>
            </w:r>
          </w:p>
        </w:tc>
        <w:tc>
          <w:tcPr>
            <w:tcW w:w="1111"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40 000</w:t>
            </w:r>
          </w:p>
        </w:tc>
        <w:tc>
          <w:tcPr>
            <w:tcW w:w="948"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037"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520 003</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992"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520 003</w:t>
            </w:r>
          </w:p>
        </w:tc>
        <w:tc>
          <w:tcPr>
            <w:tcW w:w="1276"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520 003</w:t>
            </w:r>
          </w:p>
        </w:tc>
      </w:tr>
      <w:tr w:rsidR="00C3286E" w:rsidRPr="00C3286E" w:rsidTr="00C3286E">
        <w:trPr>
          <w:gridAfter w:val="1"/>
          <w:wAfter w:w="16" w:type="dxa"/>
          <w:trHeight w:val="227"/>
        </w:trPr>
        <w:tc>
          <w:tcPr>
            <w:tcW w:w="3828" w:type="dxa"/>
            <w:gridSpan w:val="2"/>
            <w:noWrap/>
            <w:hideMark/>
          </w:tcPr>
          <w:p w:rsidR="00C3286E" w:rsidRDefault="00C3286E" w:rsidP="00C3286E">
            <w:r w:rsidRPr="008E1DFC">
              <w:rPr>
                <w:rFonts w:ascii="Times New Roman" w:hAnsi="Times New Roman" w:cs="Times New Roman"/>
                <w:sz w:val="19"/>
                <w:szCs w:val="19"/>
              </w:rPr>
              <w:t xml:space="preserve">40, 41, 4500, 452 Antavad toetused </w:t>
            </w:r>
          </w:p>
        </w:tc>
        <w:tc>
          <w:tcPr>
            <w:tcW w:w="1157"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25 570</w:t>
            </w:r>
          </w:p>
        </w:tc>
        <w:tc>
          <w:tcPr>
            <w:tcW w:w="1134"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25 570</w:t>
            </w:r>
          </w:p>
        </w:tc>
        <w:tc>
          <w:tcPr>
            <w:tcW w:w="1111"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948"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25 570</w:t>
            </w:r>
          </w:p>
        </w:tc>
        <w:tc>
          <w:tcPr>
            <w:tcW w:w="1134"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25 570</w:t>
            </w:r>
          </w:p>
        </w:tc>
        <w:tc>
          <w:tcPr>
            <w:tcW w:w="1276"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25 570</w:t>
            </w:r>
          </w:p>
        </w:tc>
      </w:tr>
      <w:tr w:rsidR="00C3286E" w:rsidRPr="00C3286E" w:rsidTr="00C3286E">
        <w:trPr>
          <w:gridAfter w:val="1"/>
          <w:wAfter w:w="16" w:type="dxa"/>
          <w:trHeight w:val="227"/>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50,55,60</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Muud tegevuskulud</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454 433</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454 433</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40 000</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494 433</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494 433</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494 433</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C3286E" w:rsidRPr="00AD3422" w:rsidRDefault="00C3286E" w:rsidP="00FD1B4C">
            <w:pPr>
              <w:rPr>
                <w:rFonts w:ascii="Times New Roman" w:hAnsi="Times New Roman" w:cs="Times New Roman"/>
                <w:b/>
                <w:bCs/>
                <w:sz w:val="19"/>
                <w:szCs w:val="19"/>
              </w:rPr>
            </w:pPr>
            <w:r w:rsidRPr="00AD3422">
              <w:rPr>
                <w:rFonts w:ascii="Times New Roman" w:hAnsi="Times New Roman" w:cs="Times New Roman"/>
                <w:b/>
                <w:bCs/>
                <w:sz w:val="19"/>
                <w:szCs w:val="19"/>
              </w:rPr>
              <w:t>08</w:t>
            </w:r>
            <w:r>
              <w:rPr>
                <w:rFonts w:ascii="Times New Roman" w:hAnsi="Times New Roman" w:cs="Times New Roman"/>
                <w:b/>
                <w:bCs/>
                <w:sz w:val="19"/>
                <w:szCs w:val="19"/>
              </w:rPr>
              <w:t xml:space="preserve"> </w:t>
            </w:r>
            <w:r w:rsidRPr="00AD3422">
              <w:rPr>
                <w:rFonts w:ascii="Times New Roman" w:hAnsi="Times New Roman" w:cs="Times New Roman"/>
                <w:b/>
                <w:bCs/>
                <w:sz w:val="19"/>
                <w:szCs w:val="19"/>
              </w:rPr>
              <w:t>Vabaaeg, kultuur ja religioon</w:t>
            </w:r>
          </w:p>
        </w:tc>
        <w:tc>
          <w:tcPr>
            <w:tcW w:w="1157"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3 625 332</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3 452 575</w:t>
            </w:r>
          </w:p>
        </w:tc>
        <w:tc>
          <w:tcPr>
            <w:tcW w:w="1111"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91 139</w:t>
            </w:r>
          </w:p>
        </w:tc>
        <w:tc>
          <w:tcPr>
            <w:tcW w:w="948"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-57 621</w:t>
            </w:r>
          </w:p>
        </w:tc>
        <w:tc>
          <w:tcPr>
            <w:tcW w:w="1037"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3 357 576</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301 274</w:t>
            </w:r>
          </w:p>
        </w:tc>
        <w:tc>
          <w:tcPr>
            <w:tcW w:w="992"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172 757</w:t>
            </w:r>
          </w:p>
        </w:tc>
        <w:tc>
          <w:tcPr>
            <w:tcW w:w="1175"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3 658 850</w:t>
            </w:r>
          </w:p>
        </w:tc>
        <w:tc>
          <w:tcPr>
            <w:tcW w:w="1276"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3 486 093</w:t>
            </w:r>
          </w:p>
        </w:tc>
      </w:tr>
      <w:tr w:rsidR="00C3286E" w:rsidRPr="00C3286E" w:rsidTr="00C3286E">
        <w:trPr>
          <w:gridAfter w:val="1"/>
          <w:wAfter w:w="16" w:type="dxa"/>
          <w:trHeight w:val="227"/>
        </w:trPr>
        <w:tc>
          <w:tcPr>
            <w:tcW w:w="3828" w:type="dxa"/>
            <w:gridSpan w:val="2"/>
            <w:noWrap/>
            <w:hideMark/>
          </w:tcPr>
          <w:p w:rsidR="00C3286E" w:rsidRDefault="00C3286E" w:rsidP="00C3286E">
            <w:r w:rsidRPr="008E1DFC">
              <w:rPr>
                <w:rFonts w:ascii="Times New Roman" w:hAnsi="Times New Roman" w:cs="Times New Roman"/>
                <w:sz w:val="19"/>
                <w:szCs w:val="19"/>
              </w:rPr>
              <w:t xml:space="preserve">40, 41, 4500, 452 Antavad toetused </w:t>
            </w:r>
          </w:p>
        </w:tc>
        <w:tc>
          <w:tcPr>
            <w:tcW w:w="1157"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458 484</w:t>
            </w:r>
          </w:p>
        </w:tc>
        <w:tc>
          <w:tcPr>
            <w:tcW w:w="1134"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458 484</w:t>
            </w:r>
          </w:p>
        </w:tc>
        <w:tc>
          <w:tcPr>
            <w:tcW w:w="1111"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-8 000</w:t>
            </w:r>
          </w:p>
        </w:tc>
        <w:tc>
          <w:tcPr>
            <w:tcW w:w="948"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450 484</w:t>
            </w:r>
          </w:p>
        </w:tc>
        <w:tc>
          <w:tcPr>
            <w:tcW w:w="1134"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450 484</w:t>
            </w:r>
          </w:p>
        </w:tc>
        <w:tc>
          <w:tcPr>
            <w:tcW w:w="1276"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450 484</w:t>
            </w:r>
          </w:p>
        </w:tc>
      </w:tr>
      <w:tr w:rsidR="00C3286E" w:rsidRPr="00C3286E" w:rsidTr="00C3286E">
        <w:trPr>
          <w:gridAfter w:val="1"/>
          <w:wAfter w:w="16" w:type="dxa"/>
          <w:trHeight w:val="227"/>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50,55,60</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Muud tegevuskulud</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3 166 848</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2 994 091</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99 139</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-57 621</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2 907 092</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301 274</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172 757</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3 208 366</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3 035 609</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C3286E" w:rsidRPr="00AD3422" w:rsidRDefault="00C3286E" w:rsidP="00FD1B4C">
            <w:pPr>
              <w:rPr>
                <w:rFonts w:ascii="Times New Roman" w:hAnsi="Times New Roman" w:cs="Times New Roman"/>
                <w:b/>
                <w:bCs/>
                <w:sz w:val="19"/>
                <w:szCs w:val="19"/>
              </w:rPr>
            </w:pPr>
            <w:r w:rsidRPr="00AD3422">
              <w:rPr>
                <w:rFonts w:ascii="Times New Roman" w:hAnsi="Times New Roman" w:cs="Times New Roman"/>
                <w:b/>
                <w:bCs/>
                <w:sz w:val="19"/>
                <w:szCs w:val="19"/>
              </w:rPr>
              <w:t>09</w:t>
            </w:r>
            <w:r>
              <w:rPr>
                <w:rFonts w:ascii="Times New Roman" w:hAnsi="Times New Roman" w:cs="Times New Roman"/>
                <w:b/>
                <w:bCs/>
                <w:sz w:val="19"/>
                <w:szCs w:val="19"/>
              </w:rPr>
              <w:t xml:space="preserve"> </w:t>
            </w:r>
            <w:r w:rsidRPr="00AD3422">
              <w:rPr>
                <w:rFonts w:ascii="Times New Roman" w:hAnsi="Times New Roman" w:cs="Times New Roman"/>
                <w:b/>
                <w:bCs/>
                <w:sz w:val="19"/>
                <w:szCs w:val="19"/>
              </w:rPr>
              <w:t>Haridus</w:t>
            </w:r>
          </w:p>
        </w:tc>
        <w:tc>
          <w:tcPr>
            <w:tcW w:w="1157"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14 275 523</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14 165 050</w:t>
            </w:r>
          </w:p>
        </w:tc>
        <w:tc>
          <w:tcPr>
            <w:tcW w:w="1111"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246 150</w:t>
            </w:r>
          </w:p>
        </w:tc>
        <w:tc>
          <w:tcPr>
            <w:tcW w:w="948"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346 477</w:t>
            </w:r>
          </w:p>
        </w:tc>
        <w:tc>
          <w:tcPr>
            <w:tcW w:w="1037"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9 103 374</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5 764 776</w:t>
            </w:r>
          </w:p>
        </w:tc>
        <w:tc>
          <w:tcPr>
            <w:tcW w:w="992"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110 473</w:t>
            </w:r>
          </w:p>
        </w:tc>
        <w:tc>
          <w:tcPr>
            <w:tcW w:w="1175"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14 868 150</w:t>
            </w:r>
          </w:p>
        </w:tc>
        <w:tc>
          <w:tcPr>
            <w:tcW w:w="1276"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14 757 677</w:t>
            </w:r>
          </w:p>
        </w:tc>
      </w:tr>
      <w:tr w:rsidR="00C3286E" w:rsidRPr="00C3286E" w:rsidTr="00C3286E">
        <w:trPr>
          <w:gridAfter w:val="1"/>
          <w:wAfter w:w="16" w:type="dxa"/>
          <w:trHeight w:val="227"/>
        </w:trPr>
        <w:tc>
          <w:tcPr>
            <w:tcW w:w="3828" w:type="dxa"/>
            <w:gridSpan w:val="2"/>
            <w:noWrap/>
            <w:hideMark/>
          </w:tcPr>
          <w:p w:rsidR="00C3286E" w:rsidRDefault="00C3286E" w:rsidP="00C3286E">
            <w:r w:rsidRPr="008E1DFC">
              <w:rPr>
                <w:rFonts w:ascii="Times New Roman" w:hAnsi="Times New Roman" w:cs="Times New Roman"/>
                <w:sz w:val="19"/>
                <w:szCs w:val="19"/>
              </w:rPr>
              <w:t xml:space="preserve">40, 41, 4500, 452 Antavad toetused </w:t>
            </w:r>
          </w:p>
        </w:tc>
        <w:tc>
          <w:tcPr>
            <w:tcW w:w="1157"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83 595</w:t>
            </w:r>
          </w:p>
        </w:tc>
        <w:tc>
          <w:tcPr>
            <w:tcW w:w="1134"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83 595</w:t>
            </w:r>
          </w:p>
        </w:tc>
        <w:tc>
          <w:tcPr>
            <w:tcW w:w="1111"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948"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3 707</w:t>
            </w:r>
          </w:p>
        </w:tc>
        <w:tc>
          <w:tcPr>
            <w:tcW w:w="1037"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83 595</w:t>
            </w:r>
          </w:p>
        </w:tc>
        <w:tc>
          <w:tcPr>
            <w:tcW w:w="1134"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3 707</w:t>
            </w:r>
          </w:p>
        </w:tc>
        <w:tc>
          <w:tcPr>
            <w:tcW w:w="992"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87 302</w:t>
            </w:r>
          </w:p>
        </w:tc>
        <w:tc>
          <w:tcPr>
            <w:tcW w:w="1276" w:type="dxa"/>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87 302</w:t>
            </w:r>
          </w:p>
        </w:tc>
      </w:tr>
      <w:tr w:rsidR="00C3286E" w:rsidRPr="00C3286E" w:rsidTr="00C3286E">
        <w:trPr>
          <w:gridAfter w:val="1"/>
          <w:wAfter w:w="16" w:type="dxa"/>
          <w:trHeight w:val="227"/>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50,55,60</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Muud tegevuskulud</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14 191 928</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14 081 455</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246 150</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342 770</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9 019 779</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5 761 069</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110 473</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14 780 848</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14 670 375</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C3286E" w:rsidRPr="00AD3422" w:rsidRDefault="00C3286E" w:rsidP="00FD1B4C">
            <w:pPr>
              <w:rPr>
                <w:rFonts w:ascii="Times New Roman" w:hAnsi="Times New Roman" w:cs="Times New Roman"/>
                <w:b/>
                <w:bCs/>
                <w:sz w:val="19"/>
                <w:szCs w:val="19"/>
              </w:rPr>
            </w:pPr>
            <w:r w:rsidRPr="00AD3422">
              <w:rPr>
                <w:rFonts w:ascii="Times New Roman" w:hAnsi="Times New Roman" w:cs="Times New Roman"/>
                <w:b/>
                <w:bCs/>
                <w:sz w:val="19"/>
                <w:szCs w:val="19"/>
              </w:rPr>
              <w:t>10</w:t>
            </w:r>
            <w:r>
              <w:rPr>
                <w:rFonts w:ascii="Times New Roman" w:hAnsi="Times New Roman" w:cs="Times New Roman"/>
                <w:b/>
                <w:bCs/>
                <w:sz w:val="19"/>
                <w:szCs w:val="19"/>
              </w:rPr>
              <w:t xml:space="preserve"> </w:t>
            </w:r>
            <w:r w:rsidRPr="00AD3422">
              <w:rPr>
                <w:rFonts w:ascii="Times New Roman" w:hAnsi="Times New Roman" w:cs="Times New Roman"/>
                <w:b/>
                <w:bCs/>
                <w:sz w:val="19"/>
                <w:szCs w:val="19"/>
              </w:rPr>
              <w:t>Sotsiaalne kaitse</w:t>
            </w:r>
          </w:p>
        </w:tc>
        <w:tc>
          <w:tcPr>
            <w:tcW w:w="1157"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2 401 256</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2 264 247</w:t>
            </w:r>
          </w:p>
        </w:tc>
        <w:tc>
          <w:tcPr>
            <w:tcW w:w="1111"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-66 900</w:t>
            </w:r>
          </w:p>
        </w:tc>
        <w:tc>
          <w:tcPr>
            <w:tcW w:w="948"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-61 685</w:t>
            </w:r>
          </w:p>
        </w:tc>
        <w:tc>
          <w:tcPr>
            <w:tcW w:w="1037"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13 100</w:t>
            </w:r>
          </w:p>
        </w:tc>
        <w:tc>
          <w:tcPr>
            <w:tcW w:w="1134" w:type="dxa"/>
            <w:gridSpan w:val="2"/>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1 739 856</w:t>
            </w:r>
          </w:p>
        </w:tc>
        <w:tc>
          <w:tcPr>
            <w:tcW w:w="1134"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532 815</w:t>
            </w:r>
          </w:p>
        </w:tc>
        <w:tc>
          <w:tcPr>
            <w:tcW w:w="992"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150 109</w:t>
            </w:r>
          </w:p>
        </w:tc>
        <w:tc>
          <w:tcPr>
            <w:tcW w:w="1175" w:type="dxa"/>
            <w:shd w:val="clear" w:color="auto" w:fill="DEEAF6" w:themeFill="accent1" w:themeFillTint="33"/>
            <w:noWrap/>
            <w:vAlign w:val="center"/>
            <w:hideMark/>
          </w:tcPr>
          <w:p w:rsidR="00C3286E" w:rsidRPr="00AD3422" w:rsidRDefault="00C3286E"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2 272 671</w:t>
            </w:r>
          </w:p>
        </w:tc>
        <w:tc>
          <w:tcPr>
            <w:tcW w:w="1276" w:type="dxa"/>
            <w:shd w:val="clear" w:color="auto" w:fill="DEEAF6" w:themeFill="accent1" w:themeFillTint="33"/>
            <w:noWrap/>
            <w:vAlign w:val="center"/>
            <w:hideMark/>
          </w:tcPr>
          <w:p w:rsidR="00C3286E" w:rsidRPr="00C3286E" w:rsidRDefault="00C3286E"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2 122 562</w:t>
            </w:r>
          </w:p>
        </w:tc>
      </w:tr>
      <w:tr w:rsidR="00C3286E" w:rsidRPr="00C3286E" w:rsidTr="00594CAB">
        <w:trPr>
          <w:gridAfter w:val="1"/>
          <w:wAfter w:w="16" w:type="dxa"/>
          <w:trHeight w:val="227"/>
        </w:trPr>
        <w:tc>
          <w:tcPr>
            <w:tcW w:w="3828" w:type="dxa"/>
            <w:gridSpan w:val="2"/>
            <w:tcBorders>
              <w:bottom w:val="single" w:sz="4" w:space="0" w:color="auto"/>
            </w:tcBorders>
            <w:noWrap/>
            <w:hideMark/>
          </w:tcPr>
          <w:p w:rsidR="00C3286E" w:rsidRDefault="00C3286E" w:rsidP="00C3286E">
            <w:r w:rsidRPr="008E1DFC">
              <w:rPr>
                <w:rFonts w:ascii="Times New Roman" w:hAnsi="Times New Roman" w:cs="Times New Roman"/>
                <w:sz w:val="19"/>
                <w:szCs w:val="19"/>
              </w:rPr>
              <w:t xml:space="preserve">40, 41, 4500, 452 Antavad toetused </w:t>
            </w:r>
          </w:p>
        </w:tc>
        <w:tc>
          <w:tcPr>
            <w:tcW w:w="1157" w:type="dxa"/>
            <w:tcBorders>
              <w:bottom w:val="single" w:sz="4" w:space="0" w:color="auto"/>
            </w:tcBorders>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1 386 504</w:t>
            </w:r>
          </w:p>
        </w:tc>
        <w:tc>
          <w:tcPr>
            <w:tcW w:w="1134" w:type="dxa"/>
            <w:tcBorders>
              <w:bottom w:val="single" w:sz="4" w:space="0" w:color="auto"/>
            </w:tcBorders>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1 386 504</w:t>
            </w:r>
          </w:p>
        </w:tc>
        <w:tc>
          <w:tcPr>
            <w:tcW w:w="1111" w:type="dxa"/>
            <w:tcBorders>
              <w:bottom w:val="single" w:sz="4" w:space="0" w:color="auto"/>
            </w:tcBorders>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-100 000</w:t>
            </w:r>
          </w:p>
        </w:tc>
        <w:tc>
          <w:tcPr>
            <w:tcW w:w="948" w:type="dxa"/>
            <w:tcBorders>
              <w:bottom w:val="single" w:sz="4" w:space="0" w:color="auto"/>
            </w:tcBorders>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-210 244</w:t>
            </w:r>
          </w:p>
        </w:tc>
        <w:tc>
          <w:tcPr>
            <w:tcW w:w="1037" w:type="dxa"/>
            <w:tcBorders>
              <w:bottom w:val="single" w:sz="4" w:space="0" w:color="auto"/>
            </w:tcBorders>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tcBorders>
              <w:bottom w:val="single" w:sz="4" w:space="0" w:color="auto"/>
            </w:tcBorders>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873 206</w:t>
            </w:r>
          </w:p>
        </w:tc>
        <w:tc>
          <w:tcPr>
            <w:tcW w:w="1134" w:type="dxa"/>
            <w:tcBorders>
              <w:bottom w:val="single" w:sz="4" w:space="0" w:color="auto"/>
            </w:tcBorders>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203 054</w:t>
            </w:r>
          </w:p>
        </w:tc>
        <w:tc>
          <w:tcPr>
            <w:tcW w:w="992" w:type="dxa"/>
            <w:tcBorders>
              <w:bottom w:val="single" w:sz="4" w:space="0" w:color="auto"/>
            </w:tcBorders>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tcBorders>
              <w:bottom w:val="single" w:sz="4" w:space="0" w:color="auto"/>
            </w:tcBorders>
            <w:noWrap/>
            <w:vAlign w:val="center"/>
            <w:hideMark/>
          </w:tcPr>
          <w:p w:rsidR="00C3286E" w:rsidRPr="00AD3422" w:rsidRDefault="00C3286E" w:rsidP="00C3286E">
            <w:pPr>
              <w:jc w:val="right"/>
              <w:rPr>
                <w:rFonts w:ascii="Times New Roman" w:hAnsi="Times New Roman" w:cs="Times New Roman"/>
                <w:sz w:val="19"/>
                <w:szCs w:val="19"/>
              </w:rPr>
            </w:pPr>
            <w:r w:rsidRPr="00AD3422">
              <w:rPr>
                <w:rFonts w:ascii="Times New Roman" w:hAnsi="Times New Roman" w:cs="Times New Roman"/>
                <w:sz w:val="19"/>
                <w:szCs w:val="19"/>
              </w:rPr>
              <w:t>1 076 260</w:t>
            </w:r>
          </w:p>
        </w:tc>
        <w:tc>
          <w:tcPr>
            <w:tcW w:w="1276" w:type="dxa"/>
            <w:tcBorders>
              <w:bottom w:val="single" w:sz="4" w:space="0" w:color="auto"/>
            </w:tcBorders>
            <w:noWrap/>
            <w:vAlign w:val="center"/>
            <w:hideMark/>
          </w:tcPr>
          <w:p w:rsidR="00C3286E" w:rsidRPr="00C3286E" w:rsidRDefault="00C3286E" w:rsidP="00C3286E">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1 076 260</w:t>
            </w:r>
          </w:p>
        </w:tc>
      </w:tr>
      <w:tr w:rsidR="00C3286E" w:rsidRPr="00C3286E" w:rsidTr="00594CAB">
        <w:trPr>
          <w:gridAfter w:val="1"/>
          <w:wAfter w:w="16" w:type="dxa"/>
          <w:trHeight w:val="227"/>
        </w:trPr>
        <w:tc>
          <w:tcPr>
            <w:tcW w:w="1135" w:type="dxa"/>
            <w:tcBorders>
              <w:bottom w:val="single" w:sz="4" w:space="0" w:color="auto"/>
            </w:tcBorders>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50,55,60</w:t>
            </w:r>
          </w:p>
        </w:tc>
        <w:tc>
          <w:tcPr>
            <w:tcW w:w="2693" w:type="dxa"/>
            <w:tcBorders>
              <w:bottom w:val="single" w:sz="4" w:space="0" w:color="auto"/>
            </w:tcBorders>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Muud tegevuskulud</w:t>
            </w:r>
          </w:p>
        </w:tc>
        <w:tc>
          <w:tcPr>
            <w:tcW w:w="1157" w:type="dxa"/>
            <w:tcBorders>
              <w:bottom w:val="single" w:sz="4" w:space="0" w:color="auto"/>
            </w:tcBorders>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1 014 752</w:t>
            </w:r>
          </w:p>
        </w:tc>
        <w:tc>
          <w:tcPr>
            <w:tcW w:w="1134" w:type="dxa"/>
            <w:tcBorders>
              <w:bottom w:val="single" w:sz="4" w:space="0" w:color="auto"/>
            </w:tcBorders>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877 743</w:t>
            </w:r>
          </w:p>
        </w:tc>
        <w:tc>
          <w:tcPr>
            <w:tcW w:w="1111" w:type="dxa"/>
            <w:tcBorders>
              <w:bottom w:val="single" w:sz="4" w:space="0" w:color="auto"/>
            </w:tcBorders>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33 100</w:t>
            </w:r>
          </w:p>
        </w:tc>
        <w:tc>
          <w:tcPr>
            <w:tcW w:w="948" w:type="dxa"/>
            <w:tcBorders>
              <w:bottom w:val="single" w:sz="4" w:space="0" w:color="auto"/>
            </w:tcBorders>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148 559</w:t>
            </w:r>
          </w:p>
        </w:tc>
        <w:tc>
          <w:tcPr>
            <w:tcW w:w="1037" w:type="dxa"/>
            <w:tcBorders>
              <w:bottom w:val="single" w:sz="4" w:space="0" w:color="auto"/>
            </w:tcBorders>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13 100</w:t>
            </w:r>
          </w:p>
        </w:tc>
        <w:tc>
          <w:tcPr>
            <w:tcW w:w="1134" w:type="dxa"/>
            <w:gridSpan w:val="2"/>
            <w:tcBorders>
              <w:bottom w:val="single" w:sz="4" w:space="0" w:color="auto"/>
            </w:tcBorders>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866 650</w:t>
            </w:r>
          </w:p>
        </w:tc>
        <w:tc>
          <w:tcPr>
            <w:tcW w:w="1134" w:type="dxa"/>
            <w:tcBorders>
              <w:bottom w:val="single" w:sz="4" w:space="0" w:color="auto"/>
            </w:tcBorders>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329 761</w:t>
            </w:r>
          </w:p>
        </w:tc>
        <w:tc>
          <w:tcPr>
            <w:tcW w:w="992" w:type="dxa"/>
            <w:tcBorders>
              <w:bottom w:val="single" w:sz="4" w:space="0" w:color="auto"/>
            </w:tcBorders>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150 109</w:t>
            </w:r>
          </w:p>
        </w:tc>
        <w:tc>
          <w:tcPr>
            <w:tcW w:w="1175" w:type="dxa"/>
            <w:tcBorders>
              <w:bottom w:val="single" w:sz="4" w:space="0" w:color="auto"/>
            </w:tcBorders>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1 196 411</w:t>
            </w:r>
          </w:p>
        </w:tc>
        <w:tc>
          <w:tcPr>
            <w:tcW w:w="1276" w:type="dxa"/>
            <w:tcBorders>
              <w:bottom w:val="single" w:sz="4" w:space="0" w:color="auto"/>
            </w:tcBorders>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1 046 302</w:t>
            </w:r>
          </w:p>
        </w:tc>
      </w:tr>
      <w:tr w:rsidR="00594CAB" w:rsidRPr="00C3286E" w:rsidTr="00594CAB">
        <w:trPr>
          <w:gridAfter w:val="1"/>
          <w:wAfter w:w="16" w:type="dxa"/>
          <w:trHeight w:val="227"/>
        </w:trPr>
        <w:tc>
          <w:tcPr>
            <w:tcW w:w="1135" w:type="dxa"/>
            <w:tcBorders>
              <w:top w:val="single" w:sz="4" w:space="0" w:color="auto"/>
              <w:bottom w:val="single" w:sz="4" w:space="0" w:color="auto"/>
            </w:tcBorders>
            <w:noWrap/>
            <w:vAlign w:val="center"/>
          </w:tcPr>
          <w:p w:rsidR="00594CAB" w:rsidRPr="00AD3422" w:rsidRDefault="00594CAB" w:rsidP="00FD1B4C">
            <w:pPr>
              <w:rPr>
                <w:rFonts w:ascii="Times New Roman" w:hAnsi="Times New Roman" w:cs="Times New Roman"/>
                <w:sz w:val="19"/>
                <w:szCs w:val="19"/>
              </w:rPr>
            </w:pPr>
          </w:p>
        </w:tc>
        <w:tc>
          <w:tcPr>
            <w:tcW w:w="2693" w:type="dxa"/>
            <w:tcBorders>
              <w:top w:val="single" w:sz="4" w:space="0" w:color="auto"/>
              <w:bottom w:val="single" w:sz="4" w:space="0" w:color="auto"/>
            </w:tcBorders>
            <w:noWrap/>
            <w:vAlign w:val="center"/>
          </w:tcPr>
          <w:p w:rsidR="00594CAB" w:rsidRPr="00AD3422" w:rsidRDefault="00594CAB" w:rsidP="00FD1B4C">
            <w:pPr>
              <w:rPr>
                <w:rFonts w:ascii="Times New Roman" w:hAnsi="Times New Roman" w:cs="Times New Roman"/>
                <w:sz w:val="19"/>
                <w:szCs w:val="19"/>
              </w:rPr>
            </w:pPr>
          </w:p>
        </w:tc>
        <w:tc>
          <w:tcPr>
            <w:tcW w:w="1157" w:type="dxa"/>
            <w:tcBorders>
              <w:top w:val="single" w:sz="4" w:space="0" w:color="auto"/>
              <w:bottom w:val="single" w:sz="4" w:space="0" w:color="auto"/>
            </w:tcBorders>
            <w:noWrap/>
            <w:vAlign w:val="center"/>
          </w:tcPr>
          <w:p w:rsidR="00594CAB" w:rsidRPr="00AD3422" w:rsidRDefault="00594CAB" w:rsidP="00FD1B4C">
            <w:pPr>
              <w:jc w:val="right"/>
              <w:rPr>
                <w:rFonts w:ascii="Times New Roman" w:hAnsi="Times New Roman" w:cs="Times New Roman"/>
                <w:sz w:val="19"/>
                <w:szCs w:val="19"/>
              </w:rPr>
            </w:pPr>
          </w:p>
        </w:tc>
        <w:tc>
          <w:tcPr>
            <w:tcW w:w="1134" w:type="dxa"/>
            <w:tcBorders>
              <w:top w:val="single" w:sz="4" w:space="0" w:color="auto"/>
              <w:bottom w:val="single" w:sz="4" w:space="0" w:color="auto"/>
            </w:tcBorders>
            <w:noWrap/>
            <w:vAlign w:val="center"/>
          </w:tcPr>
          <w:p w:rsidR="00594CAB" w:rsidRPr="00AD3422" w:rsidRDefault="00594CAB" w:rsidP="00FD1B4C">
            <w:pPr>
              <w:jc w:val="right"/>
              <w:rPr>
                <w:rFonts w:ascii="Times New Roman" w:hAnsi="Times New Roman" w:cs="Times New Roman"/>
                <w:sz w:val="19"/>
                <w:szCs w:val="19"/>
              </w:rPr>
            </w:pPr>
          </w:p>
        </w:tc>
        <w:tc>
          <w:tcPr>
            <w:tcW w:w="1111" w:type="dxa"/>
            <w:tcBorders>
              <w:top w:val="single" w:sz="4" w:space="0" w:color="auto"/>
              <w:bottom w:val="single" w:sz="4" w:space="0" w:color="auto"/>
            </w:tcBorders>
            <w:noWrap/>
            <w:vAlign w:val="center"/>
          </w:tcPr>
          <w:p w:rsidR="00594CAB" w:rsidRPr="00C3286E" w:rsidRDefault="00594CAB" w:rsidP="00FD1B4C">
            <w:pPr>
              <w:jc w:val="right"/>
              <w:rPr>
                <w:rFonts w:ascii="Times New Roman" w:hAnsi="Times New Roman" w:cs="Times New Roman"/>
                <w:color w:val="0000FF"/>
                <w:sz w:val="19"/>
                <w:szCs w:val="19"/>
              </w:rPr>
            </w:pPr>
          </w:p>
        </w:tc>
        <w:tc>
          <w:tcPr>
            <w:tcW w:w="948" w:type="dxa"/>
            <w:tcBorders>
              <w:top w:val="single" w:sz="4" w:space="0" w:color="auto"/>
              <w:bottom w:val="single" w:sz="4" w:space="0" w:color="auto"/>
            </w:tcBorders>
            <w:noWrap/>
            <w:vAlign w:val="center"/>
          </w:tcPr>
          <w:p w:rsidR="00594CAB" w:rsidRPr="00C3286E" w:rsidRDefault="00594CAB" w:rsidP="00FD1B4C">
            <w:pPr>
              <w:jc w:val="right"/>
              <w:rPr>
                <w:rFonts w:ascii="Times New Roman" w:hAnsi="Times New Roman" w:cs="Times New Roman"/>
                <w:color w:val="0000FF"/>
                <w:sz w:val="19"/>
                <w:szCs w:val="19"/>
              </w:rPr>
            </w:pPr>
          </w:p>
        </w:tc>
        <w:tc>
          <w:tcPr>
            <w:tcW w:w="1037" w:type="dxa"/>
            <w:tcBorders>
              <w:top w:val="single" w:sz="4" w:space="0" w:color="auto"/>
              <w:bottom w:val="single" w:sz="4" w:space="0" w:color="auto"/>
            </w:tcBorders>
            <w:noWrap/>
            <w:vAlign w:val="center"/>
          </w:tcPr>
          <w:p w:rsidR="00594CAB" w:rsidRPr="00C3286E" w:rsidRDefault="00594CAB" w:rsidP="00FD1B4C">
            <w:pPr>
              <w:jc w:val="right"/>
              <w:rPr>
                <w:rFonts w:ascii="Times New Roman" w:hAnsi="Times New Roman" w:cs="Times New Roman"/>
                <w:color w:val="0000FF"/>
                <w:sz w:val="19"/>
                <w:szCs w:val="19"/>
              </w:rPr>
            </w:pPr>
          </w:p>
        </w:tc>
        <w:tc>
          <w:tcPr>
            <w:tcW w:w="1134" w:type="dxa"/>
            <w:gridSpan w:val="2"/>
            <w:tcBorders>
              <w:top w:val="single" w:sz="4" w:space="0" w:color="auto"/>
              <w:bottom w:val="single" w:sz="4" w:space="0" w:color="auto"/>
            </w:tcBorders>
            <w:noWrap/>
            <w:vAlign w:val="center"/>
          </w:tcPr>
          <w:p w:rsidR="00594CAB" w:rsidRPr="00AD3422" w:rsidRDefault="00594CAB" w:rsidP="00FD1B4C">
            <w:pPr>
              <w:jc w:val="right"/>
              <w:rPr>
                <w:rFonts w:ascii="Times New Roman" w:hAnsi="Times New Roman" w:cs="Times New Roman"/>
                <w:sz w:val="19"/>
                <w:szCs w:val="19"/>
              </w:rPr>
            </w:pPr>
          </w:p>
        </w:tc>
        <w:tc>
          <w:tcPr>
            <w:tcW w:w="1134" w:type="dxa"/>
            <w:tcBorders>
              <w:top w:val="single" w:sz="4" w:space="0" w:color="auto"/>
              <w:bottom w:val="single" w:sz="4" w:space="0" w:color="auto"/>
            </w:tcBorders>
            <w:noWrap/>
            <w:vAlign w:val="center"/>
          </w:tcPr>
          <w:p w:rsidR="00594CAB" w:rsidRPr="00AD3422" w:rsidRDefault="00594CAB" w:rsidP="00FD1B4C">
            <w:pPr>
              <w:jc w:val="right"/>
              <w:rPr>
                <w:rFonts w:ascii="Times New Roman" w:hAnsi="Times New Roman" w:cs="Times New Roman"/>
                <w:sz w:val="19"/>
                <w:szCs w:val="19"/>
              </w:rPr>
            </w:pPr>
          </w:p>
        </w:tc>
        <w:tc>
          <w:tcPr>
            <w:tcW w:w="992" w:type="dxa"/>
            <w:tcBorders>
              <w:top w:val="single" w:sz="4" w:space="0" w:color="auto"/>
              <w:bottom w:val="single" w:sz="4" w:space="0" w:color="auto"/>
            </w:tcBorders>
            <w:noWrap/>
            <w:vAlign w:val="center"/>
          </w:tcPr>
          <w:p w:rsidR="00594CAB" w:rsidRPr="00AD3422" w:rsidRDefault="00594CAB" w:rsidP="00FD1B4C">
            <w:pPr>
              <w:jc w:val="right"/>
              <w:rPr>
                <w:rFonts w:ascii="Times New Roman" w:hAnsi="Times New Roman" w:cs="Times New Roman"/>
                <w:sz w:val="19"/>
                <w:szCs w:val="19"/>
              </w:rPr>
            </w:pPr>
          </w:p>
        </w:tc>
        <w:tc>
          <w:tcPr>
            <w:tcW w:w="1175" w:type="dxa"/>
            <w:tcBorders>
              <w:top w:val="single" w:sz="4" w:space="0" w:color="auto"/>
              <w:bottom w:val="single" w:sz="4" w:space="0" w:color="auto"/>
            </w:tcBorders>
            <w:noWrap/>
            <w:vAlign w:val="center"/>
          </w:tcPr>
          <w:p w:rsidR="00594CAB" w:rsidRPr="00AD3422" w:rsidRDefault="00594CAB" w:rsidP="00FD1B4C">
            <w:pPr>
              <w:jc w:val="right"/>
              <w:rPr>
                <w:rFonts w:ascii="Times New Roman" w:hAnsi="Times New Roman" w:cs="Times New Roman"/>
                <w:sz w:val="19"/>
                <w:szCs w:val="19"/>
              </w:rPr>
            </w:pPr>
          </w:p>
        </w:tc>
        <w:tc>
          <w:tcPr>
            <w:tcW w:w="1276" w:type="dxa"/>
            <w:tcBorders>
              <w:top w:val="single" w:sz="4" w:space="0" w:color="auto"/>
              <w:bottom w:val="single" w:sz="4" w:space="0" w:color="auto"/>
            </w:tcBorders>
            <w:noWrap/>
            <w:vAlign w:val="center"/>
          </w:tcPr>
          <w:p w:rsidR="00594CAB" w:rsidRPr="00C3286E" w:rsidRDefault="00594CAB" w:rsidP="00FD1B4C">
            <w:pPr>
              <w:jc w:val="right"/>
              <w:rPr>
                <w:rFonts w:ascii="Times New Roman" w:hAnsi="Times New Roman" w:cs="Times New Roman"/>
                <w:color w:val="0000FF"/>
                <w:sz w:val="19"/>
                <w:szCs w:val="19"/>
              </w:rPr>
            </w:pPr>
          </w:p>
        </w:tc>
      </w:tr>
      <w:tr w:rsidR="00C3286E" w:rsidRPr="00C3286E" w:rsidTr="00594CAB">
        <w:trPr>
          <w:gridAfter w:val="1"/>
          <w:wAfter w:w="16" w:type="dxa"/>
          <w:trHeight w:val="283"/>
        </w:trPr>
        <w:tc>
          <w:tcPr>
            <w:tcW w:w="3828" w:type="dxa"/>
            <w:gridSpan w:val="2"/>
            <w:tcBorders>
              <w:top w:val="single" w:sz="4" w:space="0" w:color="auto"/>
            </w:tcBorders>
            <w:shd w:val="clear" w:color="auto" w:fill="DEEAF6" w:themeFill="accent1" w:themeFillTint="33"/>
            <w:noWrap/>
            <w:vAlign w:val="center"/>
            <w:hideMark/>
          </w:tcPr>
          <w:p w:rsidR="00AD3422" w:rsidRPr="00AD3422" w:rsidRDefault="00AD3422" w:rsidP="00FD1B4C">
            <w:pPr>
              <w:rPr>
                <w:rFonts w:ascii="Times New Roman" w:hAnsi="Times New Roman" w:cs="Times New Roman"/>
                <w:b/>
                <w:bCs/>
                <w:sz w:val="19"/>
                <w:szCs w:val="19"/>
              </w:rPr>
            </w:pPr>
            <w:r w:rsidRPr="00AD3422">
              <w:rPr>
                <w:rFonts w:ascii="Times New Roman" w:hAnsi="Times New Roman" w:cs="Times New Roman"/>
                <w:b/>
                <w:bCs/>
                <w:sz w:val="19"/>
                <w:szCs w:val="19"/>
              </w:rPr>
              <w:t> PÕHITEGEVUSE TULEM</w:t>
            </w:r>
          </w:p>
        </w:tc>
        <w:tc>
          <w:tcPr>
            <w:tcW w:w="1157" w:type="dxa"/>
            <w:tcBorders>
              <w:top w:val="single" w:sz="4" w:space="0" w:color="auto"/>
            </w:tcBorders>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1 095 638</w:t>
            </w:r>
          </w:p>
        </w:tc>
        <w:tc>
          <w:tcPr>
            <w:tcW w:w="1134" w:type="dxa"/>
            <w:tcBorders>
              <w:top w:val="single" w:sz="4" w:space="0" w:color="auto"/>
            </w:tcBorders>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1 095 638</w:t>
            </w:r>
          </w:p>
        </w:tc>
        <w:tc>
          <w:tcPr>
            <w:tcW w:w="1111" w:type="dxa"/>
            <w:tcBorders>
              <w:top w:val="single" w:sz="4" w:space="0" w:color="auto"/>
            </w:tcBorders>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-155 079</w:t>
            </w:r>
          </w:p>
        </w:tc>
        <w:tc>
          <w:tcPr>
            <w:tcW w:w="948" w:type="dxa"/>
            <w:tcBorders>
              <w:top w:val="single" w:sz="4" w:space="0" w:color="auto"/>
            </w:tcBorders>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037" w:type="dxa"/>
            <w:tcBorders>
              <w:top w:val="single" w:sz="4" w:space="0" w:color="auto"/>
            </w:tcBorders>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tcBorders>
              <w:top w:val="single" w:sz="4" w:space="0" w:color="auto"/>
            </w:tcBorders>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940 559</w:t>
            </w:r>
          </w:p>
        </w:tc>
        <w:tc>
          <w:tcPr>
            <w:tcW w:w="1134" w:type="dxa"/>
            <w:tcBorders>
              <w:top w:val="single" w:sz="4" w:space="0" w:color="auto"/>
            </w:tcBorders>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992" w:type="dxa"/>
            <w:tcBorders>
              <w:top w:val="single" w:sz="4" w:space="0" w:color="auto"/>
            </w:tcBorders>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tcBorders>
              <w:top w:val="single" w:sz="4" w:space="0" w:color="auto"/>
            </w:tcBorders>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940 559</w:t>
            </w:r>
          </w:p>
        </w:tc>
        <w:tc>
          <w:tcPr>
            <w:tcW w:w="1276" w:type="dxa"/>
            <w:tcBorders>
              <w:top w:val="single" w:sz="4" w:space="0" w:color="auto"/>
            </w:tcBorders>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940 559</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AD3422" w:rsidRPr="00AD3422" w:rsidRDefault="00AD3422" w:rsidP="00FD1B4C">
            <w:pPr>
              <w:rPr>
                <w:rFonts w:ascii="Times New Roman" w:hAnsi="Times New Roman" w:cs="Times New Roman"/>
                <w:b/>
                <w:bCs/>
                <w:sz w:val="19"/>
                <w:szCs w:val="19"/>
              </w:rPr>
            </w:pPr>
            <w:r w:rsidRPr="00AD3422">
              <w:rPr>
                <w:rFonts w:ascii="Times New Roman" w:hAnsi="Times New Roman" w:cs="Times New Roman"/>
                <w:b/>
                <w:bCs/>
                <w:sz w:val="19"/>
                <w:szCs w:val="19"/>
              </w:rPr>
              <w:t> INVESTEERIMISTEGEVUS KOKKU</w:t>
            </w:r>
          </w:p>
        </w:tc>
        <w:tc>
          <w:tcPr>
            <w:tcW w:w="1157"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-4 378 380</w:t>
            </w:r>
          </w:p>
        </w:tc>
        <w:tc>
          <w:tcPr>
            <w:tcW w:w="1134"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-4 378 380</w:t>
            </w:r>
          </w:p>
        </w:tc>
        <w:tc>
          <w:tcPr>
            <w:tcW w:w="1111"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-908 964</w:t>
            </w:r>
          </w:p>
        </w:tc>
        <w:tc>
          <w:tcPr>
            <w:tcW w:w="948"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037"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-5 287 344</w:t>
            </w:r>
          </w:p>
        </w:tc>
        <w:tc>
          <w:tcPr>
            <w:tcW w:w="1134"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992"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-5 287 344</w:t>
            </w:r>
          </w:p>
        </w:tc>
        <w:tc>
          <w:tcPr>
            <w:tcW w:w="1276"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-5 287 344</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381</w:t>
            </w:r>
          </w:p>
        </w:tc>
        <w:tc>
          <w:tcPr>
            <w:tcW w:w="2693" w:type="dxa"/>
            <w:noWrap/>
            <w:vAlign w:val="center"/>
            <w:hideMark/>
          </w:tcPr>
          <w:p w:rsidR="00FD1B4C" w:rsidRPr="00AD3422" w:rsidRDefault="00AD3422" w:rsidP="00FD1B4C">
            <w:pPr>
              <w:rPr>
                <w:rFonts w:ascii="Times New Roman" w:hAnsi="Times New Roman" w:cs="Times New Roman"/>
                <w:sz w:val="19"/>
                <w:szCs w:val="19"/>
              </w:rPr>
            </w:pPr>
            <w:r>
              <w:rPr>
                <w:rFonts w:ascii="Times New Roman" w:hAnsi="Times New Roman" w:cs="Times New Roman"/>
                <w:sz w:val="19"/>
                <w:szCs w:val="19"/>
              </w:rPr>
              <w:t>Põhivara müük</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45 000</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45 000</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45 000</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45 000</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45 000</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15</w:t>
            </w:r>
          </w:p>
        </w:tc>
        <w:tc>
          <w:tcPr>
            <w:tcW w:w="2693" w:type="dxa"/>
            <w:noWrap/>
            <w:vAlign w:val="center"/>
            <w:hideMark/>
          </w:tcPr>
          <w:p w:rsidR="00FD1B4C" w:rsidRPr="00AD3422" w:rsidRDefault="00AD3422" w:rsidP="00FD1B4C">
            <w:pPr>
              <w:rPr>
                <w:rFonts w:ascii="Times New Roman" w:hAnsi="Times New Roman" w:cs="Times New Roman"/>
                <w:sz w:val="19"/>
                <w:szCs w:val="19"/>
              </w:rPr>
            </w:pPr>
            <w:r>
              <w:rPr>
                <w:rFonts w:ascii="Times New Roman" w:hAnsi="Times New Roman" w:cs="Times New Roman"/>
                <w:sz w:val="19"/>
                <w:szCs w:val="19"/>
              </w:rPr>
              <w:t>Põhivara soetus</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-6 907 892</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-6 907 892</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-635 727</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137 030</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-4 771 405</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-2 635 184</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-7 406 589</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-7 406 589</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3502</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xml:space="preserve">Põhivara soetuseks </w:t>
            </w:r>
            <w:r w:rsidR="00AD3422">
              <w:rPr>
                <w:rFonts w:ascii="Times New Roman" w:hAnsi="Times New Roman" w:cs="Times New Roman"/>
                <w:sz w:val="19"/>
                <w:szCs w:val="19"/>
              </w:rPr>
              <w:t>saadav sihtfinantseerimine</w:t>
            </w:r>
            <w:r w:rsidRPr="00AD3422">
              <w:rPr>
                <w:rFonts w:ascii="Times New Roman" w:hAnsi="Times New Roman" w:cs="Times New Roman"/>
                <w:sz w:val="19"/>
                <w:szCs w:val="19"/>
              </w:rPr>
              <w:t xml:space="preserve"> </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2 772 214</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2 772 214</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127 970</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2 900 184</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2 900 184</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2 900 184</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4502</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Põhivara soetus</w:t>
            </w:r>
            <w:r w:rsidR="00AD3422">
              <w:rPr>
                <w:rFonts w:ascii="Times New Roman" w:hAnsi="Times New Roman" w:cs="Times New Roman"/>
                <w:sz w:val="19"/>
                <w:szCs w:val="19"/>
              </w:rPr>
              <w:t>eks antav sihtfinantseerimine</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-175 000</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-175 000</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-263 600</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-265 000</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-438 600</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-265 000</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-703 600</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-703 600</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655</w:t>
            </w:r>
          </w:p>
        </w:tc>
        <w:tc>
          <w:tcPr>
            <w:tcW w:w="2693" w:type="dxa"/>
            <w:noWrap/>
            <w:vAlign w:val="center"/>
            <w:hideMark/>
          </w:tcPr>
          <w:p w:rsidR="00FD1B4C" w:rsidRPr="00AD3422" w:rsidRDefault="00AD3422" w:rsidP="00FD1B4C">
            <w:pPr>
              <w:rPr>
                <w:rFonts w:ascii="Times New Roman" w:hAnsi="Times New Roman" w:cs="Times New Roman"/>
                <w:sz w:val="19"/>
                <w:szCs w:val="19"/>
              </w:rPr>
            </w:pPr>
            <w:r>
              <w:rPr>
                <w:rFonts w:ascii="Times New Roman" w:hAnsi="Times New Roman" w:cs="Times New Roman"/>
                <w:sz w:val="19"/>
                <w:szCs w:val="19"/>
              </w:rPr>
              <w:t>Finantstulud</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150</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150</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150</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150</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150</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650</w:t>
            </w:r>
          </w:p>
        </w:tc>
        <w:tc>
          <w:tcPr>
            <w:tcW w:w="2693" w:type="dxa"/>
            <w:noWrap/>
            <w:vAlign w:val="center"/>
            <w:hideMark/>
          </w:tcPr>
          <w:p w:rsidR="00FD1B4C" w:rsidRPr="00AD3422" w:rsidRDefault="00AD3422" w:rsidP="00FD1B4C">
            <w:pPr>
              <w:rPr>
                <w:rFonts w:ascii="Times New Roman" w:hAnsi="Times New Roman" w:cs="Times New Roman"/>
                <w:sz w:val="19"/>
                <w:szCs w:val="19"/>
              </w:rPr>
            </w:pPr>
            <w:r>
              <w:rPr>
                <w:rFonts w:ascii="Times New Roman" w:hAnsi="Times New Roman" w:cs="Times New Roman"/>
                <w:sz w:val="19"/>
                <w:szCs w:val="19"/>
              </w:rPr>
              <w:t>Finantskulud</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-112 852</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-112 852</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-9 637</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-122 489</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-122 489</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-122 489</w:t>
            </w:r>
          </w:p>
        </w:tc>
      </w:tr>
      <w:tr w:rsidR="00C3286E" w:rsidRPr="00C3286E" w:rsidTr="00C3286E">
        <w:trPr>
          <w:gridAfter w:val="1"/>
          <w:wAfter w:w="16" w:type="dxa"/>
          <w:trHeight w:val="283"/>
        </w:trPr>
        <w:tc>
          <w:tcPr>
            <w:tcW w:w="1135" w:type="dxa"/>
            <w:shd w:val="clear" w:color="auto" w:fill="DEEAF6" w:themeFill="accent1" w:themeFillTint="33"/>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2693" w:type="dxa"/>
            <w:shd w:val="clear" w:color="auto" w:fill="DEEAF6" w:themeFill="accent1" w:themeFillTint="33"/>
            <w:noWrap/>
            <w:vAlign w:val="center"/>
            <w:hideMark/>
          </w:tcPr>
          <w:p w:rsidR="00FD1B4C" w:rsidRPr="00AD3422" w:rsidRDefault="00FD1B4C" w:rsidP="00FD1B4C">
            <w:pPr>
              <w:rPr>
                <w:rFonts w:ascii="Times New Roman" w:hAnsi="Times New Roman" w:cs="Times New Roman"/>
                <w:b/>
                <w:bCs/>
                <w:sz w:val="19"/>
                <w:szCs w:val="19"/>
              </w:rPr>
            </w:pPr>
            <w:r w:rsidRPr="00AD3422">
              <w:rPr>
                <w:rFonts w:ascii="Times New Roman" w:hAnsi="Times New Roman" w:cs="Times New Roman"/>
                <w:b/>
                <w:bCs/>
                <w:sz w:val="19"/>
                <w:szCs w:val="19"/>
              </w:rPr>
              <w:t>EELARVE TULEM</w:t>
            </w:r>
          </w:p>
        </w:tc>
        <w:tc>
          <w:tcPr>
            <w:tcW w:w="1157"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-3 282 742</w:t>
            </w:r>
          </w:p>
        </w:tc>
        <w:tc>
          <w:tcPr>
            <w:tcW w:w="1134"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-3 282 742</w:t>
            </w:r>
          </w:p>
        </w:tc>
        <w:tc>
          <w:tcPr>
            <w:tcW w:w="1111"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-1 064 043</w:t>
            </w:r>
          </w:p>
        </w:tc>
        <w:tc>
          <w:tcPr>
            <w:tcW w:w="948"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037"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-4 346 785</w:t>
            </w:r>
          </w:p>
        </w:tc>
        <w:tc>
          <w:tcPr>
            <w:tcW w:w="1134"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992"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-4 346 785</w:t>
            </w:r>
          </w:p>
        </w:tc>
        <w:tc>
          <w:tcPr>
            <w:tcW w:w="1276"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-4 346 785</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AD3422" w:rsidRPr="00AD3422" w:rsidRDefault="00AD3422" w:rsidP="00FD1B4C">
            <w:pPr>
              <w:rPr>
                <w:rFonts w:ascii="Times New Roman" w:hAnsi="Times New Roman" w:cs="Times New Roman"/>
                <w:sz w:val="19"/>
                <w:szCs w:val="19"/>
              </w:rPr>
            </w:pPr>
            <w:r w:rsidRPr="00AD3422">
              <w:rPr>
                <w:rFonts w:ascii="Times New Roman" w:hAnsi="Times New Roman" w:cs="Times New Roman"/>
                <w:sz w:val="19"/>
                <w:szCs w:val="19"/>
              </w:rPr>
              <w:t> </w:t>
            </w:r>
            <w:r w:rsidRPr="00AD3422">
              <w:rPr>
                <w:rFonts w:ascii="Times New Roman" w:hAnsi="Times New Roman" w:cs="Times New Roman"/>
                <w:b/>
                <w:bCs/>
                <w:sz w:val="19"/>
                <w:szCs w:val="19"/>
              </w:rPr>
              <w:t>FINANTSEERIMISTEGEVUS</w:t>
            </w:r>
          </w:p>
        </w:tc>
        <w:tc>
          <w:tcPr>
            <w:tcW w:w="1157"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2 012 742</w:t>
            </w:r>
          </w:p>
        </w:tc>
        <w:tc>
          <w:tcPr>
            <w:tcW w:w="1134"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2 012 742</w:t>
            </w:r>
          </w:p>
        </w:tc>
        <w:tc>
          <w:tcPr>
            <w:tcW w:w="1111"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-504 994</w:t>
            </w:r>
          </w:p>
        </w:tc>
        <w:tc>
          <w:tcPr>
            <w:tcW w:w="948"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037"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1 507 748</w:t>
            </w:r>
          </w:p>
        </w:tc>
        <w:tc>
          <w:tcPr>
            <w:tcW w:w="1134"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992"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1 507 748</w:t>
            </w:r>
          </w:p>
        </w:tc>
        <w:tc>
          <w:tcPr>
            <w:tcW w:w="1276"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1 507 748</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2585</w:t>
            </w:r>
          </w:p>
        </w:tc>
        <w:tc>
          <w:tcPr>
            <w:tcW w:w="2693" w:type="dxa"/>
            <w:noWrap/>
            <w:vAlign w:val="center"/>
            <w:hideMark/>
          </w:tcPr>
          <w:p w:rsidR="00FD1B4C" w:rsidRPr="00AD3422" w:rsidRDefault="00AD3422" w:rsidP="00FD1B4C">
            <w:pPr>
              <w:rPr>
                <w:rFonts w:ascii="Times New Roman" w:hAnsi="Times New Roman" w:cs="Times New Roman"/>
                <w:sz w:val="19"/>
                <w:szCs w:val="19"/>
              </w:rPr>
            </w:pPr>
            <w:r>
              <w:rPr>
                <w:rFonts w:ascii="Times New Roman" w:hAnsi="Times New Roman" w:cs="Times New Roman"/>
                <w:sz w:val="19"/>
                <w:szCs w:val="19"/>
              </w:rPr>
              <w:t>Kohustuste võtmine</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3 775 000</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3 775 000</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4 069 741</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7 844 741</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7 844 741</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7 844 741</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2586</w:t>
            </w:r>
          </w:p>
        </w:tc>
        <w:tc>
          <w:tcPr>
            <w:tcW w:w="2693" w:type="dxa"/>
            <w:noWrap/>
            <w:vAlign w:val="center"/>
            <w:hideMark/>
          </w:tcPr>
          <w:p w:rsidR="00FD1B4C" w:rsidRPr="00AD3422" w:rsidRDefault="00AD3422" w:rsidP="00FD1B4C">
            <w:pPr>
              <w:rPr>
                <w:rFonts w:ascii="Times New Roman" w:hAnsi="Times New Roman" w:cs="Times New Roman"/>
                <w:sz w:val="19"/>
                <w:szCs w:val="19"/>
              </w:rPr>
            </w:pPr>
            <w:r>
              <w:rPr>
                <w:rFonts w:ascii="Times New Roman" w:hAnsi="Times New Roman" w:cs="Times New Roman"/>
                <w:sz w:val="19"/>
                <w:szCs w:val="19"/>
              </w:rPr>
              <w:t>Kohustuste tasumine</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-1 762 258</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-1 762 258</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-4 574 735</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0</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-6 336 993</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0</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-6 336 993</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-6 336 993</w:t>
            </w:r>
          </w:p>
        </w:tc>
      </w:tr>
      <w:tr w:rsidR="00C3286E" w:rsidRPr="00C3286E" w:rsidTr="00C3286E">
        <w:trPr>
          <w:gridAfter w:val="1"/>
          <w:wAfter w:w="16" w:type="dxa"/>
          <w:trHeight w:val="283"/>
        </w:trPr>
        <w:tc>
          <w:tcPr>
            <w:tcW w:w="1135" w:type="dxa"/>
            <w:shd w:val="clear" w:color="auto" w:fill="DEEAF6" w:themeFill="accent1" w:themeFillTint="33"/>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1001</w:t>
            </w:r>
          </w:p>
        </w:tc>
        <w:tc>
          <w:tcPr>
            <w:tcW w:w="2693" w:type="dxa"/>
            <w:shd w:val="clear" w:color="auto" w:fill="DEEAF6" w:themeFill="accent1" w:themeFillTint="33"/>
            <w:vAlign w:val="center"/>
            <w:hideMark/>
          </w:tcPr>
          <w:p w:rsidR="00FD1B4C" w:rsidRPr="00AD3422" w:rsidRDefault="00AD3422" w:rsidP="00AD3422">
            <w:pPr>
              <w:rPr>
                <w:rFonts w:ascii="Times New Roman" w:hAnsi="Times New Roman" w:cs="Times New Roman"/>
                <w:b/>
                <w:bCs/>
                <w:sz w:val="19"/>
                <w:szCs w:val="19"/>
              </w:rPr>
            </w:pPr>
            <w:r>
              <w:rPr>
                <w:rFonts w:ascii="Times New Roman" w:hAnsi="Times New Roman" w:cs="Times New Roman"/>
                <w:b/>
                <w:bCs/>
                <w:sz w:val="19"/>
                <w:szCs w:val="19"/>
              </w:rPr>
              <w:t>LIKVIIDSETE VARADE MUUTUS</w:t>
            </w:r>
          </w:p>
        </w:tc>
        <w:tc>
          <w:tcPr>
            <w:tcW w:w="1157"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-600 000</w:t>
            </w:r>
          </w:p>
        </w:tc>
        <w:tc>
          <w:tcPr>
            <w:tcW w:w="1134"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-600 000</w:t>
            </w:r>
          </w:p>
        </w:tc>
        <w:tc>
          <w:tcPr>
            <w:tcW w:w="1111"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-2 569 037</w:t>
            </w:r>
          </w:p>
        </w:tc>
        <w:tc>
          <w:tcPr>
            <w:tcW w:w="948" w:type="dxa"/>
            <w:shd w:val="clear" w:color="auto" w:fill="DEEAF6" w:themeFill="accent1" w:themeFillTint="33"/>
            <w:noWrap/>
            <w:vAlign w:val="center"/>
            <w:hideMark/>
          </w:tcPr>
          <w:p w:rsidR="00FD1B4C" w:rsidRPr="00C3286E" w:rsidRDefault="00FD1B4C" w:rsidP="00C3286E">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037" w:type="dxa"/>
            <w:shd w:val="clear" w:color="auto" w:fill="DEEAF6" w:themeFill="accent1" w:themeFillTint="33"/>
            <w:noWrap/>
            <w:vAlign w:val="center"/>
            <w:hideMark/>
          </w:tcPr>
          <w:p w:rsidR="00FD1B4C" w:rsidRPr="00C3286E" w:rsidRDefault="00FD1B4C" w:rsidP="00C3286E">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p>
        </w:tc>
        <w:tc>
          <w:tcPr>
            <w:tcW w:w="1134" w:type="dxa"/>
            <w:gridSpan w:val="2"/>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-3 169 037</w:t>
            </w:r>
          </w:p>
        </w:tc>
        <w:tc>
          <w:tcPr>
            <w:tcW w:w="1134"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992"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shd w:val="clear" w:color="auto" w:fill="DEEAF6" w:themeFill="accent1" w:themeFillTint="33"/>
            <w:noWrap/>
            <w:vAlign w:val="center"/>
            <w:hideMark/>
          </w:tcPr>
          <w:p w:rsidR="00FD1B4C" w:rsidRPr="00AD3422" w:rsidRDefault="00FD1B4C"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-3 169 037</w:t>
            </w:r>
          </w:p>
        </w:tc>
        <w:tc>
          <w:tcPr>
            <w:tcW w:w="1276" w:type="dxa"/>
            <w:shd w:val="clear" w:color="auto" w:fill="DEEAF6" w:themeFill="accent1" w:themeFillTint="33"/>
            <w:noWrap/>
            <w:vAlign w:val="center"/>
            <w:hideMark/>
          </w:tcPr>
          <w:p w:rsidR="00FD1B4C" w:rsidRPr="00C3286E" w:rsidRDefault="00FD1B4C"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-3 169 037</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AD3422" w:rsidRPr="00AD3422" w:rsidRDefault="00AD3422" w:rsidP="00FD1B4C">
            <w:pPr>
              <w:rPr>
                <w:rFonts w:ascii="Times New Roman" w:hAnsi="Times New Roman" w:cs="Times New Roman"/>
                <w:sz w:val="19"/>
                <w:szCs w:val="19"/>
              </w:rPr>
            </w:pPr>
            <w:r w:rsidRPr="00AD3422">
              <w:rPr>
                <w:rFonts w:ascii="Times New Roman" w:hAnsi="Times New Roman" w:cs="Times New Roman"/>
                <w:sz w:val="19"/>
                <w:szCs w:val="19"/>
              </w:rPr>
              <w:t> </w:t>
            </w:r>
            <w:r w:rsidRPr="00AD3422">
              <w:rPr>
                <w:rFonts w:ascii="Times New Roman" w:hAnsi="Times New Roman" w:cs="Times New Roman"/>
                <w:b/>
                <w:bCs/>
                <w:sz w:val="19"/>
                <w:szCs w:val="19"/>
              </w:rPr>
              <w:t>Nõuete ja kohustuste saldo muutus</w:t>
            </w:r>
          </w:p>
        </w:tc>
        <w:tc>
          <w:tcPr>
            <w:tcW w:w="1157"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670 000</w:t>
            </w:r>
          </w:p>
        </w:tc>
        <w:tc>
          <w:tcPr>
            <w:tcW w:w="1134"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670 000</w:t>
            </w:r>
          </w:p>
        </w:tc>
        <w:tc>
          <w:tcPr>
            <w:tcW w:w="1111"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-1 000 000</w:t>
            </w:r>
          </w:p>
        </w:tc>
        <w:tc>
          <w:tcPr>
            <w:tcW w:w="948" w:type="dxa"/>
            <w:shd w:val="clear" w:color="auto" w:fill="DEEAF6" w:themeFill="accent1" w:themeFillTint="33"/>
            <w:noWrap/>
            <w:vAlign w:val="center"/>
            <w:hideMark/>
          </w:tcPr>
          <w:p w:rsidR="00AD3422" w:rsidRPr="00C3286E" w:rsidRDefault="00C3286E" w:rsidP="00C3286E">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r w:rsidR="00AD3422" w:rsidRPr="00C3286E">
              <w:rPr>
                <w:rFonts w:ascii="Times New Roman" w:hAnsi="Times New Roman" w:cs="Times New Roman"/>
                <w:b/>
                <w:bCs/>
                <w:color w:val="0000FF"/>
                <w:sz w:val="19"/>
                <w:szCs w:val="19"/>
              </w:rPr>
              <w:t> </w:t>
            </w:r>
          </w:p>
        </w:tc>
        <w:tc>
          <w:tcPr>
            <w:tcW w:w="1037" w:type="dxa"/>
            <w:shd w:val="clear" w:color="auto" w:fill="DEEAF6" w:themeFill="accent1" w:themeFillTint="33"/>
            <w:noWrap/>
            <w:vAlign w:val="center"/>
            <w:hideMark/>
          </w:tcPr>
          <w:p w:rsidR="00AD3422" w:rsidRPr="00C3286E" w:rsidRDefault="00C3286E" w:rsidP="00C3286E">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0</w:t>
            </w:r>
            <w:r w:rsidR="00AD3422" w:rsidRPr="00C3286E">
              <w:rPr>
                <w:rFonts w:ascii="Times New Roman" w:hAnsi="Times New Roman" w:cs="Times New Roman"/>
                <w:b/>
                <w:bCs/>
                <w:color w:val="0000FF"/>
                <w:sz w:val="19"/>
                <w:szCs w:val="19"/>
              </w:rPr>
              <w:t> </w:t>
            </w:r>
          </w:p>
        </w:tc>
        <w:tc>
          <w:tcPr>
            <w:tcW w:w="1134" w:type="dxa"/>
            <w:gridSpan w:val="2"/>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-330 000</w:t>
            </w:r>
          </w:p>
        </w:tc>
        <w:tc>
          <w:tcPr>
            <w:tcW w:w="1134"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992"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0</w:t>
            </w:r>
          </w:p>
        </w:tc>
        <w:tc>
          <w:tcPr>
            <w:tcW w:w="1175" w:type="dxa"/>
            <w:shd w:val="clear" w:color="auto" w:fill="DEEAF6" w:themeFill="accent1" w:themeFillTint="33"/>
            <w:noWrap/>
            <w:vAlign w:val="center"/>
            <w:hideMark/>
          </w:tcPr>
          <w:p w:rsidR="00AD3422" w:rsidRPr="00AD3422" w:rsidRDefault="00AD3422" w:rsidP="00FD1B4C">
            <w:pPr>
              <w:jc w:val="right"/>
              <w:rPr>
                <w:rFonts w:ascii="Times New Roman" w:hAnsi="Times New Roman" w:cs="Times New Roman"/>
                <w:b/>
                <w:bCs/>
                <w:sz w:val="19"/>
                <w:szCs w:val="19"/>
              </w:rPr>
            </w:pPr>
            <w:r w:rsidRPr="00AD3422">
              <w:rPr>
                <w:rFonts w:ascii="Times New Roman" w:hAnsi="Times New Roman" w:cs="Times New Roman"/>
                <w:b/>
                <w:bCs/>
                <w:sz w:val="19"/>
                <w:szCs w:val="19"/>
              </w:rPr>
              <w:t>-330 000</w:t>
            </w:r>
          </w:p>
        </w:tc>
        <w:tc>
          <w:tcPr>
            <w:tcW w:w="1276"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bCs/>
                <w:color w:val="0000FF"/>
                <w:sz w:val="19"/>
                <w:szCs w:val="19"/>
              </w:rPr>
            </w:pPr>
            <w:r w:rsidRPr="00C3286E">
              <w:rPr>
                <w:rFonts w:ascii="Times New Roman" w:hAnsi="Times New Roman" w:cs="Times New Roman"/>
                <w:b/>
                <w:bCs/>
                <w:color w:val="0000FF"/>
                <w:sz w:val="19"/>
                <w:szCs w:val="19"/>
              </w:rPr>
              <w:t>-330 000</w:t>
            </w:r>
          </w:p>
        </w:tc>
      </w:tr>
      <w:tr w:rsidR="00C3286E" w:rsidRPr="00C3286E" w:rsidTr="00C3286E">
        <w:trPr>
          <w:gridAfter w:val="1"/>
          <w:wAfter w:w="16" w:type="dxa"/>
          <w:trHeight w:val="283"/>
        </w:trPr>
        <w:tc>
          <w:tcPr>
            <w:tcW w:w="1135"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2693" w:type="dxa"/>
            <w:noWrap/>
            <w:vAlign w:val="center"/>
            <w:hideMark/>
          </w:tcPr>
          <w:p w:rsidR="00FD1B4C" w:rsidRPr="00AD3422" w:rsidRDefault="00FD1B4C" w:rsidP="00FD1B4C">
            <w:pPr>
              <w:rPr>
                <w:rFonts w:ascii="Times New Roman" w:hAnsi="Times New Roman" w:cs="Times New Roman"/>
                <w:sz w:val="19"/>
                <w:szCs w:val="19"/>
              </w:rPr>
            </w:pPr>
            <w:r w:rsidRPr="00AD3422">
              <w:rPr>
                <w:rFonts w:ascii="Times New Roman" w:hAnsi="Times New Roman" w:cs="Times New Roman"/>
                <w:sz w:val="19"/>
                <w:szCs w:val="19"/>
              </w:rPr>
              <w:t> </w:t>
            </w:r>
          </w:p>
        </w:tc>
        <w:tc>
          <w:tcPr>
            <w:tcW w:w="1157"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11"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948"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1037"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c>
          <w:tcPr>
            <w:tcW w:w="1134" w:type="dxa"/>
            <w:gridSpan w:val="2"/>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34"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992"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175" w:type="dxa"/>
            <w:noWrap/>
            <w:vAlign w:val="center"/>
            <w:hideMark/>
          </w:tcPr>
          <w:p w:rsidR="00FD1B4C" w:rsidRPr="00AD3422" w:rsidRDefault="00FD1B4C" w:rsidP="00FD1B4C">
            <w:pPr>
              <w:jc w:val="right"/>
              <w:rPr>
                <w:rFonts w:ascii="Times New Roman" w:hAnsi="Times New Roman" w:cs="Times New Roman"/>
                <w:sz w:val="19"/>
                <w:szCs w:val="19"/>
              </w:rPr>
            </w:pPr>
            <w:r w:rsidRPr="00AD3422">
              <w:rPr>
                <w:rFonts w:ascii="Times New Roman" w:hAnsi="Times New Roman" w:cs="Times New Roman"/>
                <w:sz w:val="19"/>
                <w:szCs w:val="19"/>
              </w:rPr>
              <w:t> </w:t>
            </w:r>
          </w:p>
        </w:tc>
        <w:tc>
          <w:tcPr>
            <w:tcW w:w="1276" w:type="dxa"/>
            <w:noWrap/>
            <w:vAlign w:val="center"/>
            <w:hideMark/>
          </w:tcPr>
          <w:p w:rsidR="00FD1B4C" w:rsidRPr="00C3286E" w:rsidRDefault="00FD1B4C" w:rsidP="00FD1B4C">
            <w:pPr>
              <w:jc w:val="right"/>
              <w:rPr>
                <w:rFonts w:ascii="Times New Roman" w:hAnsi="Times New Roman" w:cs="Times New Roman"/>
                <w:color w:val="0000FF"/>
                <w:sz w:val="19"/>
                <w:szCs w:val="19"/>
              </w:rPr>
            </w:pPr>
            <w:r w:rsidRPr="00C3286E">
              <w:rPr>
                <w:rFonts w:ascii="Times New Roman" w:hAnsi="Times New Roman" w:cs="Times New Roman"/>
                <w:color w:val="0000FF"/>
                <w:sz w:val="19"/>
                <w:szCs w:val="19"/>
              </w:rPr>
              <w:t> </w:t>
            </w:r>
          </w:p>
        </w:tc>
      </w:tr>
      <w:tr w:rsidR="00C3286E" w:rsidRPr="00C3286E" w:rsidTr="00C3286E">
        <w:trPr>
          <w:gridAfter w:val="1"/>
          <w:wAfter w:w="16" w:type="dxa"/>
          <w:trHeight w:val="283"/>
        </w:trPr>
        <w:tc>
          <w:tcPr>
            <w:tcW w:w="3828" w:type="dxa"/>
            <w:gridSpan w:val="2"/>
            <w:shd w:val="clear" w:color="auto" w:fill="DEEAF6" w:themeFill="accent1" w:themeFillTint="33"/>
            <w:noWrap/>
            <w:vAlign w:val="center"/>
            <w:hideMark/>
          </w:tcPr>
          <w:p w:rsidR="00AD3422" w:rsidRPr="00C3286E" w:rsidRDefault="00AD3422" w:rsidP="00FD1B4C">
            <w:pPr>
              <w:rPr>
                <w:rFonts w:ascii="Times New Roman" w:hAnsi="Times New Roman" w:cs="Times New Roman"/>
                <w:b/>
                <w:sz w:val="19"/>
                <w:szCs w:val="19"/>
              </w:rPr>
            </w:pPr>
            <w:r w:rsidRPr="00C3286E">
              <w:rPr>
                <w:rFonts w:ascii="Times New Roman" w:hAnsi="Times New Roman" w:cs="Times New Roman"/>
                <w:b/>
                <w:sz w:val="19"/>
                <w:szCs w:val="19"/>
              </w:rPr>
              <w:t>Eelarve tulude maht kokku eurodes</w:t>
            </w:r>
          </w:p>
        </w:tc>
        <w:tc>
          <w:tcPr>
            <w:tcW w:w="1157"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sz w:val="19"/>
                <w:szCs w:val="19"/>
              </w:rPr>
            </w:pPr>
            <w:r w:rsidRPr="00C3286E">
              <w:rPr>
                <w:rFonts w:ascii="Times New Roman" w:hAnsi="Times New Roman" w:cs="Times New Roman"/>
                <w:b/>
                <w:sz w:val="19"/>
                <w:szCs w:val="19"/>
              </w:rPr>
              <w:t>33 913 980</w:t>
            </w:r>
          </w:p>
        </w:tc>
        <w:tc>
          <w:tcPr>
            <w:tcW w:w="1134"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sz w:val="19"/>
                <w:szCs w:val="19"/>
              </w:rPr>
            </w:pPr>
            <w:r w:rsidRPr="00C3286E">
              <w:rPr>
                <w:rFonts w:ascii="Times New Roman" w:hAnsi="Times New Roman" w:cs="Times New Roman"/>
                <w:b/>
                <w:sz w:val="19"/>
                <w:szCs w:val="19"/>
              </w:rPr>
              <w:t>33 468 821</w:t>
            </w:r>
          </w:p>
        </w:tc>
        <w:tc>
          <w:tcPr>
            <w:tcW w:w="1111"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color w:val="0000FF"/>
                <w:sz w:val="19"/>
                <w:szCs w:val="19"/>
              </w:rPr>
            </w:pPr>
            <w:r w:rsidRPr="00C3286E">
              <w:rPr>
                <w:rFonts w:ascii="Times New Roman" w:hAnsi="Times New Roman" w:cs="Times New Roman"/>
                <w:b/>
                <w:color w:val="0000FF"/>
                <w:sz w:val="19"/>
                <w:szCs w:val="19"/>
              </w:rPr>
              <w:t>6 922 988</w:t>
            </w:r>
          </w:p>
        </w:tc>
        <w:tc>
          <w:tcPr>
            <w:tcW w:w="948"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color w:val="0000FF"/>
                <w:sz w:val="19"/>
                <w:szCs w:val="19"/>
              </w:rPr>
            </w:pPr>
            <w:r w:rsidRPr="00C3286E">
              <w:rPr>
                <w:rFonts w:ascii="Times New Roman" w:hAnsi="Times New Roman" w:cs="Times New Roman"/>
                <w:b/>
                <w:color w:val="0000FF"/>
                <w:sz w:val="19"/>
                <w:szCs w:val="19"/>
              </w:rPr>
              <w:t>340 206</w:t>
            </w:r>
          </w:p>
        </w:tc>
        <w:tc>
          <w:tcPr>
            <w:tcW w:w="1037"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color w:val="0000FF"/>
                <w:sz w:val="19"/>
                <w:szCs w:val="19"/>
              </w:rPr>
            </w:pPr>
            <w:r w:rsidRPr="00C3286E">
              <w:rPr>
                <w:rFonts w:ascii="Times New Roman" w:hAnsi="Times New Roman" w:cs="Times New Roman"/>
                <w:b/>
                <w:color w:val="0000FF"/>
                <w:sz w:val="19"/>
                <w:szCs w:val="19"/>
              </w:rPr>
              <w:t>-6 900</w:t>
            </w:r>
          </w:p>
        </w:tc>
        <w:tc>
          <w:tcPr>
            <w:tcW w:w="1134" w:type="dxa"/>
            <w:gridSpan w:val="2"/>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sz w:val="19"/>
                <w:szCs w:val="19"/>
              </w:rPr>
            </w:pPr>
            <w:r w:rsidRPr="00C3286E">
              <w:rPr>
                <w:rFonts w:ascii="Times New Roman" w:hAnsi="Times New Roman" w:cs="Times New Roman"/>
                <w:b/>
                <w:sz w:val="19"/>
                <w:szCs w:val="19"/>
              </w:rPr>
              <w:t>31 251 906</w:t>
            </w:r>
          </w:p>
        </w:tc>
        <w:tc>
          <w:tcPr>
            <w:tcW w:w="1134"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sz w:val="19"/>
                <w:szCs w:val="19"/>
              </w:rPr>
            </w:pPr>
            <w:r w:rsidRPr="00C3286E">
              <w:rPr>
                <w:rFonts w:ascii="Times New Roman" w:hAnsi="Times New Roman" w:cs="Times New Roman"/>
                <w:b/>
                <w:sz w:val="19"/>
                <w:szCs w:val="19"/>
              </w:rPr>
              <w:t>9 925 268</w:t>
            </w:r>
          </w:p>
        </w:tc>
        <w:tc>
          <w:tcPr>
            <w:tcW w:w="992"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sz w:val="19"/>
                <w:szCs w:val="19"/>
              </w:rPr>
            </w:pPr>
            <w:r w:rsidRPr="00C3286E">
              <w:rPr>
                <w:rFonts w:ascii="Times New Roman" w:hAnsi="Times New Roman" w:cs="Times New Roman"/>
                <w:b/>
                <w:sz w:val="19"/>
                <w:szCs w:val="19"/>
              </w:rPr>
              <w:t>438 259</w:t>
            </w:r>
          </w:p>
        </w:tc>
        <w:tc>
          <w:tcPr>
            <w:tcW w:w="1175"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sz w:val="19"/>
                <w:szCs w:val="19"/>
              </w:rPr>
            </w:pPr>
            <w:r w:rsidRPr="00C3286E">
              <w:rPr>
                <w:rFonts w:ascii="Times New Roman" w:hAnsi="Times New Roman" w:cs="Times New Roman"/>
                <w:b/>
                <w:sz w:val="19"/>
                <w:szCs w:val="19"/>
              </w:rPr>
              <w:t>41 177 174</w:t>
            </w:r>
          </w:p>
        </w:tc>
        <w:tc>
          <w:tcPr>
            <w:tcW w:w="1276" w:type="dxa"/>
            <w:shd w:val="clear" w:color="auto" w:fill="DEEAF6" w:themeFill="accent1" w:themeFillTint="33"/>
            <w:noWrap/>
            <w:vAlign w:val="center"/>
            <w:hideMark/>
          </w:tcPr>
          <w:p w:rsidR="00AD3422" w:rsidRPr="00C3286E" w:rsidRDefault="00AD3422" w:rsidP="00FD1B4C">
            <w:pPr>
              <w:jc w:val="right"/>
              <w:rPr>
                <w:rFonts w:ascii="Times New Roman" w:hAnsi="Times New Roman" w:cs="Times New Roman"/>
                <w:b/>
                <w:color w:val="0000FF"/>
                <w:sz w:val="19"/>
                <w:szCs w:val="19"/>
              </w:rPr>
            </w:pPr>
            <w:r w:rsidRPr="00C3286E">
              <w:rPr>
                <w:rFonts w:ascii="Times New Roman" w:hAnsi="Times New Roman" w:cs="Times New Roman"/>
                <w:b/>
                <w:color w:val="0000FF"/>
                <w:sz w:val="19"/>
                <w:szCs w:val="19"/>
              </w:rPr>
              <w:t>40 738 915</w:t>
            </w:r>
          </w:p>
        </w:tc>
      </w:tr>
      <w:tr w:rsidR="001B6A9C" w:rsidRPr="00FD1B4C" w:rsidTr="00DD31C6">
        <w:trPr>
          <w:gridAfter w:val="1"/>
          <w:wAfter w:w="16" w:type="dxa"/>
          <w:trHeight w:val="283"/>
        </w:trPr>
        <w:tc>
          <w:tcPr>
            <w:tcW w:w="13650" w:type="dxa"/>
            <w:gridSpan w:val="12"/>
            <w:noWrap/>
            <w:vAlign w:val="center"/>
            <w:hideMark/>
          </w:tcPr>
          <w:p w:rsidR="001B6A9C" w:rsidRPr="00AD3422" w:rsidRDefault="001B6A9C" w:rsidP="00FD1B4C">
            <w:pPr>
              <w:jc w:val="right"/>
              <w:rPr>
                <w:rFonts w:ascii="Times New Roman" w:hAnsi="Times New Roman" w:cs="Times New Roman"/>
                <w:sz w:val="19"/>
                <w:szCs w:val="19"/>
              </w:rPr>
            </w:pPr>
            <w:r w:rsidRPr="00AD3422">
              <w:rPr>
                <w:rFonts w:ascii="Times New Roman" w:hAnsi="Times New Roman" w:cs="Times New Roman"/>
                <w:sz w:val="19"/>
                <w:szCs w:val="19"/>
              </w:rPr>
              <w:t>Netovõlakoormus</w:t>
            </w:r>
            <w:r>
              <w:rPr>
                <w:rFonts w:ascii="Times New Roman" w:hAnsi="Times New Roman" w:cs="Times New Roman"/>
                <w:sz w:val="19"/>
                <w:szCs w:val="19"/>
              </w:rPr>
              <w:t xml:space="preserve"> (arvestuslik 2019. aasta lõpus, tegelik selgub alles 2020. aasta I kvartalis; võlakohustused / põhitegevuse tulemiga)</w:t>
            </w:r>
          </w:p>
        </w:tc>
        <w:tc>
          <w:tcPr>
            <w:tcW w:w="1276" w:type="dxa"/>
            <w:noWrap/>
            <w:vAlign w:val="center"/>
            <w:hideMark/>
          </w:tcPr>
          <w:p w:rsidR="001B6A9C" w:rsidRPr="00AD3422" w:rsidRDefault="001B6A9C" w:rsidP="00FD1B4C">
            <w:pPr>
              <w:jc w:val="right"/>
              <w:rPr>
                <w:rFonts w:ascii="Times New Roman" w:hAnsi="Times New Roman" w:cs="Times New Roman"/>
                <w:sz w:val="19"/>
                <w:szCs w:val="19"/>
              </w:rPr>
            </w:pPr>
            <w:r>
              <w:rPr>
                <w:rFonts w:ascii="Times New Roman" w:hAnsi="Times New Roman" w:cs="Times New Roman"/>
                <w:sz w:val="19"/>
                <w:szCs w:val="19"/>
              </w:rPr>
              <w:t>51,01%</w:t>
            </w:r>
          </w:p>
        </w:tc>
      </w:tr>
      <w:tr w:rsidR="001B6A9C" w:rsidRPr="00FD1B4C" w:rsidTr="00DD31C6">
        <w:trPr>
          <w:gridAfter w:val="1"/>
          <w:wAfter w:w="16" w:type="dxa"/>
          <w:trHeight w:val="283"/>
        </w:trPr>
        <w:tc>
          <w:tcPr>
            <w:tcW w:w="13650" w:type="dxa"/>
            <w:gridSpan w:val="12"/>
            <w:noWrap/>
            <w:vAlign w:val="center"/>
            <w:hideMark/>
          </w:tcPr>
          <w:p w:rsidR="001B6A9C" w:rsidRPr="00AD3422" w:rsidRDefault="001B6A9C" w:rsidP="00FD1B4C">
            <w:pPr>
              <w:jc w:val="right"/>
              <w:rPr>
                <w:rFonts w:ascii="Times New Roman" w:hAnsi="Times New Roman" w:cs="Times New Roman"/>
                <w:sz w:val="19"/>
                <w:szCs w:val="19"/>
              </w:rPr>
            </w:pPr>
            <w:r w:rsidRPr="00AD3422">
              <w:rPr>
                <w:rFonts w:ascii="Times New Roman" w:hAnsi="Times New Roman" w:cs="Times New Roman"/>
                <w:sz w:val="19"/>
                <w:szCs w:val="19"/>
              </w:rPr>
              <w:t>Vaba netovõlakoormus</w:t>
            </w:r>
            <w:r>
              <w:rPr>
                <w:rFonts w:ascii="Times New Roman" w:hAnsi="Times New Roman" w:cs="Times New Roman"/>
                <w:sz w:val="19"/>
                <w:szCs w:val="19"/>
              </w:rPr>
              <w:t xml:space="preserve"> (arvestuslik 2019. aasta lõpus, tegelik selgub alles 2020. aasta I kvartalis)</w:t>
            </w:r>
          </w:p>
        </w:tc>
        <w:tc>
          <w:tcPr>
            <w:tcW w:w="1276" w:type="dxa"/>
            <w:noWrap/>
            <w:vAlign w:val="center"/>
            <w:hideMark/>
          </w:tcPr>
          <w:p w:rsidR="001B6A9C" w:rsidRPr="00AD3422" w:rsidRDefault="001B6A9C" w:rsidP="001B6A9C">
            <w:pPr>
              <w:jc w:val="right"/>
              <w:rPr>
                <w:rFonts w:ascii="Times New Roman" w:hAnsi="Times New Roman" w:cs="Times New Roman"/>
                <w:sz w:val="19"/>
                <w:szCs w:val="19"/>
              </w:rPr>
            </w:pPr>
            <w:r>
              <w:rPr>
                <w:rFonts w:ascii="Times New Roman" w:hAnsi="Times New Roman" w:cs="Times New Roman"/>
                <w:sz w:val="19"/>
                <w:szCs w:val="19"/>
              </w:rPr>
              <w:t>2 400 000</w:t>
            </w:r>
          </w:p>
        </w:tc>
      </w:tr>
    </w:tbl>
    <w:p w:rsidR="00FD1B4C" w:rsidRDefault="00FD1B4C" w:rsidP="001E7AF4">
      <w:pPr>
        <w:jc w:val="both"/>
        <w:rPr>
          <w:rFonts w:ascii="Times New Roman" w:hAnsi="Times New Roman" w:cs="Times New Roman"/>
          <w:sz w:val="24"/>
          <w:szCs w:val="24"/>
        </w:rPr>
      </w:pPr>
    </w:p>
    <w:p w:rsidR="00FE09CA" w:rsidRPr="00C3286E" w:rsidRDefault="00FE09CA" w:rsidP="001E7AF4">
      <w:pPr>
        <w:jc w:val="both"/>
        <w:rPr>
          <w:rFonts w:ascii="Times New Roman" w:hAnsi="Times New Roman" w:cs="Times New Roman"/>
        </w:rPr>
      </w:pPr>
      <w:r w:rsidRPr="00C3286E">
        <w:rPr>
          <w:rFonts w:ascii="Times New Roman" w:hAnsi="Times New Roman" w:cs="Times New Roman"/>
        </w:rPr>
        <w:t>Seletuskirja koostaja</w:t>
      </w:r>
    </w:p>
    <w:p w:rsidR="00391B12" w:rsidRPr="00C3286E" w:rsidRDefault="00391B12" w:rsidP="001E7AF4">
      <w:pPr>
        <w:jc w:val="both"/>
        <w:rPr>
          <w:rFonts w:ascii="Times New Roman" w:hAnsi="Times New Roman" w:cs="Times New Roman"/>
        </w:rPr>
      </w:pPr>
      <w:r w:rsidRPr="00C3286E">
        <w:rPr>
          <w:rFonts w:ascii="Times New Roman" w:hAnsi="Times New Roman" w:cs="Times New Roman"/>
        </w:rPr>
        <w:t>/allkirjastatud digitaalselt/</w:t>
      </w:r>
    </w:p>
    <w:p w:rsidR="00FE09CA" w:rsidRPr="00C3286E" w:rsidRDefault="00FE09CA" w:rsidP="00FE09CA">
      <w:pPr>
        <w:spacing w:after="0"/>
        <w:jc w:val="both"/>
        <w:rPr>
          <w:rFonts w:ascii="Times New Roman" w:hAnsi="Times New Roman" w:cs="Times New Roman"/>
        </w:rPr>
      </w:pPr>
      <w:r w:rsidRPr="00C3286E">
        <w:rPr>
          <w:rFonts w:ascii="Times New Roman" w:hAnsi="Times New Roman" w:cs="Times New Roman"/>
        </w:rPr>
        <w:t>Marika Aaso</w:t>
      </w:r>
    </w:p>
    <w:p w:rsidR="00FE09CA" w:rsidRPr="00C3286E" w:rsidRDefault="00FE09CA" w:rsidP="00FE09CA">
      <w:pPr>
        <w:spacing w:after="0"/>
        <w:jc w:val="both"/>
        <w:rPr>
          <w:rFonts w:ascii="Times New Roman" w:hAnsi="Times New Roman" w:cs="Times New Roman"/>
        </w:rPr>
      </w:pPr>
      <w:r w:rsidRPr="00C3286E">
        <w:rPr>
          <w:rFonts w:ascii="Times New Roman" w:hAnsi="Times New Roman" w:cs="Times New Roman"/>
        </w:rPr>
        <w:t>rahandusameti juhataja</w:t>
      </w:r>
    </w:p>
    <w:p w:rsidR="00FE09CA" w:rsidRPr="00C3286E" w:rsidRDefault="008012B9" w:rsidP="00FE09CA">
      <w:pPr>
        <w:spacing w:after="0"/>
        <w:jc w:val="both"/>
        <w:rPr>
          <w:rFonts w:ascii="Times New Roman" w:hAnsi="Times New Roman" w:cs="Times New Roman"/>
        </w:rPr>
      </w:pPr>
      <w:r w:rsidRPr="00C3286E">
        <w:rPr>
          <w:rFonts w:ascii="Times New Roman" w:hAnsi="Times New Roman" w:cs="Times New Roman"/>
        </w:rPr>
        <w:t>14</w:t>
      </w:r>
      <w:r w:rsidR="00FE09CA" w:rsidRPr="00C3286E">
        <w:rPr>
          <w:rFonts w:ascii="Times New Roman" w:hAnsi="Times New Roman" w:cs="Times New Roman"/>
        </w:rPr>
        <w:t>.01.201</w:t>
      </w:r>
      <w:r w:rsidRPr="00C3286E">
        <w:rPr>
          <w:rFonts w:ascii="Times New Roman" w:hAnsi="Times New Roman" w:cs="Times New Roman"/>
        </w:rPr>
        <w:t>9</w:t>
      </w:r>
    </w:p>
    <w:sectPr w:rsidR="00FE09CA" w:rsidRPr="00C3286E" w:rsidSect="00CC7A1C">
      <w:footerReference w:type="default" r:id="rId14"/>
      <w:footerReference w:type="first" r:id="rId15"/>
      <w:pgSz w:w="15840" w:h="12240" w:orient="landscape"/>
      <w:pgMar w:top="709" w:right="814" w:bottom="709" w:left="851" w:header="426"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D8E" w:rsidRDefault="007E1D8E" w:rsidP="00A11552">
      <w:pPr>
        <w:spacing w:after="0" w:line="240" w:lineRule="auto"/>
      </w:pPr>
      <w:r>
        <w:separator/>
      </w:r>
    </w:p>
  </w:endnote>
  <w:endnote w:type="continuationSeparator" w:id="0">
    <w:p w:rsidR="007E1D8E" w:rsidRDefault="007E1D8E" w:rsidP="00A1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D8E" w:rsidRPr="00A11552" w:rsidRDefault="007E1D8E">
    <w:pPr>
      <w:pStyle w:val="Jalus"/>
      <w:jc w:val="right"/>
      <w:rPr>
        <w:rFonts w:ascii="Times New Roman" w:hAnsi="Times New Roman" w:cs="Times New Roman"/>
        <w:sz w:val="20"/>
      </w:rPr>
    </w:pPr>
    <w:r w:rsidRPr="00A11552">
      <w:rPr>
        <w:rFonts w:ascii="Times New Roman" w:hAnsi="Times New Roman" w:cs="Times New Roman"/>
        <w:sz w:val="20"/>
      </w:rPr>
      <w:t xml:space="preserve">Lk </w:t>
    </w:r>
    <w:sdt>
      <w:sdtPr>
        <w:rPr>
          <w:rFonts w:ascii="Times New Roman" w:hAnsi="Times New Roman" w:cs="Times New Roman"/>
          <w:sz w:val="20"/>
        </w:rPr>
        <w:id w:val="1210850507"/>
        <w:docPartObj>
          <w:docPartGallery w:val="Page Numbers (Bottom of Page)"/>
          <w:docPartUnique/>
        </w:docPartObj>
      </w:sdtPr>
      <w:sdtEndPr>
        <w:rPr>
          <w:noProof/>
        </w:rPr>
      </w:sdtEndPr>
      <w:sdtContent>
        <w:r w:rsidRPr="00A11552">
          <w:rPr>
            <w:rFonts w:ascii="Times New Roman" w:hAnsi="Times New Roman" w:cs="Times New Roman"/>
            <w:sz w:val="20"/>
          </w:rPr>
          <w:fldChar w:fldCharType="begin"/>
        </w:r>
        <w:r w:rsidRPr="00A11552">
          <w:rPr>
            <w:rFonts w:ascii="Times New Roman" w:hAnsi="Times New Roman" w:cs="Times New Roman"/>
            <w:sz w:val="20"/>
          </w:rPr>
          <w:instrText xml:space="preserve"> PAGE   \* MERGEFORMAT </w:instrText>
        </w:r>
        <w:r w:rsidRPr="00A11552">
          <w:rPr>
            <w:rFonts w:ascii="Times New Roman" w:hAnsi="Times New Roman" w:cs="Times New Roman"/>
            <w:sz w:val="20"/>
          </w:rPr>
          <w:fldChar w:fldCharType="separate"/>
        </w:r>
        <w:r w:rsidR="009B25CF">
          <w:rPr>
            <w:rFonts w:ascii="Times New Roman" w:hAnsi="Times New Roman" w:cs="Times New Roman"/>
            <w:noProof/>
            <w:sz w:val="20"/>
          </w:rPr>
          <w:t>18</w:t>
        </w:r>
        <w:r w:rsidRPr="00A11552">
          <w:rPr>
            <w:rFonts w:ascii="Times New Roman" w:hAnsi="Times New Roman" w:cs="Times New Roman"/>
            <w:noProof/>
            <w:sz w:val="20"/>
          </w:rPr>
          <w:fldChar w:fldCharType="end"/>
        </w:r>
        <w:r w:rsidRPr="00A11552">
          <w:rPr>
            <w:rFonts w:ascii="Times New Roman" w:hAnsi="Times New Roman" w:cs="Times New Roman"/>
            <w:noProof/>
            <w:sz w:val="20"/>
          </w:rPr>
          <w:t xml:space="preserve"> / </w:t>
        </w:r>
        <w:r w:rsidRPr="00A11552">
          <w:rPr>
            <w:rFonts w:ascii="Times New Roman" w:hAnsi="Times New Roman" w:cs="Times New Roman"/>
            <w:noProof/>
            <w:sz w:val="20"/>
          </w:rPr>
          <w:fldChar w:fldCharType="begin"/>
        </w:r>
        <w:r w:rsidRPr="00A11552">
          <w:rPr>
            <w:rFonts w:ascii="Times New Roman" w:hAnsi="Times New Roman" w:cs="Times New Roman"/>
            <w:noProof/>
            <w:sz w:val="20"/>
          </w:rPr>
          <w:instrText xml:space="preserve"> NUMPAGES   \* MERGEFORMAT </w:instrText>
        </w:r>
        <w:r w:rsidRPr="00A11552">
          <w:rPr>
            <w:rFonts w:ascii="Times New Roman" w:hAnsi="Times New Roman" w:cs="Times New Roman"/>
            <w:noProof/>
            <w:sz w:val="20"/>
          </w:rPr>
          <w:fldChar w:fldCharType="separate"/>
        </w:r>
        <w:r w:rsidR="009B25CF">
          <w:rPr>
            <w:rFonts w:ascii="Times New Roman" w:hAnsi="Times New Roman" w:cs="Times New Roman"/>
            <w:noProof/>
            <w:sz w:val="20"/>
          </w:rPr>
          <w:t>18</w:t>
        </w:r>
        <w:r w:rsidRPr="00A11552">
          <w:rPr>
            <w:rFonts w:ascii="Times New Roman" w:hAnsi="Times New Roman" w:cs="Times New Roman"/>
            <w:noProof/>
            <w:sz w:val="20"/>
          </w:rPr>
          <w:fldChar w:fldCharType="end"/>
        </w:r>
      </w:sdtContent>
    </w:sdt>
  </w:p>
  <w:p w:rsidR="007E1D8E" w:rsidRDefault="007E1D8E">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47331"/>
      <w:docPartObj>
        <w:docPartGallery w:val="Page Numbers (Bottom of Page)"/>
        <w:docPartUnique/>
      </w:docPartObj>
    </w:sdtPr>
    <w:sdtContent>
      <w:sdt>
        <w:sdtPr>
          <w:id w:val="1324081948"/>
          <w:docPartObj>
            <w:docPartGallery w:val="Page Numbers (Top of Page)"/>
            <w:docPartUnique/>
          </w:docPartObj>
        </w:sdtPr>
        <w:sdtContent>
          <w:p w:rsidR="007E1D8E" w:rsidRDefault="007E1D8E">
            <w:pPr>
              <w:pStyle w:val="Jalus"/>
              <w:jc w:val="right"/>
            </w:pPr>
            <w:r w:rsidRPr="007F0CEA">
              <w:rPr>
                <w:rFonts w:ascii="Times New Roman" w:hAnsi="Times New Roman" w:cs="Times New Roman"/>
              </w:rPr>
              <w:t xml:space="preserve">Seletuskiri Viljandi linna 2019. aasta eelarve </w:t>
            </w:r>
            <w:r>
              <w:rPr>
                <w:rFonts w:ascii="Times New Roman" w:hAnsi="Times New Roman" w:cs="Times New Roman"/>
              </w:rPr>
              <w:t>kinnitamise II lugemise eelnõule - l</w:t>
            </w:r>
            <w:r w:rsidRPr="007F0CEA">
              <w:rPr>
                <w:rFonts w:ascii="Times New Roman" w:hAnsi="Times New Roman" w:cs="Times New Roman"/>
              </w:rPr>
              <w:t xml:space="preserve">k </w:t>
            </w:r>
            <w:r w:rsidRPr="007F0CEA">
              <w:rPr>
                <w:rFonts w:ascii="Times New Roman" w:hAnsi="Times New Roman" w:cs="Times New Roman"/>
                <w:bCs/>
              </w:rPr>
              <w:fldChar w:fldCharType="begin"/>
            </w:r>
            <w:r w:rsidRPr="007F0CEA">
              <w:rPr>
                <w:rFonts w:ascii="Times New Roman" w:hAnsi="Times New Roman" w:cs="Times New Roman"/>
                <w:bCs/>
              </w:rPr>
              <w:instrText xml:space="preserve"> PAGE </w:instrText>
            </w:r>
            <w:r w:rsidRPr="007F0CEA">
              <w:rPr>
                <w:rFonts w:ascii="Times New Roman" w:hAnsi="Times New Roman" w:cs="Times New Roman"/>
                <w:bCs/>
              </w:rPr>
              <w:fldChar w:fldCharType="separate"/>
            </w:r>
            <w:r w:rsidR="00BF5FBA">
              <w:rPr>
                <w:rFonts w:ascii="Times New Roman" w:hAnsi="Times New Roman" w:cs="Times New Roman"/>
                <w:bCs/>
                <w:noProof/>
              </w:rPr>
              <w:t>1</w:t>
            </w:r>
            <w:r w:rsidRPr="007F0CEA">
              <w:rPr>
                <w:rFonts w:ascii="Times New Roman" w:hAnsi="Times New Roman" w:cs="Times New Roman"/>
                <w:bCs/>
              </w:rPr>
              <w:fldChar w:fldCharType="end"/>
            </w:r>
            <w:r w:rsidRPr="007F0CEA">
              <w:rPr>
                <w:rFonts w:ascii="Times New Roman" w:hAnsi="Times New Roman" w:cs="Times New Roman"/>
              </w:rPr>
              <w:t xml:space="preserve"> / </w:t>
            </w:r>
            <w:r w:rsidRPr="007F0CEA">
              <w:rPr>
                <w:rFonts w:ascii="Times New Roman" w:hAnsi="Times New Roman" w:cs="Times New Roman"/>
                <w:bCs/>
              </w:rPr>
              <w:fldChar w:fldCharType="begin"/>
            </w:r>
            <w:r w:rsidRPr="007F0CEA">
              <w:rPr>
                <w:rFonts w:ascii="Times New Roman" w:hAnsi="Times New Roman" w:cs="Times New Roman"/>
                <w:bCs/>
              </w:rPr>
              <w:instrText xml:space="preserve"> NUMPAGES  </w:instrText>
            </w:r>
            <w:r w:rsidRPr="007F0CEA">
              <w:rPr>
                <w:rFonts w:ascii="Times New Roman" w:hAnsi="Times New Roman" w:cs="Times New Roman"/>
                <w:bCs/>
              </w:rPr>
              <w:fldChar w:fldCharType="separate"/>
            </w:r>
            <w:r w:rsidR="00BF5FBA">
              <w:rPr>
                <w:rFonts w:ascii="Times New Roman" w:hAnsi="Times New Roman" w:cs="Times New Roman"/>
                <w:bCs/>
                <w:noProof/>
              </w:rPr>
              <w:t>18</w:t>
            </w:r>
            <w:r w:rsidRPr="007F0CEA">
              <w:rPr>
                <w:rFonts w:ascii="Times New Roman" w:hAnsi="Times New Roman" w:cs="Times New Roman"/>
                <w:bCs/>
              </w:rPr>
              <w:fldChar w:fldCharType="end"/>
            </w:r>
          </w:p>
        </w:sdtContent>
      </w:sdt>
    </w:sdtContent>
  </w:sdt>
  <w:p w:rsidR="007E1D8E" w:rsidRDefault="007E1D8E">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D8E" w:rsidRDefault="007E1D8E" w:rsidP="00A11552">
      <w:pPr>
        <w:spacing w:after="0" w:line="240" w:lineRule="auto"/>
      </w:pPr>
      <w:r>
        <w:separator/>
      </w:r>
    </w:p>
  </w:footnote>
  <w:footnote w:type="continuationSeparator" w:id="0">
    <w:p w:rsidR="007E1D8E" w:rsidRDefault="007E1D8E" w:rsidP="00A11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CD5"/>
    <w:multiLevelType w:val="hybridMultilevel"/>
    <w:tmpl w:val="B65ED22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5CD75AF"/>
    <w:multiLevelType w:val="hybridMultilevel"/>
    <w:tmpl w:val="0CC8C5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B5E7B3A"/>
    <w:multiLevelType w:val="hybridMultilevel"/>
    <w:tmpl w:val="4302EF7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00"/>
    <w:rsid w:val="0000037B"/>
    <w:rsid w:val="00016000"/>
    <w:rsid w:val="00045AC3"/>
    <w:rsid w:val="00055BE5"/>
    <w:rsid w:val="000A293A"/>
    <w:rsid w:val="000A58FF"/>
    <w:rsid w:val="000B71AE"/>
    <w:rsid w:val="0010009D"/>
    <w:rsid w:val="00104B57"/>
    <w:rsid w:val="00134A86"/>
    <w:rsid w:val="001A7569"/>
    <w:rsid w:val="001B6A9C"/>
    <w:rsid w:val="001C3F00"/>
    <w:rsid w:val="001E7AF4"/>
    <w:rsid w:val="001F631F"/>
    <w:rsid w:val="002732A8"/>
    <w:rsid w:val="002D21C4"/>
    <w:rsid w:val="003859A8"/>
    <w:rsid w:val="00391B12"/>
    <w:rsid w:val="003D5FCC"/>
    <w:rsid w:val="004068CE"/>
    <w:rsid w:val="00452F38"/>
    <w:rsid w:val="004540D6"/>
    <w:rsid w:val="00466074"/>
    <w:rsid w:val="00496A13"/>
    <w:rsid w:val="004E0831"/>
    <w:rsid w:val="005035C3"/>
    <w:rsid w:val="0050462B"/>
    <w:rsid w:val="00534E47"/>
    <w:rsid w:val="00535D0A"/>
    <w:rsid w:val="00584353"/>
    <w:rsid w:val="005879FB"/>
    <w:rsid w:val="00590882"/>
    <w:rsid w:val="00594A9B"/>
    <w:rsid w:val="00594CAB"/>
    <w:rsid w:val="005F4DAA"/>
    <w:rsid w:val="00614CF0"/>
    <w:rsid w:val="00623B51"/>
    <w:rsid w:val="0064481E"/>
    <w:rsid w:val="00677B38"/>
    <w:rsid w:val="006B3741"/>
    <w:rsid w:val="006C1902"/>
    <w:rsid w:val="007364E6"/>
    <w:rsid w:val="007A1B43"/>
    <w:rsid w:val="007D6308"/>
    <w:rsid w:val="007E1D8E"/>
    <w:rsid w:val="007F0CEA"/>
    <w:rsid w:val="008012B9"/>
    <w:rsid w:val="008149F5"/>
    <w:rsid w:val="00816ABA"/>
    <w:rsid w:val="00842AA6"/>
    <w:rsid w:val="008D7541"/>
    <w:rsid w:val="008E35C1"/>
    <w:rsid w:val="0090705D"/>
    <w:rsid w:val="009249F1"/>
    <w:rsid w:val="009458B0"/>
    <w:rsid w:val="00992757"/>
    <w:rsid w:val="009B25CF"/>
    <w:rsid w:val="009E384D"/>
    <w:rsid w:val="00A11552"/>
    <w:rsid w:val="00AD3422"/>
    <w:rsid w:val="00B357CB"/>
    <w:rsid w:val="00BA4D6D"/>
    <w:rsid w:val="00BC07FA"/>
    <w:rsid w:val="00BF5FBA"/>
    <w:rsid w:val="00C3286E"/>
    <w:rsid w:val="00C37A9B"/>
    <w:rsid w:val="00C415C7"/>
    <w:rsid w:val="00C45C05"/>
    <w:rsid w:val="00C83B47"/>
    <w:rsid w:val="00C90BFE"/>
    <w:rsid w:val="00CC7A1C"/>
    <w:rsid w:val="00D618A3"/>
    <w:rsid w:val="00DD31C6"/>
    <w:rsid w:val="00DF4A66"/>
    <w:rsid w:val="00E22E30"/>
    <w:rsid w:val="00E34F1E"/>
    <w:rsid w:val="00E46887"/>
    <w:rsid w:val="00E5571C"/>
    <w:rsid w:val="00E77E71"/>
    <w:rsid w:val="00E8724A"/>
    <w:rsid w:val="00E929EF"/>
    <w:rsid w:val="00EE0196"/>
    <w:rsid w:val="00F052F1"/>
    <w:rsid w:val="00F057C3"/>
    <w:rsid w:val="00F568A0"/>
    <w:rsid w:val="00F73890"/>
    <w:rsid w:val="00F8050D"/>
    <w:rsid w:val="00FB3A67"/>
    <w:rsid w:val="00FB4FB9"/>
    <w:rsid w:val="00FD1B4C"/>
    <w:rsid w:val="00FE09CA"/>
    <w:rsid w:val="00FF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B75C201-00E2-4DD9-940D-27934285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11552"/>
    <w:pPr>
      <w:tabs>
        <w:tab w:val="center" w:pos="4513"/>
        <w:tab w:val="right" w:pos="9026"/>
      </w:tabs>
      <w:spacing w:after="0" w:line="240" w:lineRule="auto"/>
    </w:pPr>
  </w:style>
  <w:style w:type="character" w:customStyle="1" w:styleId="PisMrk">
    <w:name w:val="Päis Märk"/>
    <w:basedOn w:val="Liguvaikefont"/>
    <w:link w:val="Pis"/>
    <w:uiPriority w:val="99"/>
    <w:rsid w:val="00A11552"/>
  </w:style>
  <w:style w:type="paragraph" w:styleId="Jalus">
    <w:name w:val="footer"/>
    <w:basedOn w:val="Normaallaad"/>
    <w:link w:val="JalusMrk"/>
    <w:uiPriority w:val="99"/>
    <w:unhideWhenUsed/>
    <w:rsid w:val="00A11552"/>
    <w:pPr>
      <w:tabs>
        <w:tab w:val="center" w:pos="4513"/>
        <w:tab w:val="right" w:pos="9026"/>
      </w:tabs>
      <w:spacing w:after="0" w:line="240" w:lineRule="auto"/>
    </w:pPr>
  </w:style>
  <w:style w:type="character" w:customStyle="1" w:styleId="JalusMrk">
    <w:name w:val="Jalus Märk"/>
    <w:basedOn w:val="Liguvaikefont"/>
    <w:link w:val="Jalus"/>
    <w:uiPriority w:val="99"/>
    <w:rsid w:val="00A11552"/>
  </w:style>
  <w:style w:type="character" w:styleId="Kohatitetekst">
    <w:name w:val="Placeholder Text"/>
    <w:basedOn w:val="Liguvaikefont"/>
    <w:uiPriority w:val="99"/>
    <w:semiHidden/>
    <w:rsid w:val="00A11552"/>
    <w:rPr>
      <w:color w:val="808080"/>
    </w:rPr>
  </w:style>
  <w:style w:type="paragraph" w:styleId="Loendilik">
    <w:name w:val="List Paragraph"/>
    <w:basedOn w:val="Normaallaad"/>
    <w:uiPriority w:val="34"/>
    <w:qFormat/>
    <w:rsid w:val="00C415C7"/>
    <w:pPr>
      <w:ind w:left="720"/>
      <w:contextualSpacing/>
    </w:pPr>
  </w:style>
  <w:style w:type="table" w:styleId="Kontuurtabel">
    <w:name w:val="Table Grid"/>
    <w:basedOn w:val="Normaaltabel"/>
    <w:uiPriority w:val="39"/>
    <w:rsid w:val="0061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9E384D"/>
    <w:rPr>
      <w:color w:val="0563C1" w:themeColor="hyperlink"/>
      <w:u w:val="single"/>
    </w:rPr>
  </w:style>
  <w:style w:type="character" w:styleId="Kommentaariviide">
    <w:name w:val="annotation reference"/>
    <w:basedOn w:val="Liguvaikefont"/>
    <w:uiPriority w:val="99"/>
    <w:semiHidden/>
    <w:unhideWhenUsed/>
    <w:rsid w:val="005879FB"/>
    <w:rPr>
      <w:sz w:val="16"/>
      <w:szCs w:val="16"/>
    </w:rPr>
  </w:style>
  <w:style w:type="paragraph" w:styleId="Kommentaaritekst">
    <w:name w:val="annotation text"/>
    <w:basedOn w:val="Normaallaad"/>
    <w:link w:val="KommentaaritekstMrk"/>
    <w:uiPriority w:val="99"/>
    <w:semiHidden/>
    <w:unhideWhenUsed/>
    <w:rsid w:val="005879F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879FB"/>
    <w:rPr>
      <w:sz w:val="20"/>
      <w:szCs w:val="20"/>
      <w:lang w:val="et-EE"/>
    </w:rPr>
  </w:style>
  <w:style w:type="paragraph" w:styleId="Kommentaariteema">
    <w:name w:val="annotation subject"/>
    <w:basedOn w:val="Kommentaaritekst"/>
    <w:next w:val="Kommentaaritekst"/>
    <w:link w:val="KommentaariteemaMrk"/>
    <w:uiPriority w:val="99"/>
    <w:semiHidden/>
    <w:unhideWhenUsed/>
    <w:rsid w:val="005879FB"/>
    <w:rPr>
      <w:b/>
      <w:bCs/>
    </w:rPr>
  </w:style>
  <w:style w:type="character" w:customStyle="1" w:styleId="KommentaariteemaMrk">
    <w:name w:val="Kommentaari teema Märk"/>
    <w:basedOn w:val="KommentaaritekstMrk"/>
    <w:link w:val="Kommentaariteema"/>
    <w:uiPriority w:val="99"/>
    <w:semiHidden/>
    <w:rsid w:val="005879FB"/>
    <w:rPr>
      <w:b/>
      <w:bCs/>
      <w:sz w:val="20"/>
      <w:szCs w:val="20"/>
      <w:lang w:val="et-EE"/>
    </w:rPr>
  </w:style>
  <w:style w:type="paragraph" w:styleId="Jutumullitekst">
    <w:name w:val="Balloon Text"/>
    <w:basedOn w:val="Normaallaad"/>
    <w:link w:val="JutumullitekstMrk"/>
    <w:uiPriority w:val="99"/>
    <w:semiHidden/>
    <w:unhideWhenUsed/>
    <w:rsid w:val="005879F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9FB"/>
    <w:rPr>
      <w:rFonts w:ascii="Segoe UI"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2745">
      <w:bodyDiv w:val="1"/>
      <w:marLeft w:val="0"/>
      <w:marRight w:val="0"/>
      <w:marTop w:val="0"/>
      <w:marBottom w:val="0"/>
      <w:divBdr>
        <w:top w:val="none" w:sz="0" w:space="0" w:color="auto"/>
        <w:left w:val="none" w:sz="0" w:space="0" w:color="auto"/>
        <w:bottom w:val="none" w:sz="0" w:space="0" w:color="auto"/>
        <w:right w:val="none" w:sz="0" w:space="0" w:color="auto"/>
      </w:divBdr>
    </w:div>
    <w:div w:id="219169826">
      <w:bodyDiv w:val="1"/>
      <w:marLeft w:val="0"/>
      <w:marRight w:val="0"/>
      <w:marTop w:val="0"/>
      <w:marBottom w:val="0"/>
      <w:divBdr>
        <w:top w:val="none" w:sz="0" w:space="0" w:color="auto"/>
        <w:left w:val="none" w:sz="0" w:space="0" w:color="auto"/>
        <w:bottom w:val="none" w:sz="0" w:space="0" w:color="auto"/>
        <w:right w:val="none" w:sz="0" w:space="0" w:color="auto"/>
      </w:divBdr>
    </w:div>
    <w:div w:id="276329570">
      <w:bodyDiv w:val="1"/>
      <w:marLeft w:val="0"/>
      <w:marRight w:val="0"/>
      <w:marTop w:val="0"/>
      <w:marBottom w:val="0"/>
      <w:divBdr>
        <w:top w:val="none" w:sz="0" w:space="0" w:color="auto"/>
        <w:left w:val="none" w:sz="0" w:space="0" w:color="auto"/>
        <w:bottom w:val="none" w:sz="0" w:space="0" w:color="auto"/>
        <w:right w:val="none" w:sz="0" w:space="0" w:color="auto"/>
      </w:divBdr>
    </w:div>
    <w:div w:id="310258873">
      <w:bodyDiv w:val="1"/>
      <w:marLeft w:val="0"/>
      <w:marRight w:val="0"/>
      <w:marTop w:val="0"/>
      <w:marBottom w:val="0"/>
      <w:divBdr>
        <w:top w:val="none" w:sz="0" w:space="0" w:color="auto"/>
        <w:left w:val="none" w:sz="0" w:space="0" w:color="auto"/>
        <w:bottom w:val="none" w:sz="0" w:space="0" w:color="auto"/>
        <w:right w:val="none" w:sz="0" w:space="0" w:color="auto"/>
      </w:divBdr>
    </w:div>
    <w:div w:id="480848379">
      <w:bodyDiv w:val="1"/>
      <w:marLeft w:val="0"/>
      <w:marRight w:val="0"/>
      <w:marTop w:val="0"/>
      <w:marBottom w:val="0"/>
      <w:divBdr>
        <w:top w:val="none" w:sz="0" w:space="0" w:color="auto"/>
        <w:left w:val="none" w:sz="0" w:space="0" w:color="auto"/>
        <w:bottom w:val="none" w:sz="0" w:space="0" w:color="auto"/>
        <w:right w:val="none" w:sz="0" w:space="0" w:color="auto"/>
      </w:divBdr>
    </w:div>
    <w:div w:id="503202575">
      <w:bodyDiv w:val="1"/>
      <w:marLeft w:val="0"/>
      <w:marRight w:val="0"/>
      <w:marTop w:val="0"/>
      <w:marBottom w:val="0"/>
      <w:divBdr>
        <w:top w:val="none" w:sz="0" w:space="0" w:color="auto"/>
        <w:left w:val="none" w:sz="0" w:space="0" w:color="auto"/>
        <w:bottom w:val="none" w:sz="0" w:space="0" w:color="auto"/>
        <w:right w:val="none" w:sz="0" w:space="0" w:color="auto"/>
      </w:divBdr>
    </w:div>
    <w:div w:id="525100533">
      <w:bodyDiv w:val="1"/>
      <w:marLeft w:val="0"/>
      <w:marRight w:val="0"/>
      <w:marTop w:val="0"/>
      <w:marBottom w:val="0"/>
      <w:divBdr>
        <w:top w:val="none" w:sz="0" w:space="0" w:color="auto"/>
        <w:left w:val="none" w:sz="0" w:space="0" w:color="auto"/>
        <w:bottom w:val="none" w:sz="0" w:space="0" w:color="auto"/>
        <w:right w:val="none" w:sz="0" w:space="0" w:color="auto"/>
      </w:divBdr>
    </w:div>
    <w:div w:id="526412803">
      <w:bodyDiv w:val="1"/>
      <w:marLeft w:val="0"/>
      <w:marRight w:val="0"/>
      <w:marTop w:val="0"/>
      <w:marBottom w:val="0"/>
      <w:divBdr>
        <w:top w:val="none" w:sz="0" w:space="0" w:color="auto"/>
        <w:left w:val="none" w:sz="0" w:space="0" w:color="auto"/>
        <w:bottom w:val="none" w:sz="0" w:space="0" w:color="auto"/>
        <w:right w:val="none" w:sz="0" w:space="0" w:color="auto"/>
      </w:divBdr>
    </w:div>
    <w:div w:id="576595775">
      <w:bodyDiv w:val="1"/>
      <w:marLeft w:val="0"/>
      <w:marRight w:val="0"/>
      <w:marTop w:val="0"/>
      <w:marBottom w:val="0"/>
      <w:divBdr>
        <w:top w:val="none" w:sz="0" w:space="0" w:color="auto"/>
        <w:left w:val="none" w:sz="0" w:space="0" w:color="auto"/>
        <w:bottom w:val="none" w:sz="0" w:space="0" w:color="auto"/>
        <w:right w:val="none" w:sz="0" w:space="0" w:color="auto"/>
      </w:divBdr>
    </w:div>
    <w:div w:id="640353625">
      <w:bodyDiv w:val="1"/>
      <w:marLeft w:val="0"/>
      <w:marRight w:val="0"/>
      <w:marTop w:val="0"/>
      <w:marBottom w:val="0"/>
      <w:divBdr>
        <w:top w:val="none" w:sz="0" w:space="0" w:color="auto"/>
        <w:left w:val="none" w:sz="0" w:space="0" w:color="auto"/>
        <w:bottom w:val="none" w:sz="0" w:space="0" w:color="auto"/>
        <w:right w:val="none" w:sz="0" w:space="0" w:color="auto"/>
      </w:divBdr>
    </w:div>
    <w:div w:id="680161400">
      <w:bodyDiv w:val="1"/>
      <w:marLeft w:val="0"/>
      <w:marRight w:val="0"/>
      <w:marTop w:val="0"/>
      <w:marBottom w:val="0"/>
      <w:divBdr>
        <w:top w:val="none" w:sz="0" w:space="0" w:color="auto"/>
        <w:left w:val="none" w:sz="0" w:space="0" w:color="auto"/>
        <w:bottom w:val="none" w:sz="0" w:space="0" w:color="auto"/>
        <w:right w:val="none" w:sz="0" w:space="0" w:color="auto"/>
      </w:divBdr>
    </w:div>
    <w:div w:id="698580809">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1068188689">
      <w:bodyDiv w:val="1"/>
      <w:marLeft w:val="0"/>
      <w:marRight w:val="0"/>
      <w:marTop w:val="0"/>
      <w:marBottom w:val="0"/>
      <w:divBdr>
        <w:top w:val="none" w:sz="0" w:space="0" w:color="auto"/>
        <w:left w:val="none" w:sz="0" w:space="0" w:color="auto"/>
        <w:bottom w:val="none" w:sz="0" w:space="0" w:color="auto"/>
        <w:right w:val="none" w:sz="0" w:space="0" w:color="auto"/>
      </w:divBdr>
    </w:div>
    <w:div w:id="1126893567">
      <w:bodyDiv w:val="1"/>
      <w:marLeft w:val="0"/>
      <w:marRight w:val="0"/>
      <w:marTop w:val="0"/>
      <w:marBottom w:val="0"/>
      <w:divBdr>
        <w:top w:val="none" w:sz="0" w:space="0" w:color="auto"/>
        <w:left w:val="none" w:sz="0" w:space="0" w:color="auto"/>
        <w:bottom w:val="none" w:sz="0" w:space="0" w:color="auto"/>
        <w:right w:val="none" w:sz="0" w:space="0" w:color="auto"/>
      </w:divBdr>
    </w:div>
    <w:div w:id="1316488405">
      <w:bodyDiv w:val="1"/>
      <w:marLeft w:val="0"/>
      <w:marRight w:val="0"/>
      <w:marTop w:val="0"/>
      <w:marBottom w:val="0"/>
      <w:divBdr>
        <w:top w:val="none" w:sz="0" w:space="0" w:color="auto"/>
        <w:left w:val="none" w:sz="0" w:space="0" w:color="auto"/>
        <w:bottom w:val="none" w:sz="0" w:space="0" w:color="auto"/>
        <w:right w:val="none" w:sz="0" w:space="0" w:color="auto"/>
      </w:divBdr>
    </w:div>
    <w:div w:id="1421220796">
      <w:bodyDiv w:val="1"/>
      <w:marLeft w:val="0"/>
      <w:marRight w:val="0"/>
      <w:marTop w:val="0"/>
      <w:marBottom w:val="0"/>
      <w:divBdr>
        <w:top w:val="none" w:sz="0" w:space="0" w:color="auto"/>
        <w:left w:val="none" w:sz="0" w:space="0" w:color="auto"/>
        <w:bottom w:val="none" w:sz="0" w:space="0" w:color="auto"/>
        <w:right w:val="none" w:sz="0" w:space="0" w:color="auto"/>
      </w:divBdr>
    </w:div>
    <w:div w:id="1586379412">
      <w:bodyDiv w:val="1"/>
      <w:marLeft w:val="0"/>
      <w:marRight w:val="0"/>
      <w:marTop w:val="0"/>
      <w:marBottom w:val="0"/>
      <w:divBdr>
        <w:top w:val="none" w:sz="0" w:space="0" w:color="auto"/>
        <w:left w:val="none" w:sz="0" w:space="0" w:color="auto"/>
        <w:bottom w:val="none" w:sz="0" w:space="0" w:color="auto"/>
        <w:right w:val="none" w:sz="0" w:space="0" w:color="auto"/>
      </w:divBdr>
    </w:div>
    <w:div w:id="1683628718">
      <w:bodyDiv w:val="1"/>
      <w:marLeft w:val="0"/>
      <w:marRight w:val="0"/>
      <w:marTop w:val="0"/>
      <w:marBottom w:val="0"/>
      <w:divBdr>
        <w:top w:val="none" w:sz="0" w:space="0" w:color="auto"/>
        <w:left w:val="none" w:sz="0" w:space="0" w:color="auto"/>
        <w:bottom w:val="none" w:sz="0" w:space="0" w:color="auto"/>
        <w:right w:val="none" w:sz="0" w:space="0" w:color="auto"/>
      </w:divBdr>
    </w:div>
    <w:div w:id="1795252627">
      <w:bodyDiv w:val="1"/>
      <w:marLeft w:val="0"/>
      <w:marRight w:val="0"/>
      <w:marTop w:val="0"/>
      <w:marBottom w:val="0"/>
      <w:divBdr>
        <w:top w:val="none" w:sz="0" w:space="0" w:color="auto"/>
        <w:left w:val="none" w:sz="0" w:space="0" w:color="auto"/>
        <w:bottom w:val="none" w:sz="0" w:space="0" w:color="auto"/>
        <w:right w:val="none" w:sz="0" w:space="0" w:color="auto"/>
      </w:divBdr>
    </w:div>
    <w:div w:id="1809861408">
      <w:bodyDiv w:val="1"/>
      <w:marLeft w:val="0"/>
      <w:marRight w:val="0"/>
      <w:marTop w:val="0"/>
      <w:marBottom w:val="0"/>
      <w:divBdr>
        <w:top w:val="none" w:sz="0" w:space="0" w:color="auto"/>
        <w:left w:val="none" w:sz="0" w:space="0" w:color="auto"/>
        <w:bottom w:val="none" w:sz="0" w:space="0" w:color="auto"/>
        <w:right w:val="none" w:sz="0" w:space="0" w:color="auto"/>
      </w:divBdr>
    </w:div>
    <w:div w:id="1858545354">
      <w:bodyDiv w:val="1"/>
      <w:marLeft w:val="0"/>
      <w:marRight w:val="0"/>
      <w:marTop w:val="0"/>
      <w:marBottom w:val="0"/>
      <w:divBdr>
        <w:top w:val="none" w:sz="0" w:space="0" w:color="auto"/>
        <w:left w:val="none" w:sz="0" w:space="0" w:color="auto"/>
        <w:bottom w:val="none" w:sz="0" w:space="0" w:color="auto"/>
        <w:right w:val="none" w:sz="0" w:space="0" w:color="auto"/>
      </w:divBdr>
    </w:div>
    <w:div w:id="1928925541">
      <w:bodyDiv w:val="1"/>
      <w:marLeft w:val="0"/>
      <w:marRight w:val="0"/>
      <w:marTop w:val="0"/>
      <w:marBottom w:val="0"/>
      <w:divBdr>
        <w:top w:val="none" w:sz="0" w:space="0" w:color="auto"/>
        <w:left w:val="none" w:sz="0" w:space="0" w:color="auto"/>
        <w:bottom w:val="none" w:sz="0" w:space="0" w:color="auto"/>
        <w:right w:val="none" w:sz="0" w:space="0" w:color="auto"/>
      </w:divBdr>
    </w:div>
    <w:div w:id="2000621720">
      <w:bodyDiv w:val="1"/>
      <w:marLeft w:val="0"/>
      <w:marRight w:val="0"/>
      <w:marTop w:val="0"/>
      <w:marBottom w:val="0"/>
      <w:divBdr>
        <w:top w:val="none" w:sz="0" w:space="0" w:color="auto"/>
        <w:left w:val="none" w:sz="0" w:space="0" w:color="auto"/>
        <w:bottom w:val="none" w:sz="0" w:space="0" w:color="auto"/>
        <w:right w:val="none" w:sz="0" w:space="0" w:color="auto"/>
      </w:divBdr>
    </w:div>
    <w:div w:id="2055498359">
      <w:bodyDiv w:val="1"/>
      <w:marLeft w:val="0"/>
      <w:marRight w:val="0"/>
      <w:marTop w:val="0"/>
      <w:marBottom w:val="0"/>
      <w:divBdr>
        <w:top w:val="none" w:sz="0" w:space="0" w:color="auto"/>
        <w:left w:val="none" w:sz="0" w:space="0" w:color="auto"/>
        <w:bottom w:val="none" w:sz="0" w:space="0" w:color="auto"/>
        <w:right w:val="none" w:sz="0" w:space="0" w:color="auto"/>
      </w:divBdr>
    </w:div>
    <w:div w:id="20594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p.amphora.ee/viljandilv/index.aspx?o=767&amp;o2=12565&amp;u=2&amp;hdr=hp&amp;f=10023&amp;tbs=all&amp;dt=&amp;itm=505909&amp;clr=history&amp;pageSize=20&amp;page=1" TargetMode="External"/><Relationship Id="rId13" Type="http://schemas.openxmlformats.org/officeDocument/2006/relationships/hyperlink" Target="http://atp.amphora.ee/viljandilv/index.aspx?o=767&amp;o2=12565&amp;u=2&amp;hdr=hp&amp;dschex=1&amp;sbr=all&amp;tbs=act&amp;sbrq=1-3%2F&amp;itm=516216&amp;clr=history&amp;pageSize=20&amp;pag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handusministeerium.ee/et/kov/finantseerim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handusministeerium.ee/et/kohalikud-omavalitsused-haldusreform-maavalitsused/finantsulevaate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iigiteataja.ee/akt/422122018023" TargetMode="External"/><Relationship Id="rId4" Type="http://schemas.openxmlformats.org/officeDocument/2006/relationships/settings" Target="settings.xml"/><Relationship Id="rId9" Type="http://schemas.openxmlformats.org/officeDocument/2006/relationships/hyperlink" Target="http://www.viljandi.ee/en/eelarved/-/asset_publisher/IkFeMqiTh0pw/content/viljandi-linna-2019-aasta-eelarve?redirect=http%3A%2F%2Fwww.viljandi.ee%2Feelarved%3Fp_p_id%3D101_INSTANCE_IkFeMqiTh0pw%26p_p_lifecycle%3D0%26p_p_state%3Dnormal%26p_p_mode%3Dview%26p_p_col_id%3Dcolumn-2%26p_p_col_count%3D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0884A-C4A6-4667-AA41-BA05275E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18</Pages>
  <Words>6288</Words>
  <Characters>36477</Characters>
  <Application>Microsoft Office Word</Application>
  <DocSecurity>0</DocSecurity>
  <Lines>303</Lines>
  <Paragraphs>85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Aaso</dc:creator>
  <cp:keywords/>
  <dc:description/>
  <cp:lastModifiedBy>Marika Aaso</cp:lastModifiedBy>
  <cp:revision>30</cp:revision>
  <cp:lastPrinted>2019-01-14T06:22:00Z</cp:lastPrinted>
  <dcterms:created xsi:type="dcterms:W3CDTF">2019-01-12T14:15:00Z</dcterms:created>
  <dcterms:modified xsi:type="dcterms:W3CDTF">2019-01-14T11:44:00Z</dcterms:modified>
</cp:coreProperties>
</file>