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D7C1E" w14:textId="77777777" w:rsidR="00542362" w:rsidRDefault="004B019A" w:rsidP="004B019A">
      <w:pPr>
        <w:tabs>
          <w:tab w:val="center" w:pos="4536"/>
          <w:tab w:val="right" w:pos="9072"/>
        </w:tabs>
        <w:spacing w:after="200" w:line="276" w:lineRule="auto"/>
        <w:jc w:val="center"/>
        <w:rPr>
          <w:b/>
          <w:noProof/>
          <w:sz w:val="28"/>
          <w:szCs w:val="28"/>
          <w:lang w:eastAsia="et-EE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336E905E" wp14:editId="33A52F34">
            <wp:extent cx="664210" cy="768350"/>
            <wp:effectExtent l="0" t="0" r="254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F73BA" w14:textId="77777777" w:rsidR="004B019A" w:rsidRDefault="004B019A" w:rsidP="00542362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46575E77" w14:textId="77777777" w:rsidR="00542362" w:rsidRDefault="00542362" w:rsidP="00542362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I L J A N D I  L I N N</w:t>
      </w:r>
    </w:p>
    <w:p w14:paraId="20CFE867" w14:textId="77777777" w:rsidR="00542362" w:rsidRPr="00542362" w:rsidRDefault="00542362" w:rsidP="00542362">
      <w:pPr>
        <w:tabs>
          <w:tab w:val="center" w:pos="4536"/>
          <w:tab w:val="right" w:pos="907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LINNAVALITSUS</w:t>
      </w:r>
    </w:p>
    <w:p w14:paraId="631383D8" w14:textId="77777777" w:rsidR="001705CB" w:rsidRPr="00172785" w:rsidRDefault="003A133E" w:rsidP="00542362">
      <w:pPr>
        <w:spacing w:line="276" w:lineRule="auto"/>
        <w:jc w:val="center"/>
        <w:rPr>
          <w:b/>
        </w:rPr>
      </w:pPr>
      <w:r>
        <w:rPr>
          <w:b/>
        </w:rPr>
        <w:t>ÜLD</w:t>
      </w:r>
      <w:r w:rsidR="001705CB" w:rsidRPr="00172785">
        <w:rPr>
          <w:b/>
        </w:rPr>
        <w:t>KORRALDUS</w:t>
      </w:r>
    </w:p>
    <w:p w14:paraId="7EB5D9CB" w14:textId="77777777" w:rsidR="001705CB" w:rsidRDefault="001705CB"/>
    <w:p w14:paraId="21714945" w14:textId="060EA08A" w:rsidR="001705CB" w:rsidRDefault="004261B9" w:rsidP="00CA7F8E">
      <w:pPr>
        <w:ind w:left="5040" w:firstLine="720"/>
        <w:jc w:val="center"/>
      </w:pPr>
      <w:r>
        <w:t xml:space="preserve"> </w:t>
      </w:r>
      <w:r w:rsidR="004B019A">
        <w:t>6</w:t>
      </w:r>
      <w:r w:rsidR="0049033E">
        <w:t xml:space="preserve">. </w:t>
      </w:r>
      <w:r w:rsidR="004B019A">
        <w:t>veebrua</w:t>
      </w:r>
      <w:r w:rsidR="003A133E">
        <w:t>r</w:t>
      </w:r>
      <w:r w:rsidR="004B019A">
        <w:t xml:space="preserve"> 2023</w:t>
      </w:r>
      <w:r w:rsidR="002C06CE">
        <w:t xml:space="preserve">  </w:t>
      </w:r>
      <w:r w:rsidR="001705CB">
        <w:t xml:space="preserve"> nr </w:t>
      </w:r>
      <w:r w:rsidR="00497D27">
        <w:t>83</w:t>
      </w:r>
    </w:p>
    <w:p w14:paraId="12148DBF" w14:textId="77777777" w:rsidR="001705CB" w:rsidRDefault="001705CB">
      <w:pPr>
        <w:jc w:val="both"/>
      </w:pPr>
    </w:p>
    <w:p w14:paraId="6168823B" w14:textId="77777777" w:rsidR="00497D27" w:rsidRDefault="003A133E" w:rsidP="003A133E">
      <w:r w:rsidRPr="003A133E">
        <w:t xml:space="preserve">Viljandi Linnavalitsuse raamatupidamise </w:t>
      </w:r>
    </w:p>
    <w:p w14:paraId="398E9C46" w14:textId="591DA5A5" w:rsidR="001705CB" w:rsidRDefault="003A133E" w:rsidP="003A133E">
      <w:proofErr w:type="spellStart"/>
      <w:r w:rsidRPr="003A133E">
        <w:t>sise</w:t>
      </w:r>
      <w:proofErr w:type="spellEnd"/>
      <w:r w:rsidRPr="003A133E">
        <w:t>-eeskirja kinnitamine</w:t>
      </w:r>
    </w:p>
    <w:p w14:paraId="2F0DF2A3" w14:textId="015902BB" w:rsidR="001705CB" w:rsidRDefault="001705CB">
      <w:pPr>
        <w:jc w:val="both"/>
      </w:pPr>
    </w:p>
    <w:p w14:paraId="4ECA659F" w14:textId="77777777" w:rsidR="00497D27" w:rsidRDefault="00497D27">
      <w:pPr>
        <w:jc w:val="both"/>
      </w:pPr>
    </w:p>
    <w:p w14:paraId="45221C73" w14:textId="77777777" w:rsidR="003A133E" w:rsidRPr="00497D27" w:rsidRDefault="003A133E" w:rsidP="003A133E">
      <w:pPr>
        <w:jc w:val="both"/>
      </w:pPr>
      <w:r w:rsidRPr="00497D27">
        <w:t xml:space="preserve">Raamatupidamise sise-eeskiri kehtestatakse </w:t>
      </w:r>
      <w:hyperlink r:id="rId7" w:history="1">
        <w:r w:rsidRPr="00497D27">
          <w:rPr>
            <w:rStyle w:val="Hperlink"/>
            <w:color w:val="auto"/>
            <w:u w:val="none"/>
          </w:rPr>
          <w:t>raamatupidamise seaduse</w:t>
        </w:r>
      </w:hyperlink>
      <w:r w:rsidRPr="00497D27">
        <w:t xml:space="preserve"> § 2 lõike 2 ja § 11 lõike 1,</w:t>
      </w:r>
    </w:p>
    <w:p w14:paraId="48AA3B52" w14:textId="7C213888" w:rsidR="001705CB" w:rsidRPr="00497D27" w:rsidRDefault="003A133E" w:rsidP="003A133E">
      <w:pPr>
        <w:jc w:val="both"/>
      </w:pPr>
      <w:r w:rsidRPr="00497D27">
        <w:t>rahandusministri 11.12.2003 määruse nr 105 “</w:t>
      </w:r>
      <w:hyperlink r:id="rId8" w:history="1">
        <w:r w:rsidRPr="00497D27">
          <w:rPr>
            <w:rStyle w:val="Hperlink"/>
            <w:color w:val="auto"/>
            <w:u w:val="none"/>
          </w:rPr>
          <w:t>Avaliku sektori finantsarvestuse ja aruandluse juhend</w:t>
        </w:r>
      </w:hyperlink>
      <w:r w:rsidRPr="00497D27">
        <w:t xml:space="preserve">” ja </w:t>
      </w:r>
      <w:hyperlink r:id="rId9" w:history="1">
        <w:r w:rsidRPr="00497D27">
          <w:rPr>
            <w:rStyle w:val="Hperlink"/>
            <w:color w:val="auto"/>
            <w:u w:val="none"/>
          </w:rPr>
          <w:t>Viljandi linna põhimääruse</w:t>
        </w:r>
      </w:hyperlink>
      <w:r w:rsidRPr="00497D27">
        <w:t xml:space="preserve"> § 28 l</w:t>
      </w:r>
      <w:r w:rsidR="00497D27">
        <w:t>õike</w:t>
      </w:r>
      <w:r w:rsidRPr="00497D27">
        <w:t xml:space="preserve"> 4 alusel</w:t>
      </w:r>
      <w:r w:rsidR="00497D27">
        <w:t>:</w:t>
      </w:r>
    </w:p>
    <w:p w14:paraId="45B2A6EF" w14:textId="77777777" w:rsidR="003A133E" w:rsidRDefault="003A133E" w:rsidP="003A133E">
      <w:pPr>
        <w:jc w:val="both"/>
      </w:pPr>
    </w:p>
    <w:p w14:paraId="71BAF91C" w14:textId="77777777" w:rsidR="007A1249" w:rsidRDefault="003A133E" w:rsidP="003A133E">
      <w:pPr>
        <w:pStyle w:val="Loendilik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 w:rsidRPr="003A133E">
        <w:t>Kinnitada Viljandi Linnavalitsuse raamatupidamise sise-eeskiri vastavalt lisale.</w:t>
      </w:r>
    </w:p>
    <w:p w14:paraId="2CF3A2A8" w14:textId="77777777" w:rsidR="003A133E" w:rsidRDefault="003A133E" w:rsidP="003A133E">
      <w:pPr>
        <w:pStyle w:val="Loendilik"/>
        <w:tabs>
          <w:tab w:val="left" w:pos="284"/>
        </w:tabs>
        <w:ind w:left="284" w:hanging="284"/>
        <w:jc w:val="both"/>
      </w:pPr>
    </w:p>
    <w:p w14:paraId="19B3C7B2" w14:textId="24F00298" w:rsidR="003A133E" w:rsidRDefault="00871D75" w:rsidP="00497D27">
      <w:pPr>
        <w:pStyle w:val="Loendilik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>
        <w:t>Tunnistada alates 01</w:t>
      </w:r>
      <w:r w:rsidR="003A133E" w:rsidRPr="003A133E">
        <w:t>.0</w:t>
      </w:r>
      <w:r>
        <w:t>1</w:t>
      </w:r>
      <w:r w:rsidR="003A133E" w:rsidRPr="003A133E">
        <w:t>.202</w:t>
      </w:r>
      <w:r w:rsidR="004B019A">
        <w:t>3</w:t>
      </w:r>
      <w:r w:rsidR="003A133E" w:rsidRPr="003A133E">
        <w:t xml:space="preserve"> kehtetuks </w:t>
      </w:r>
      <w:r w:rsidR="00AC5E95">
        <w:t xml:space="preserve">Viljandi Linnavalitsuse 27.12.2021 korraldus nr 733 „Viljandi Linnavalitsuse raamatupidamise </w:t>
      </w:r>
      <w:proofErr w:type="spellStart"/>
      <w:r w:rsidR="00AC5E95">
        <w:t>sise</w:t>
      </w:r>
      <w:proofErr w:type="spellEnd"/>
      <w:r w:rsidR="00AC5E95">
        <w:t>-eeskirja kinnitamine“.</w:t>
      </w:r>
    </w:p>
    <w:p w14:paraId="2100C824" w14:textId="77777777" w:rsidR="003A133E" w:rsidRDefault="003A133E" w:rsidP="003A133E">
      <w:pPr>
        <w:tabs>
          <w:tab w:val="left" w:pos="284"/>
        </w:tabs>
        <w:ind w:left="284" w:hanging="284"/>
        <w:jc w:val="both"/>
      </w:pPr>
    </w:p>
    <w:p w14:paraId="360AC3B4" w14:textId="77777777" w:rsidR="003A133E" w:rsidRDefault="00CA7F8E" w:rsidP="00497D27">
      <w:pPr>
        <w:pStyle w:val="Loendilik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>
        <w:t>Käesoleva korraldusega mittenõustumisel võib esitada</w:t>
      </w:r>
      <w:r w:rsidR="006E5754">
        <w:t xml:space="preserve"> 30 päeva jooksul korralduse teatavakstegemisest arvates:</w:t>
      </w:r>
    </w:p>
    <w:p w14:paraId="02C0B7F7" w14:textId="77777777" w:rsidR="00497D27" w:rsidRDefault="00497D27" w:rsidP="00497D27">
      <w:pPr>
        <w:pStyle w:val="Loendilik"/>
        <w:tabs>
          <w:tab w:val="left" w:pos="340"/>
        </w:tabs>
        <w:ind w:left="0" w:right="-58"/>
      </w:pPr>
      <w:r>
        <w:t>1)</w:t>
      </w:r>
      <w:r>
        <w:tab/>
        <w:t xml:space="preserve">vaide Viljandi Linnavalitsusele aadressil </w:t>
      </w:r>
      <w:r w:rsidRPr="006E5754">
        <w:t>viljandi@viljandi.ee</w:t>
      </w:r>
      <w:r>
        <w:t xml:space="preserve"> või Linnu tn 2, 71020 Viljandi;</w:t>
      </w:r>
    </w:p>
    <w:p w14:paraId="365E2E50" w14:textId="77777777" w:rsidR="00497D27" w:rsidRDefault="00497D27" w:rsidP="00497D27">
      <w:pPr>
        <w:pStyle w:val="Loendilik"/>
        <w:tabs>
          <w:tab w:val="left" w:pos="340"/>
        </w:tabs>
        <w:ind w:left="0" w:right="-58"/>
      </w:pPr>
      <w:r>
        <w:t>2)</w:t>
      </w:r>
      <w:r>
        <w:tab/>
        <w:t xml:space="preserve">kaebuse Tartu Halduskohtule aadressil </w:t>
      </w:r>
      <w:r w:rsidRPr="00DC4635">
        <w:t>trthktartu</w:t>
      </w:r>
      <w:r w:rsidRPr="006E5754">
        <w:t>.menetlus@kohus.ee</w:t>
      </w:r>
      <w:r>
        <w:t xml:space="preserve"> või Kalevi tn 1, 51010 Tartu.</w:t>
      </w:r>
    </w:p>
    <w:p w14:paraId="1280BC9A" w14:textId="77777777" w:rsidR="003A133E" w:rsidRDefault="003A133E" w:rsidP="003A133E">
      <w:pPr>
        <w:pStyle w:val="Loendilik"/>
        <w:tabs>
          <w:tab w:val="left" w:pos="284"/>
        </w:tabs>
        <w:ind w:left="284" w:hanging="284"/>
        <w:jc w:val="both"/>
      </w:pPr>
    </w:p>
    <w:p w14:paraId="6FD029D2" w14:textId="4EF3BBB7" w:rsidR="001705CB" w:rsidRDefault="001705CB" w:rsidP="003A133E">
      <w:pPr>
        <w:pStyle w:val="Loendilik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Korraldus jõustub teatavakstegemisest</w:t>
      </w:r>
      <w:r w:rsidR="00004B00">
        <w:t xml:space="preserve"> ja rakendatakse</w:t>
      </w:r>
      <w:r w:rsidR="004B019A">
        <w:t xml:space="preserve"> </w:t>
      </w:r>
      <w:r w:rsidR="00871D75">
        <w:t>tagasiulatuvalt alates 01.01</w:t>
      </w:r>
      <w:r w:rsidR="004B019A">
        <w:t>.2023</w:t>
      </w:r>
      <w:bookmarkStart w:id="0" w:name="_GoBack"/>
      <w:bookmarkEnd w:id="0"/>
      <w:r>
        <w:t>.</w:t>
      </w:r>
    </w:p>
    <w:p w14:paraId="1FE1613D" w14:textId="77777777" w:rsidR="001705CB" w:rsidRDefault="001705CB">
      <w:pPr>
        <w:jc w:val="both"/>
      </w:pPr>
    </w:p>
    <w:p w14:paraId="245C360E" w14:textId="77777777" w:rsidR="001705CB" w:rsidRPr="00172785" w:rsidRDefault="001705CB">
      <w:pPr>
        <w:jc w:val="both"/>
      </w:pPr>
    </w:p>
    <w:p w14:paraId="00928936" w14:textId="77777777" w:rsidR="001705CB" w:rsidRPr="00172785" w:rsidRDefault="007B5CA0" w:rsidP="00172785">
      <w:r>
        <w:t>(allkirjastatud digitaalselt)</w:t>
      </w:r>
    </w:p>
    <w:p w14:paraId="10A69318" w14:textId="77777777" w:rsidR="001705CB" w:rsidRDefault="00130C55">
      <w:pPr>
        <w:jc w:val="both"/>
      </w:pPr>
      <w:r>
        <w:t>Madis Timpson</w:t>
      </w:r>
      <w:r w:rsidR="00172785">
        <w:tab/>
      </w:r>
      <w:r w:rsidR="00172785">
        <w:tab/>
      </w:r>
      <w:r w:rsidR="00172785">
        <w:tab/>
      </w:r>
      <w:r w:rsidR="001705CB">
        <w:tab/>
      </w:r>
      <w:r w:rsidR="007B5CA0">
        <w:t>(allkirjastatud digitaalselt)</w:t>
      </w:r>
    </w:p>
    <w:p w14:paraId="6165B538" w14:textId="77777777" w:rsidR="001705CB" w:rsidRDefault="00172785">
      <w:pPr>
        <w:jc w:val="both"/>
      </w:pPr>
      <w:r>
        <w:t>linnapea</w:t>
      </w:r>
      <w:r>
        <w:tab/>
      </w:r>
      <w:r>
        <w:tab/>
      </w:r>
      <w:r>
        <w:tab/>
      </w:r>
      <w:r>
        <w:tab/>
      </w:r>
      <w:r w:rsidR="001705CB">
        <w:tab/>
      </w:r>
      <w:r>
        <w:t>Ene Rink</w:t>
      </w:r>
    </w:p>
    <w:p w14:paraId="15E5FED9" w14:textId="77777777" w:rsidR="00172785" w:rsidRDefault="00172785" w:rsidP="00E220D4">
      <w:pPr>
        <w:ind w:left="3600" w:firstLine="720"/>
        <w:jc w:val="both"/>
      </w:pPr>
      <w:r>
        <w:t>linnasekretär</w:t>
      </w:r>
    </w:p>
    <w:sectPr w:rsidR="00172785" w:rsidSect="00542362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48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786906"/>
    <w:multiLevelType w:val="hybridMultilevel"/>
    <w:tmpl w:val="E3001560"/>
    <w:lvl w:ilvl="0" w:tplc="5E44D326">
      <w:start w:val="1"/>
      <w:numFmt w:val="decimal"/>
      <w:lvlText w:val="%1.1."/>
      <w:lvlJc w:val="left"/>
      <w:pPr>
        <w:ind w:left="284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DC71110"/>
    <w:multiLevelType w:val="hybridMultilevel"/>
    <w:tmpl w:val="D4D0C9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144260"/>
    <w:multiLevelType w:val="hybridMultilevel"/>
    <w:tmpl w:val="C3B8E2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B78D8"/>
    <w:multiLevelType w:val="hybridMultilevel"/>
    <w:tmpl w:val="71B6B7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2AD"/>
    <w:multiLevelType w:val="hybridMultilevel"/>
    <w:tmpl w:val="5C801358"/>
    <w:lvl w:ilvl="0" w:tplc="C4A45268">
      <w:start w:val="1"/>
      <w:numFmt w:val="decimal"/>
      <w:lvlText w:val="%1.1.1."/>
      <w:lvlJc w:val="left"/>
      <w:pPr>
        <w:ind w:left="284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963959"/>
    <w:multiLevelType w:val="hybridMultilevel"/>
    <w:tmpl w:val="FE4E8050"/>
    <w:lvl w:ilvl="0" w:tplc="C4A45268">
      <w:start w:val="1"/>
      <w:numFmt w:val="decimal"/>
      <w:lvlText w:val="%1.1.1."/>
      <w:lvlJc w:val="left"/>
      <w:pPr>
        <w:ind w:left="284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20076C">
      <w:start w:val="1"/>
      <w:numFmt w:val="decimal"/>
      <w:lvlText w:val="%3.1.1."/>
      <w:lvlJc w:val="left"/>
      <w:pPr>
        <w:ind w:left="425" w:firstLine="142"/>
      </w:pPr>
      <w:rPr>
        <w:rFonts w:cs="Times New Roman"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25391A"/>
    <w:multiLevelType w:val="multilevel"/>
    <w:tmpl w:val="8EF27F7A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54"/>
    <w:rsid w:val="00004B00"/>
    <w:rsid w:val="00063E24"/>
    <w:rsid w:val="000C61E9"/>
    <w:rsid w:val="000E27EA"/>
    <w:rsid w:val="000F32E9"/>
    <w:rsid w:val="00130C55"/>
    <w:rsid w:val="001705CB"/>
    <w:rsid w:val="00172785"/>
    <w:rsid w:val="00221482"/>
    <w:rsid w:val="00222F32"/>
    <w:rsid w:val="002C06CE"/>
    <w:rsid w:val="002F2A32"/>
    <w:rsid w:val="00303C21"/>
    <w:rsid w:val="00345A65"/>
    <w:rsid w:val="003615AD"/>
    <w:rsid w:val="003A133E"/>
    <w:rsid w:val="003D4FA2"/>
    <w:rsid w:val="00414B1E"/>
    <w:rsid w:val="004261B9"/>
    <w:rsid w:val="0049033E"/>
    <w:rsid w:val="00497D27"/>
    <w:rsid w:val="004A323E"/>
    <w:rsid w:val="004B019A"/>
    <w:rsid w:val="00542362"/>
    <w:rsid w:val="00567989"/>
    <w:rsid w:val="005C2FD3"/>
    <w:rsid w:val="005F6AA2"/>
    <w:rsid w:val="006401DE"/>
    <w:rsid w:val="00693BE9"/>
    <w:rsid w:val="006E5754"/>
    <w:rsid w:val="007A1249"/>
    <w:rsid w:val="007B4DC4"/>
    <w:rsid w:val="007B5CA0"/>
    <w:rsid w:val="00871437"/>
    <w:rsid w:val="00871D75"/>
    <w:rsid w:val="009229CA"/>
    <w:rsid w:val="00973116"/>
    <w:rsid w:val="00A14785"/>
    <w:rsid w:val="00AC5E95"/>
    <w:rsid w:val="00B83C04"/>
    <w:rsid w:val="00B94CCD"/>
    <w:rsid w:val="00C96E06"/>
    <w:rsid w:val="00CA7F8E"/>
    <w:rsid w:val="00D43980"/>
    <w:rsid w:val="00D66A2F"/>
    <w:rsid w:val="00D94E81"/>
    <w:rsid w:val="00E220D4"/>
    <w:rsid w:val="00E32978"/>
    <w:rsid w:val="00E867EF"/>
    <w:rsid w:val="00E93068"/>
    <w:rsid w:val="00F06A5B"/>
    <w:rsid w:val="00F1792D"/>
    <w:rsid w:val="00F21311"/>
    <w:rsid w:val="00F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5F620"/>
  <w14:defaultImageDpi w14:val="0"/>
  <w15:docId w15:val="{1E05891D-6275-4BB1-81F5-E242179C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B5CA0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5CA0"/>
    <w:pPr>
      <w:keepNext/>
      <w:jc w:val="right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7B5CA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perlink">
    <w:name w:val="Hyperlink"/>
    <w:basedOn w:val="Liguvaikefont"/>
    <w:uiPriority w:val="99"/>
    <w:rsid w:val="006E5754"/>
    <w:rPr>
      <w:rFonts w:cs="Times New Roman"/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3A133E"/>
    <w:pPr>
      <w:ind w:left="720"/>
      <w:contextualSpacing/>
    </w:pPr>
  </w:style>
  <w:style w:type="character" w:styleId="Klastatudhperlink">
    <w:name w:val="FollowedHyperlink"/>
    <w:basedOn w:val="Liguvaikefont"/>
    <w:rsid w:val="004B01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1032020002?leiaKehti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iigiteataja.ee/akt/113052021004?leiaKeht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401022018011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1EC7-7247-43F3-9D35-15DD9110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Korraldus</vt:lpstr>
      <vt:lpstr>Korraldus</vt:lpstr>
    </vt:vector>
  </TitlesOfParts>
  <Company>LV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Korraldus</dc:title>
  <dc:subject/>
  <dc:creator>Marika Aaso</dc:creator>
  <cp:keywords/>
  <dc:description/>
  <cp:lastModifiedBy>Merli Kesa</cp:lastModifiedBy>
  <cp:revision>8</cp:revision>
  <cp:lastPrinted>2023-02-02T13:47:00Z</cp:lastPrinted>
  <dcterms:created xsi:type="dcterms:W3CDTF">2023-02-01T06:26:00Z</dcterms:created>
  <dcterms:modified xsi:type="dcterms:W3CDTF">2023-02-07T07:40:00Z</dcterms:modified>
</cp:coreProperties>
</file>